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8CE9F" w14:textId="77777777" w:rsidR="00D6578F" w:rsidRPr="000B0E0D" w:rsidRDefault="00D6578F" w:rsidP="00D6578F">
      <w:pPr>
        <w:spacing w:after="0" w:line="240" w:lineRule="auto"/>
        <w:ind w:left="1" w:hanging="3"/>
        <w:jc w:val="center"/>
        <w:rPr>
          <w:rFonts w:ascii="Times New Roman" w:eastAsiaTheme="minorEastAsia" w:hAnsi="Times New Roman"/>
          <w:sz w:val="28"/>
          <w:szCs w:val="28"/>
          <w:lang w:val="uk-UA"/>
        </w:rPr>
      </w:pPr>
      <w:r w:rsidRPr="000B0E0D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9A43A19" wp14:editId="0C55C97F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B59A5" w14:textId="77777777" w:rsidR="00D6578F" w:rsidRPr="000B0E0D" w:rsidRDefault="00D6578F" w:rsidP="00D6578F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val="uk-UA"/>
        </w:rPr>
      </w:pPr>
    </w:p>
    <w:p w14:paraId="2C6AC50B" w14:textId="77777777" w:rsidR="00D6578F" w:rsidRPr="000B0E0D" w:rsidRDefault="00D6578F" w:rsidP="00D6578F">
      <w:pPr>
        <w:spacing w:after="0" w:line="240" w:lineRule="auto"/>
        <w:ind w:left="2" w:hanging="4"/>
        <w:jc w:val="center"/>
        <w:rPr>
          <w:rFonts w:ascii="Times New Roman" w:hAnsi="Times New Roman"/>
          <w:b/>
          <w:bCs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bCs/>
          <w:sz w:val="36"/>
          <w:szCs w:val="36"/>
          <w:lang w:val="uk-UA" w:eastAsia="zh-CN"/>
        </w:rPr>
        <w:t>СКВИРСЬКА МІСЬКА РАДА</w:t>
      </w:r>
    </w:p>
    <w:p w14:paraId="1715F005" w14:textId="77777777" w:rsidR="00D6578F" w:rsidRPr="000B0E0D" w:rsidRDefault="00D6578F" w:rsidP="00D6578F">
      <w:pPr>
        <w:spacing w:after="0" w:line="240" w:lineRule="auto"/>
        <w:ind w:left="2" w:hanging="4"/>
        <w:jc w:val="center"/>
        <w:rPr>
          <w:rFonts w:ascii="Times New Roman" w:hAnsi="Times New Roman"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ВИКОНАВЧИЙ КОМІТЕТ</w:t>
      </w:r>
    </w:p>
    <w:p w14:paraId="3FA5AC0F" w14:textId="77777777" w:rsidR="00D6578F" w:rsidRPr="000B0E0D" w:rsidRDefault="00D6578F" w:rsidP="00D6578F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val="uk-UA" w:eastAsia="zh-CN"/>
        </w:rPr>
      </w:pPr>
    </w:p>
    <w:p w14:paraId="51C696C9" w14:textId="77777777" w:rsidR="00D6578F" w:rsidRPr="000B0E0D" w:rsidRDefault="00D6578F" w:rsidP="00D6578F">
      <w:pPr>
        <w:spacing w:after="0" w:line="240" w:lineRule="auto"/>
        <w:ind w:left="2" w:hanging="4"/>
        <w:jc w:val="center"/>
        <w:rPr>
          <w:rFonts w:ascii="Times New Roman" w:hAnsi="Times New Roman"/>
          <w:b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Н</w:t>
      </w:r>
      <w:proofErr w:type="spellEnd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 Я</w:t>
      </w:r>
    </w:p>
    <w:p w14:paraId="4A9386F8" w14:textId="77777777" w:rsidR="00D6578F" w:rsidRPr="000B0E0D" w:rsidRDefault="00D6578F" w:rsidP="00D6578F">
      <w:pPr>
        <w:spacing w:after="0" w:line="240" w:lineRule="auto"/>
        <w:ind w:left="0" w:hanging="2"/>
        <w:jc w:val="center"/>
        <w:rPr>
          <w:rFonts w:ascii="Times New Roman" w:hAnsi="Times New Roman"/>
          <w:sz w:val="16"/>
          <w:szCs w:val="16"/>
          <w:lang w:val="uk-UA" w:eastAsia="zh-CN"/>
        </w:rPr>
      </w:pPr>
    </w:p>
    <w:p w14:paraId="18ADABCB" w14:textId="2694BF90" w:rsidR="00D6578F" w:rsidRPr="00531CD0" w:rsidRDefault="00D6578F" w:rsidP="00D6578F">
      <w:pPr>
        <w:spacing w:after="0" w:line="240" w:lineRule="auto"/>
        <w:ind w:left="1" w:hanging="3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>від 24 жовтня 2022 року                     м. Скви</w:t>
      </w:r>
      <w:r>
        <w:rPr>
          <w:rFonts w:ascii="Times New Roman" w:hAnsi="Times New Roman"/>
          <w:b/>
          <w:sz w:val="28"/>
          <w:szCs w:val="28"/>
          <w:lang w:val="uk-UA" w:eastAsia="zh-CN"/>
        </w:rPr>
        <w:t xml:space="preserve">ра                     </w:t>
      </w: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 w:eastAsia="zh-CN"/>
        </w:rPr>
        <w:t xml:space="preserve">    </w:t>
      </w: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№ 1</w:t>
      </w:r>
      <w:r>
        <w:rPr>
          <w:rFonts w:ascii="Times New Roman" w:hAnsi="Times New Roman"/>
          <w:b/>
          <w:sz w:val="28"/>
          <w:szCs w:val="28"/>
          <w:lang w:val="uk-UA" w:eastAsia="zh-CN"/>
        </w:rPr>
        <w:t>3</w:t>
      </w: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>/</w:t>
      </w:r>
      <w:r>
        <w:rPr>
          <w:rFonts w:ascii="Times New Roman" w:hAnsi="Times New Roman"/>
          <w:b/>
          <w:sz w:val="28"/>
          <w:szCs w:val="28"/>
          <w:lang w:val="uk-UA" w:eastAsia="zh-CN"/>
        </w:rPr>
        <w:t>2</w:t>
      </w: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>6</w:t>
      </w:r>
    </w:p>
    <w:p w14:paraId="3A18287B" w14:textId="77777777" w:rsidR="00CC6B9F" w:rsidRPr="00D6578F" w:rsidRDefault="00CC6B9F" w:rsidP="00CC6B9F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BD5D7F1" w14:textId="40CA462F" w:rsidR="00CC6B9F" w:rsidRDefault="00CC6B9F" w:rsidP="00CC6B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затвердження висновку </w:t>
      </w:r>
      <w:r w:rsidR="00EB03B1" w:rsidRPr="00EB03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опікунської ради</w:t>
      </w:r>
      <w:r w:rsidR="00EB03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0" w:name="_Hlk11723834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недоцільність надання дозволу опікуну </w:t>
      </w:r>
      <w:r w:rsidR="00861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Федорівні </w:t>
      </w:r>
      <w:r w:rsidR="007C5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вчинення правочинів щодо земельних ділянок, які належать її недієздатним підопічним </w:t>
      </w:r>
      <w:r w:rsidR="00861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************</w:t>
      </w:r>
      <w:r w:rsidR="007C5636" w:rsidRPr="007C5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Галині Яківні, </w:t>
      </w:r>
      <w:r w:rsidR="00861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*************</w:t>
      </w:r>
      <w:r w:rsidR="007C5636" w:rsidRPr="007C5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року народження</w:t>
      </w:r>
      <w:r w:rsidR="00D657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,</w:t>
      </w:r>
      <w:r w:rsidR="007C5636" w:rsidRPr="007C5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та </w:t>
      </w:r>
      <w:r w:rsidR="00861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**************</w:t>
      </w:r>
      <w:r w:rsidR="007C5636" w:rsidRPr="007C5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Івану Яковичу, </w:t>
      </w:r>
      <w:r w:rsidR="00861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*************</w:t>
      </w:r>
      <w:r w:rsidR="007C5636" w:rsidRPr="007C5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року народження</w:t>
      </w:r>
      <w:bookmarkEnd w:id="0"/>
    </w:p>
    <w:p w14:paraId="65CA098C" w14:textId="77777777" w:rsidR="00CC6B9F" w:rsidRPr="007B7539" w:rsidRDefault="00CC6B9F" w:rsidP="00CC6B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2DD2743" w14:textId="77777777" w:rsidR="00CC6B9F" w:rsidRPr="00D6578F" w:rsidRDefault="00CC6B9F" w:rsidP="00CC6B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938024A" w14:textId="073F9D9A" w:rsidR="00CC6B9F" w:rsidRPr="006E6ACC" w:rsidRDefault="00CC6B9F" w:rsidP="00D657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0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заяву опікуна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Федорівни про надання дозволу на вчинення правочинів щодо земельних ділянок, які належать її недієздатним</w:t>
      </w:r>
      <w:r w:rsidR="00B228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підопічним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B228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Галині Яківні,</w:t>
      </w:r>
      <w:r w:rsidR="00F17E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</w:t>
      </w:r>
      <w:r w:rsidR="00B228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 w:rsid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B228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 w:rsidR="00B228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Івану Яковичу,</w:t>
      </w:r>
      <w:r w:rsidR="00F17E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B228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керуючись </w:t>
      </w:r>
      <w:r w:rsidR="00B228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статтею 14 Конституції України, ч.1 статті 18 Земельного кодексу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B228D6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34</w:t>
      </w:r>
      <w:r w:rsidR="00B228D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769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D6">
        <w:rPr>
          <w:rFonts w:ascii="Times New Roman" w:eastAsia="Times New Roman" w:hAnsi="Times New Roman" w:cs="Times New Roman"/>
          <w:sz w:val="28"/>
          <w:szCs w:val="28"/>
          <w:lang w:val="uk-UA"/>
        </w:rPr>
        <w:t>40,</w:t>
      </w:r>
      <w:r w:rsidR="005769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D6">
        <w:rPr>
          <w:rFonts w:ascii="Times New Roman" w:eastAsia="Times New Roman" w:hAnsi="Times New Roman" w:cs="Times New Roman"/>
          <w:sz w:val="28"/>
          <w:szCs w:val="28"/>
          <w:lang w:val="uk-UA"/>
        </w:rPr>
        <w:t>52,</w:t>
      </w:r>
      <w:r w:rsidR="005769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59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України», </w:t>
      </w:r>
      <w:r w:rsidR="00F17E8D">
        <w:rPr>
          <w:rFonts w:ascii="Times New Roman" w:eastAsia="Times New Roman" w:hAnsi="Times New Roman" w:cs="Times New Roman"/>
          <w:sz w:val="28"/>
          <w:szCs w:val="28"/>
          <w:lang w:val="uk-UA"/>
        </w:rPr>
        <w:t>статтями 41,</w:t>
      </w:r>
      <w:r w:rsidR="005769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7E8D">
        <w:rPr>
          <w:rFonts w:ascii="Times New Roman" w:eastAsia="Times New Roman" w:hAnsi="Times New Roman" w:cs="Times New Roman"/>
          <w:sz w:val="28"/>
          <w:szCs w:val="28"/>
          <w:lang w:val="uk-UA"/>
        </w:rPr>
        <w:t>67,</w:t>
      </w:r>
      <w:r w:rsidR="005769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7E8D">
        <w:rPr>
          <w:rFonts w:ascii="Times New Roman" w:eastAsia="Times New Roman" w:hAnsi="Times New Roman" w:cs="Times New Roman"/>
          <w:sz w:val="28"/>
          <w:szCs w:val="28"/>
          <w:lang w:val="uk-UA"/>
        </w:rPr>
        <w:t>71,</w:t>
      </w:r>
      <w:r w:rsidR="005769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7E8D">
        <w:rPr>
          <w:rFonts w:ascii="Times New Roman" w:eastAsia="Times New Roman" w:hAnsi="Times New Roman" w:cs="Times New Roman"/>
          <w:sz w:val="28"/>
          <w:szCs w:val="28"/>
          <w:lang w:val="uk-UA"/>
        </w:rPr>
        <w:t>72,</w:t>
      </w:r>
      <w:r w:rsidR="005769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7E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1184 Цивільного кодексу України, рішенням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7E8D">
        <w:rPr>
          <w:rFonts w:ascii="Times New Roman" w:eastAsia="Times New Roman" w:hAnsi="Times New Roman" w:cs="Times New Roman"/>
          <w:sz w:val="28"/>
          <w:szCs w:val="28"/>
          <w:lang w:val="uk-UA"/>
        </w:rPr>
        <w:t>Сквирської міської ради №</w:t>
      </w:r>
      <w:r w:rsidR="00D657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7E8D">
        <w:rPr>
          <w:rFonts w:ascii="Times New Roman" w:eastAsia="Times New Roman" w:hAnsi="Times New Roman" w:cs="Times New Roman"/>
          <w:sz w:val="28"/>
          <w:szCs w:val="28"/>
          <w:lang w:val="uk-UA"/>
        </w:rPr>
        <w:t>3/10 від 30.03.2021 «Про затвердження Положення про опікунську раду виконавчого комітету Сквирської міської ради та затвердження її складу», наказом Держ</w:t>
      </w:r>
      <w:r w:rsidR="000C0BC2">
        <w:rPr>
          <w:rFonts w:ascii="Times New Roman" w:eastAsia="Times New Roman" w:hAnsi="Times New Roman" w:cs="Times New Roman"/>
          <w:sz w:val="28"/>
          <w:szCs w:val="28"/>
          <w:lang w:val="uk-UA"/>
        </w:rPr>
        <w:t>авного комітету України у справах сім’ї та молоді</w:t>
      </w:r>
      <w:r w:rsidRPr="006E6A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C0B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МОЗУ, МОУ, МПСПУ №34/166/131/88 від 26.05.1999 року «Про затвердження правил опіки та піклування», Конвенцією про захист прав людини і основоположних свобод</w:t>
      </w:r>
      <w:r w:rsidR="00B43A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B43AB8" w:rsidRPr="00B43AB8">
        <w:rPr>
          <w:lang w:val="uk-UA"/>
        </w:rPr>
        <w:t xml:space="preserve"> </w:t>
      </w:r>
      <w:r w:rsidR="00B43AB8" w:rsidRPr="00B43A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протоколу опікунської ради при Сквирській міській раді від 18.10.2022 року №</w:t>
      </w:r>
      <w:r w:rsid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43A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B43AB8" w:rsidRPr="00B43A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виконавчий комітет Сквирської міської ради</w:t>
      </w:r>
    </w:p>
    <w:p w14:paraId="04BCBFA1" w14:textId="77777777" w:rsidR="00CC6B9F" w:rsidRPr="006E6ACC" w:rsidRDefault="00CC6B9F" w:rsidP="00CC6B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81048CC" w14:textId="730A8ECB" w:rsidR="00CC6B9F" w:rsidRPr="00D6578F" w:rsidRDefault="00CC6B9F" w:rsidP="00D6578F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D65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 И Р І Ш И </w:t>
      </w:r>
      <w:r w:rsidR="00B43AB8" w:rsidRPr="00D65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D65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14:paraId="548D65F3" w14:textId="232FD4EB" w:rsidR="00B43AB8" w:rsidRPr="00D6578F" w:rsidRDefault="00D6578F" w:rsidP="00D657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bookmarkStart w:id="2" w:name="_Hlk117245135"/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висновок органу опіки та піклування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недоцільність надання дозволу опікуну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Федорівні на вчинення правочинів щодо земельних ділянок, які належать її недієздатним підопічним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Галині Яківні,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Івану Яковичу, </w:t>
      </w:r>
      <w:r w:rsidR="00861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(додаток</w:t>
      </w:r>
      <w:r w:rsidR="00346DEE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  <w:r w:rsidR="00B43AB8" w:rsidRPr="00D657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4DB0A9C" w14:textId="314C2564" w:rsidR="00CC6B9F" w:rsidRPr="000C0BC2" w:rsidRDefault="00D6578F" w:rsidP="00D657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CC6B9F" w:rsidRPr="000C0B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заступницю міської голови Валентину Бачинську.</w:t>
      </w:r>
    </w:p>
    <w:p w14:paraId="6CFDB811" w14:textId="77777777" w:rsidR="00D6578F" w:rsidRDefault="00D6578F" w:rsidP="00CC6B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DC615F3" w14:textId="086F10F9" w:rsidR="00DB36B8" w:rsidRPr="00DB36B8" w:rsidRDefault="00D6578F" w:rsidP="00D657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Г</w:t>
      </w:r>
      <w:r w:rsidR="00CC6B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виконкому</w:t>
      </w:r>
      <w:r w:rsidR="00CC6B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CC6B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CC6B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CC6B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</w:t>
      </w:r>
      <w:r w:rsidR="00CC6B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Валентина ЛЕВІЦЬКА</w:t>
      </w:r>
      <w:bookmarkStart w:id="3" w:name="_Hlk117159619"/>
    </w:p>
    <w:p w14:paraId="4344D6F4" w14:textId="77777777" w:rsidR="00DB36B8" w:rsidRPr="00DB36B8" w:rsidRDefault="00DB36B8" w:rsidP="00DB36B8">
      <w:pPr>
        <w:suppressAutoHyphens w:val="0"/>
        <w:spacing w:after="0" w:line="240" w:lineRule="auto"/>
        <w:ind w:leftChars="0" w:right="-284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000000"/>
          <w:position w:val="0"/>
          <w:sz w:val="24"/>
          <w:szCs w:val="24"/>
          <w:lang w:val="uk-UA"/>
        </w:rPr>
      </w:pPr>
      <w:bookmarkStart w:id="4" w:name="_GoBack"/>
      <w:bookmarkEnd w:id="3"/>
      <w:bookmarkEnd w:id="4"/>
    </w:p>
    <w:sectPr w:rsidR="00DB36B8" w:rsidRPr="00DB36B8" w:rsidSect="00D6578F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94BA6"/>
    <w:multiLevelType w:val="hybridMultilevel"/>
    <w:tmpl w:val="BA76F05A"/>
    <w:lvl w:ilvl="0" w:tplc="91085916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B9F"/>
    <w:rsid w:val="00055276"/>
    <w:rsid w:val="000C0BC2"/>
    <w:rsid w:val="00346DEE"/>
    <w:rsid w:val="005769A4"/>
    <w:rsid w:val="005C6C78"/>
    <w:rsid w:val="007C5636"/>
    <w:rsid w:val="00861D0B"/>
    <w:rsid w:val="00B228D6"/>
    <w:rsid w:val="00B43AB8"/>
    <w:rsid w:val="00CC6B9F"/>
    <w:rsid w:val="00D60AE7"/>
    <w:rsid w:val="00D6578F"/>
    <w:rsid w:val="00DB36B8"/>
    <w:rsid w:val="00EB03B1"/>
    <w:rsid w:val="00F1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D45E1"/>
  <w15:chartTrackingRefBased/>
  <w15:docId w15:val="{50C47CC9-A2F7-4D2F-A0F9-5E0DE424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6B9F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B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5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578F"/>
    <w:rPr>
      <w:rFonts w:ascii="Segoe UI" w:eastAsia="Calibri" w:hAnsi="Segoe UI" w:cs="Segoe UI"/>
      <w:position w:val="-1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ппп</dc:creator>
  <cp:keywords/>
  <dc:description/>
  <cp:lastModifiedBy>Виталий</cp:lastModifiedBy>
  <cp:revision>9</cp:revision>
  <cp:lastPrinted>2022-10-24T12:09:00Z</cp:lastPrinted>
  <dcterms:created xsi:type="dcterms:W3CDTF">2022-10-20T11:00:00Z</dcterms:created>
  <dcterms:modified xsi:type="dcterms:W3CDTF">2023-09-28T12:44:00Z</dcterms:modified>
</cp:coreProperties>
</file>