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4BB" w:rsidRPr="006E7859" w:rsidRDefault="004404BB" w:rsidP="004404BB">
      <w:pPr>
        <w:suppressAutoHyphens/>
        <w:spacing w:after="0" w:line="240" w:lineRule="auto"/>
        <w:jc w:val="center"/>
        <w:rPr>
          <w:rFonts w:ascii="Times New Roman" w:eastAsia="Times New Roman" w:hAnsi="Times New Roman" w:cs="Times New Roman"/>
          <w:sz w:val="28"/>
          <w:szCs w:val="28"/>
          <w:lang w:val="ru-RU" w:eastAsia="ru-RU"/>
        </w:rPr>
      </w:pPr>
      <w:r w:rsidRPr="006E7859">
        <w:rPr>
          <w:rFonts w:ascii="Times New Roman" w:eastAsia="Times New Roman" w:hAnsi="Times New Roman" w:cs="Times New Roman"/>
          <w:noProof/>
          <w:sz w:val="28"/>
          <w:szCs w:val="28"/>
          <w:lang w:val="en-US"/>
        </w:rPr>
        <w:drawing>
          <wp:inline distT="0" distB="0" distL="0" distR="0" wp14:anchorId="12002C3C" wp14:editId="2BADA63B">
            <wp:extent cx="447675" cy="609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4404BB" w:rsidRPr="006E7859" w:rsidRDefault="004404BB" w:rsidP="004404BB">
      <w:pPr>
        <w:suppressAutoHyphens/>
        <w:spacing w:after="0" w:line="240" w:lineRule="auto"/>
        <w:jc w:val="center"/>
        <w:rPr>
          <w:rFonts w:ascii="Times New Roman" w:eastAsia="Times New Roman" w:hAnsi="Times New Roman" w:cs="Times New Roman"/>
          <w:sz w:val="12"/>
          <w:szCs w:val="12"/>
          <w:lang w:val="ru-RU" w:eastAsia="ru-RU"/>
        </w:rPr>
      </w:pPr>
    </w:p>
    <w:p w:rsidR="004404BB" w:rsidRPr="006E7859" w:rsidRDefault="004404BB" w:rsidP="004404BB">
      <w:pPr>
        <w:suppressAutoHyphens/>
        <w:spacing w:after="0" w:line="240" w:lineRule="auto"/>
        <w:jc w:val="center"/>
        <w:rPr>
          <w:rFonts w:ascii="Times New Roman" w:eastAsia="Times New Roman" w:hAnsi="Times New Roman" w:cs="Times New Roman"/>
          <w:b/>
          <w:bCs/>
          <w:sz w:val="36"/>
          <w:szCs w:val="36"/>
          <w:lang w:eastAsia="zh-CN"/>
        </w:rPr>
      </w:pPr>
      <w:r w:rsidRPr="006E7859">
        <w:rPr>
          <w:rFonts w:ascii="Times New Roman" w:eastAsia="Times New Roman" w:hAnsi="Times New Roman" w:cs="Times New Roman"/>
          <w:b/>
          <w:bCs/>
          <w:sz w:val="36"/>
          <w:szCs w:val="36"/>
          <w:lang w:eastAsia="zh-CN"/>
        </w:rPr>
        <w:t>СКВИРСЬКА МІСЬКА РАДА</w:t>
      </w:r>
    </w:p>
    <w:p w:rsidR="004404BB" w:rsidRPr="006E7859" w:rsidRDefault="004404BB" w:rsidP="004404BB">
      <w:pPr>
        <w:suppressAutoHyphens/>
        <w:spacing w:after="0" w:line="240" w:lineRule="auto"/>
        <w:jc w:val="center"/>
        <w:rPr>
          <w:rFonts w:ascii="Times New Roman" w:eastAsia="Times New Roman" w:hAnsi="Times New Roman" w:cs="Times New Roman"/>
          <w:sz w:val="36"/>
          <w:szCs w:val="36"/>
          <w:lang w:eastAsia="zh-CN"/>
        </w:rPr>
      </w:pPr>
      <w:r w:rsidRPr="006E7859">
        <w:rPr>
          <w:rFonts w:ascii="Times New Roman" w:eastAsia="Times New Roman" w:hAnsi="Times New Roman" w:cs="Times New Roman"/>
          <w:b/>
          <w:sz w:val="36"/>
          <w:szCs w:val="36"/>
          <w:lang w:eastAsia="zh-CN"/>
        </w:rPr>
        <w:t>ВИКОНАВЧИЙ КОМІТЕТ</w:t>
      </w:r>
    </w:p>
    <w:p w:rsidR="004404BB" w:rsidRPr="006E7859" w:rsidRDefault="004404BB" w:rsidP="004404BB">
      <w:pPr>
        <w:suppressAutoHyphens/>
        <w:spacing w:after="0" w:line="240" w:lineRule="auto"/>
        <w:jc w:val="center"/>
        <w:rPr>
          <w:rFonts w:ascii="Times New Roman" w:eastAsia="Times New Roman" w:hAnsi="Times New Roman" w:cs="Times New Roman"/>
          <w:b/>
          <w:sz w:val="12"/>
          <w:szCs w:val="12"/>
          <w:lang w:eastAsia="zh-CN"/>
        </w:rPr>
      </w:pPr>
    </w:p>
    <w:p w:rsidR="004404BB" w:rsidRPr="006E7859" w:rsidRDefault="004404BB" w:rsidP="004404BB">
      <w:pPr>
        <w:suppressAutoHyphens/>
        <w:spacing w:after="0" w:line="240" w:lineRule="auto"/>
        <w:jc w:val="center"/>
        <w:rPr>
          <w:rFonts w:ascii="Times New Roman" w:eastAsia="Times New Roman" w:hAnsi="Times New Roman" w:cs="Times New Roman"/>
          <w:b/>
          <w:sz w:val="36"/>
          <w:szCs w:val="36"/>
          <w:lang w:eastAsia="zh-CN"/>
        </w:rPr>
      </w:pPr>
      <w:r w:rsidRPr="006E7859">
        <w:rPr>
          <w:rFonts w:ascii="Times New Roman" w:eastAsia="Times New Roman" w:hAnsi="Times New Roman" w:cs="Times New Roman"/>
          <w:b/>
          <w:sz w:val="36"/>
          <w:szCs w:val="36"/>
          <w:lang w:eastAsia="zh-CN"/>
        </w:rPr>
        <w:t xml:space="preserve">Р І Ш Е Н </w:t>
      </w:r>
      <w:proofErr w:type="spellStart"/>
      <w:r w:rsidRPr="006E7859">
        <w:rPr>
          <w:rFonts w:ascii="Times New Roman" w:eastAsia="Times New Roman" w:hAnsi="Times New Roman" w:cs="Times New Roman"/>
          <w:b/>
          <w:sz w:val="36"/>
          <w:szCs w:val="36"/>
          <w:lang w:eastAsia="zh-CN"/>
        </w:rPr>
        <w:t>Н</w:t>
      </w:r>
      <w:proofErr w:type="spellEnd"/>
      <w:r w:rsidRPr="006E7859">
        <w:rPr>
          <w:rFonts w:ascii="Times New Roman" w:eastAsia="Times New Roman" w:hAnsi="Times New Roman" w:cs="Times New Roman"/>
          <w:b/>
          <w:sz w:val="36"/>
          <w:szCs w:val="36"/>
          <w:lang w:eastAsia="zh-CN"/>
        </w:rPr>
        <w:t xml:space="preserve"> Я</w:t>
      </w:r>
    </w:p>
    <w:p w:rsidR="004404BB" w:rsidRPr="006E7859" w:rsidRDefault="004404BB" w:rsidP="004404BB">
      <w:pPr>
        <w:suppressAutoHyphens/>
        <w:spacing w:after="0" w:line="240" w:lineRule="auto"/>
        <w:ind w:left="567"/>
        <w:jc w:val="center"/>
        <w:rPr>
          <w:rFonts w:ascii="Times New Roman" w:eastAsia="Times New Roman" w:hAnsi="Times New Roman" w:cs="Times New Roman"/>
          <w:sz w:val="16"/>
          <w:szCs w:val="16"/>
          <w:lang w:eastAsia="zh-CN"/>
        </w:rPr>
      </w:pPr>
    </w:p>
    <w:p w:rsidR="004404BB" w:rsidRPr="004404BB" w:rsidRDefault="004404BB" w:rsidP="004404BB">
      <w:pPr>
        <w:suppressAutoHyphens/>
        <w:spacing w:after="0" w:line="0" w:lineRule="atLeast"/>
        <w:rPr>
          <w:rFonts w:ascii="Times New Roman" w:eastAsia="Times New Roman" w:hAnsi="Times New Roman" w:cs="Times New Roman"/>
          <w:b/>
          <w:sz w:val="28"/>
          <w:szCs w:val="28"/>
          <w:lang w:eastAsia="zh-CN"/>
        </w:rPr>
      </w:pPr>
      <w:r w:rsidRPr="004404BB">
        <w:rPr>
          <w:rFonts w:ascii="Times New Roman" w:eastAsia="Times New Roman" w:hAnsi="Times New Roman" w:cs="Times New Roman"/>
          <w:b/>
          <w:sz w:val="28"/>
          <w:szCs w:val="28"/>
          <w:lang w:eastAsia="zh-CN"/>
        </w:rPr>
        <w:t xml:space="preserve">від 20 грудня 2022 року               </w:t>
      </w:r>
      <w:r>
        <w:rPr>
          <w:rFonts w:ascii="Times New Roman" w:eastAsia="Times New Roman" w:hAnsi="Times New Roman" w:cs="Times New Roman"/>
          <w:b/>
          <w:sz w:val="28"/>
          <w:szCs w:val="28"/>
          <w:lang w:eastAsia="zh-CN"/>
        </w:rPr>
        <w:t xml:space="preserve"> </w:t>
      </w:r>
      <w:r w:rsidRPr="004404BB">
        <w:rPr>
          <w:rFonts w:ascii="Times New Roman" w:eastAsia="Times New Roman" w:hAnsi="Times New Roman" w:cs="Times New Roman"/>
          <w:b/>
          <w:sz w:val="28"/>
          <w:szCs w:val="28"/>
          <w:lang w:eastAsia="zh-CN"/>
        </w:rPr>
        <w:t xml:space="preserve">м. Сквира                                           № </w:t>
      </w:r>
      <w:r w:rsidRPr="004404BB">
        <w:rPr>
          <w:rFonts w:ascii="Times New Roman" w:eastAsia="Times New Roman" w:hAnsi="Times New Roman" w:cs="Times New Roman"/>
          <w:b/>
          <w:sz w:val="28"/>
          <w:szCs w:val="28"/>
          <w:lang w:eastAsia="zh-CN"/>
        </w:rPr>
        <w:t>47</w:t>
      </w:r>
      <w:r w:rsidRPr="004404BB">
        <w:rPr>
          <w:rFonts w:ascii="Times New Roman" w:eastAsia="Times New Roman" w:hAnsi="Times New Roman" w:cs="Times New Roman"/>
          <w:b/>
          <w:sz w:val="28"/>
          <w:szCs w:val="28"/>
          <w:lang w:eastAsia="zh-CN"/>
        </w:rPr>
        <w:t>/30</w:t>
      </w:r>
    </w:p>
    <w:p w:rsidR="00D1709E" w:rsidRDefault="00D1709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Про </w:t>
      </w:r>
      <w:r w:rsidR="000512FD">
        <w:rPr>
          <w:rFonts w:ascii="Times New Roman" w:eastAsia="Times New Roman" w:hAnsi="Times New Roman" w:cs="Times New Roman"/>
          <w:b/>
          <w:color w:val="000000"/>
          <w:sz w:val="28"/>
          <w:szCs w:val="28"/>
        </w:rPr>
        <w:t>внесення</w:t>
      </w:r>
      <w:r>
        <w:rPr>
          <w:rFonts w:ascii="Times New Roman" w:eastAsia="Times New Roman" w:hAnsi="Times New Roman" w:cs="Times New Roman"/>
          <w:b/>
          <w:color w:val="000000"/>
          <w:sz w:val="28"/>
          <w:szCs w:val="28"/>
        </w:rPr>
        <w:t xml:space="preserve"> змін до рішення  міської ради </w:t>
      </w:r>
    </w:p>
    <w:p w:rsidR="00D1709E" w:rsidRDefault="00D91570">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від 23 грудня 2021 року №04-17</w:t>
      </w:r>
      <w:r w:rsidR="00F16BBB">
        <w:rPr>
          <w:rFonts w:ascii="Times New Roman" w:eastAsia="Times New Roman" w:hAnsi="Times New Roman" w:cs="Times New Roman"/>
          <w:b/>
          <w:color w:val="000000"/>
          <w:sz w:val="28"/>
          <w:szCs w:val="28"/>
        </w:rPr>
        <w:t xml:space="preserve">-VІІІ «Про бюджет </w:t>
      </w:r>
    </w:p>
    <w:p w:rsidR="00D1709E" w:rsidRDefault="00F16BBB">
      <w:pPr>
        <w:keepNext/>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Сквирської місько</w:t>
      </w:r>
      <w:r w:rsidR="00D91570">
        <w:rPr>
          <w:rFonts w:ascii="Times New Roman" w:eastAsia="Times New Roman" w:hAnsi="Times New Roman" w:cs="Times New Roman"/>
          <w:b/>
          <w:color w:val="000000"/>
          <w:sz w:val="28"/>
          <w:szCs w:val="28"/>
        </w:rPr>
        <w:t>ї територіальної громади на 2022</w:t>
      </w:r>
      <w:r>
        <w:rPr>
          <w:rFonts w:ascii="Times New Roman" w:eastAsia="Times New Roman" w:hAnsi="Times New Roman" w:cs="Times New Roman"/>
          <w:b/>
          <w:color w:val="000000"/>
          <w:sz w:val="28"/>
          <w:szCs w:val="28"/>
        </w:rPr>
        <w:t xml:space="preserve"> рік»</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10561000000</w:t>
      </w:r>
    </w:p>
    <w:p w:rsidR="00D1709E" w:rsidRDefault="00F16BBB">
      <w:pPr>
        <w:spacing w:after="0" w:line="240" w:lineRule="auto"/>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(код бюджету)</w:t>
      </w:r>
    </w:p>
    <w:p w:rsidR="00D1709E" w:rsidRDefault="00D1709E">
      <w:pPr>
        <w:spacing w:after="0" w:line="240" w:lineRule="auto"/>
        <w:rPr>
          <w:rFonts w:ascii="Times New Roman" w:eastAsia="Times New Roman" w:hAnsi="Times New Roman" w:cs="Times New Roman"/>
          <w:b/>
          <w:sz w:val="28"/>
          <w:szCs w:val="28"/>
          <w:u w:val="single"/>
        </w:rPr>
      </w:pPr>
    </w:p>
    <w:p w:rsidR="00791D2C" w:rsidRPr="00F374E5" w:rsidRDefault="003A69A0" w:rsidP="004404B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Керуючись статтею 27</w:t>
      </w:r>
      <w:r w:rsidR="00681BCF">
        <w:rPr>
          <w:rFonts w:ascii="Times New Roman" w:eastAsia="Times New Roman" w:hAnsi="Times New Roman" w:cs="Times New Roman"/>
          <w:sz w:val="28"/>
          <w:szCs w:val="28"/>
        </w:rPr>
        <w:t xml:space="preserve"> Закону України «Про місцеве самоврядування </w:t>
      </w:r>
      <w:r w:rsidR="004404BB">
        <w:rPr>
          <w:rFonts w:ascii="Times New Roman" w:eastAsia="Times New Roman" w:hAnsi="Times New Roman" w:cs="Times New Roman"/>
          <w:sz w:val="28"/>
          <w:szCs w:val="28"/>
        </w:rPr>
        <w:t xml:space="preserve">в Україні», статтею 22, 23, 78 </w:t>
      </w:r>
      <w:r w:rsidR="00681BCF">
        <w:rPr>
          <w:rFonts w:ascii="Times New Roman" w:eastAsia="Times New Roman" w:hAnsi="Times New Roman" w:cs="Times New Roman"/>
          <w:sz w:val="28"/>
          <w:szCs w:val="28"/>
        </w:rPr>
        <w:t xml:space="preserve">Бюджетного кодексу України, Законом України «Про внесення змін до розділу </w:t>
      </w:r>
      <w:r w:rsidR="00681BCF">
        <w:rPr>
          <w:rFonts w:ascii="Times New Roman" w:eastAsia="Times New Roman" w:hAnsi="Times New Roman" w:cs="Times New Roman"/>
          <w:sz w:val="28"/>
          <w:szCs w:val="28"/>
          <w:lang w:val="en-US"/>
        </w:rPr>
        <w:t>V</w:t>
      </w:r>
      <w:r w:rsidR="00681BCF">
        <w:rPr>
          <w:rFonts w:ascii="Times New Roman" w:eastAsia="Times New Roman" w:hAnsi="Times New Roman" w:cs="Times New Roman"/>
          <w:sz w:val="28"/>
          <w:szCs w:val="28"/>
        </w:rPr>
        <w:t>І «Прикінцеві та перехідні положення» Бюджетного кодексу України та інших законодавчих актів України»</w:t>
      </w:r>
      <w:r w:rsidR="00791D2C">
        <w:rPr>
          <w:rFonts w:ascii="Times New Roman" w:eastAsia="Times New Roman" w:hAnsi="Times New Roman" w:cs="Times New Roman"/>
          <w:sz w:val="28"/>
          <w:szCs w:val="28"/>
        </w:rPr>
        <w:t xml:space="preserve"> від 15.03.2022 року №2134-ІХ, </w:t>
      </w:r>
      <w:r w:rsidR="00681BCF">
        <w:rPr>
          <w:rFonts w:ascii="Times New Roman" w:eastAsia="Times New Roman" w:hAnsi="Times New Roman" w:cs="Times New Roman"/>
          <w:sz w:val="28"/>
          <w:szCs w:val="28"/>
        </w:rPr>
        <w:t xml:space="preserve">постановою Кабінету Міністрів України від </w:t>
      </w:r>
      <w:r w:rsidR="00043343">
        <w:rPr>
          <w:rFonts w:ascii="Times New Roman" w:eastAsia="Times New Roman" w:hAnsi="Times New Roman" w:cs="Times New Roman"/>
          <w:sz w:val="28"/>
          <w:szCs w:val="28"/>
        </w:rPr>
        <w:t xml:space="preserve">04 </w:t>
      </w:r>
      <w:r w:rsidR="00B12FD1">
        <w:rPr>
          <w:rFonts w:ascii="Times New Roman" w:eastAsia="Times New Roman" w:hAnsi="Times New Roman" w:cs="Times New Roman"/>
          <w:sz w:val="28"/>
          <w:szCs w:val="28"/>
        </w:rPr>
        <w:t>листопада</w:t>
      </w:r>
      <w:r w:rsidR="00043343">
        <w:rPr>
          <w:rFonts w:ascii="Times New Roman" w:eastAsia="Times New Roman" w:hAnsi="Times New Roman" w:cs="Times New Roman"/>
          <w:sz w:val="28"/>
          <w:szCs w:val="28"/>
        </w:rPr>
        <w:t xml:space="preserve"> 2022 року </w:t>
      </w:r>
      <w:r w:rsidR="000741D0">
        <w:rPr>
          <w:rFonts w:ascii="Times New Roman" w:eastAsia="Times New Roman" w:hAnsi="Times New Roman" w:cs="Times New Roman"/>
          <w:sz w:val="28"/>
          <w:szCs w:val="28"/>
        </w:rPr>
        <w:t>№</w:t>
      </w:r>
      <w:r w:rsidR="00043343">
        <w:rPr>
          <w:rFonts w:ascii="Times New Roman" w:eastAsia="Times New Roman" w:hAnsi="Times New Roman" w:cs="Times New Roman"/>
          <w:sz w:val="28"/>
          <w:szCs w:val="28"/>
        </w:rPr>
        <w:t>1239</w:t>
      </w:r>
      <w:r w:rsidR="00681BCF">
        <w:rPr>
          <w:rFonts w:ascii="Times New Roman" w:eastAsia="Times New Roman" w:hAnsi="Times New Roman" w:cs="Times New Roman"/>
          <w:sz w:val="28"/>
          <w:szCs w:val="28"/>
        </w:rPr>
        <w:t xml:space="preserve"> «</w:t>
      </w:r>
      <w:r w:rsidR="00043343">
        <w:rPr>
          <w:rFonts w:ascii="Times New Roman" w:eastAsia="Times New Roman" w:hAnsi="Times New Roman" w:cs="Times New Roman"/>
          <w:sz w:val="28"/>
          <w:szCs w:val="28"/>
        </w:rPr>
        <w:t>Про внесення змін до постанови Кабінету Міністрів України від 11 березня 2022 року №252</w:t>
      </w:r>
      <w:r w:rsidR="00681BCF">
        <w:rPr>
          <w:rFonts w:ascii="Times New Roman" w:eastAsia="Times New Roman" w:hAnsi="Times New Roman" w:cs="Times New Roman"/>
          <w:sz w:val="28"/>
          <w:szCs w:val="28"/>
        </w:rPr>
        <w:t>»</w:t>
      </w:r>
      <w:r w:rsidR="00791D2C">
        <w:rPr>
          <w:rFonts w:ascii="Times New Roman" w:eastAsia="Times New Roman" w:hAnsi="Times New Roman" w:cs="Times New Roman"/>
          <w:sz w:val="28"/>
          <w:szCs w:val="28"/>
        </w:rPr>
        <w:t>,</w:t>
      </w:r>
      <w:r w:rsidR="00681BC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виконавчий комітет міської ради</w:t>
      </w:r>
    </w:p>
    <w:p w:rsidR="004404BB" w:rsidRDefault="004404BB" w:rsidP="004404BB">
      <w:pPr>
        <w:spacing w:after="0" w:line="240" w:lineRule="auto"/>
        <w:rPr>
          <w:rFonts w:ascii="Times New Roman" w:eastAsia="Times New Roman" w:hAnsi="Times New Roman" w:cs="Times New Roman"/>
          <w:b/>
          <w:sz w:val="28"/>
          <w:szCs w:val="28"/>
        </w:rPr>
      </w:pPr>
    </w:p>
    <w:p w:rsidR="00791D2C" w:rsidRDefault="003A69A0" w:rsidP="004404BB">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w:t>
      </w:r>
      <w:r w:rsidR="004404B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4404B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Р</w:t>
      </w:r>
      <w:r w:rsidR="004404B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І</w:t>
      </w:r>
      <w:r w:rsidR="004404B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Ш</w:t>
      </w:r>
      <w:r w:rsidR="004404B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И</w:t>
      </w:r>
      <w:r w:rsidR="004404B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w:t>
      </w:r>
      <w:r w:rsidR="00791D2C">
        <w:rPr>
          <w:rFonts w:ascii="Times New Roman" w:eastAsia="Times New Roman" w:hAnsi="Times New Roman" w:cs="Times New Roman"/>
          <w:b/>
          <w:sz w:val="28"/>
          <w:szCs w:val="28"/>
        </w:rPr>
        <w:t>:</w:t>
      </w:r>
      <w:r w:rsidR="004404BB">
        <w:rPr>
          <w:rFonts w:ascii="Times New Roman" w:eastAsia="Times New Roman" w:hAnsi="Times New Roman" w:cs="Times New Roman"/>
          <w:b/>
          <w:sz w:val="28"/>
          <w:szCs w:val="28"/>
        </w:rPr>
        <w:t xml:space="preserve"> </w:t>
      </w:r>
    </w:p>
    <w:p w:rsidR="004404BB" w:rsidRDefault="004404BB" w:rsidP="004404BB">
      <w:pPr>
        <w:spacing w:after="0" w:line="240" w:lineRule="auto"/>
        <w:rPr>
          <w:rFonts w:ascii="Times New Roman" w:eastAsia="Times New Roman" w:hAnsi="Times New Roman" w:cs="Times New Roman"/>
          <w:b/>
          <w:sz w:val="28"/>
          <w:szCs w:val="28"/>
        </w:rPr>
      </w:pPr>
    </w:p>
    <w:p w:rsidR="00681BCF" w:rsidRDefault="00904922" w:rsidP="004404BB">
      <w:pPr>
        <w:spacing w:after="0" w:line="240" w:lineRule="auto"/>
        <w:ind w:firstLine="567"/>
        <w:jc w:val="both"/>
        <w:rPr>
          <w:rFonts w:ascii="Times New Roman" w:eastAsia="Times New Roman" w:hAnsi="Times New Roman" w:cs="Times New Roman"/>
          <w:sz w:val="28"/>
          <w:szCs w:val="28"/>
        </w:rPr>
      </w:pPr>
      <w:r w:rsidRPr="00904922">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Внести</w:t>
      </w:r>
      <w:proofErr w:type="spellEnd"/>
      <w:r w:rsidR="00681BCF">
        <w:rPr>
          <w:rFonts w:ascii="Times New Roman" w:eastAsia="Times New Roman" w:hAnsi="Times New Roman" w:cs="Times New Roman"/>
          <w:sz w:val="28"/>
          <w:szCs w:val="28"/>
        </w:rPr>
        <w:t xml:space="preserve"> наступні зміни до рішення сесії Сквирської міської ради </w:t>
      </w:r>
      <w:r w:rsidR="004404BB">
        <w:rPr>
          <w:rFonts w:ascii="Times New Roman" w:eastAsia="Times New Roman" w:hAnsi="Times New Roman" w:cs="Times New Roman"/>
          <w:sz w:val="28"/>
          <w:szCs w:val="28"/>
        </w:rPr>
        <w:t xml:space="preserve">                          </w:t>
      </w:r>
      <w:r w:rsidR="00681BCF">
        <w:rPr>
          <w:rFonts w:ascii="Times New Roman" w:eastAsia="Times New Roman" w:hAnsi="Times New Roman" w:cs="Times New Roman"/>
          <w:sz w:val="28"/>
          <w:szCs w:val="28"/>
        </w:rPr>
        <w:t>від 23.12.2021 №04-17-VІІІ «Про бюджет Сквирської міської територіальної громади на 2022 рік»:</w:t>
      </w:r>
    </w:p>
    <w:p w:rsidR="00D1709E" w:rsidRDefault="00F16BBB" w:rsidP="004404BB">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1.1.</w:t>
      </w:r>
      <w:r>
        <w:rPr>
          <w:rFonts w:ascii="Times New Roman" w:eastAsia="Times New Roman" w:hAnsi="Times New Roman" w:cs="Times New Roman"/>
          <w:sz w:val="28"/>
          <w:szCs w:val="28"/>
        </w:rPr>
        <w:t xml:space="preserve"> пункт 1 викласти у та</w:t>
      </w:r>
      <w:r w:rsidR="007A4396">
        <w:rPr>
          <w:rFonts w:ascii="Times New Roman" w:eastAsia="Times New Roman" w:hAnsi="Times New Roman" w:cs="Times New Roman"/>
          <w:sz w:val="28"/>
          <w:szCs w:val="28"/>
        </w:rPr>
        <w:t>кій редакції: «Визначити на 2022</w:t>
      </w:r>
      <w:r>
        <w:rPr>
          <w:rFonts w:ascii="Times New Roman" w:eastAsia="Times New Roman" w:hAnsi="Times New Roman" w:cs="Times New Roman"/>
          <w:sz w:val="28"/>
          <w:szCs w:val="28"/>
        </w:rPr>
        <w:t xml:space="preserve"> рік:</w:t>
      </w:r>
    </w:p>
    <w:p w:rsidR="00D1709E" w:rsidRDefault="00F16BBB" w:rsidP="004404B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доходи</w:t>
      </w:r>
      <w:r>
        <w:rPr>
          <w:rFonts w:ascii="Times New Roman" w:eastAsia="Times New Roman" w:hAnsi="Times New Roman" w:cs="Times New Roman"/>
          <w:color w:val="000000"/>
          <w:sz w:val="28"/>
          <w:szCs w:val="28"/>
        </w:rPr>
        <w:t xml:space="preserve"> місько</w:t>
      </w:r>
      <w:r w:rsidR="002922ED">
        <w:rPr>
          <w:rFonts w:ascii="Times New Roman" w:eastAsia="Times New Roman" w:hAnsi="Times New Roman" w:cs="Times New Roman"/>
          <w:color w:val="000000"/>
          <w:sz w:val="28"/>
          <w:szCs w:val="28"/>
        </w:rPr>
        <w:t>го бюджету у сумі 282 995 338</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у тому числі доходи загального фонду</w:t>
      </w:r>
      <w:r w:rsidR="002922ED">
        <w:rPr>
          <w:rFonts w:ascii="Times New Roman" w:eastAsia="Times New Roman" w:hAnsi="Times New Roman" w:cs="Times New Roman"/>
          <w:color w:val="000000"/>
          <w:sz w:val="28"/>
          <w:szCs w:val="28"/>
        </w:rPr>
        <w:t xml:space="preserve"> міського бюджету 281 344 938</w:t>
      </w:r>
      <w:r w:rsidR="007A4396">
        <w:rPr>
          <w:rFonts w:ascii="Times New Roman" w:eastAsia="Times New Roman" w:hAnsi="Times New Roman" w:cs="Times New Roman"/>
          <w:color w:val="000000"/>
          <w:sz w:val="28"/>
          <w:szCs w:val="28"/>
        </w:rPr>
        <w:t>,00</w:t>
      </w:r>
      <w:r>
        <w:rPr>
          <w:rFonts w:ascii="Times New Roman" w:eastAsia="Times New Roman" w:hAnsi="Times New Roman" w:cs="Times New Roman"/>
          <w:color w:val="000000"/>
          <w:sz w:val="28"/>
          <w:szCs w:val="28"/>
        </w:rPr>
        <w:t xml:space="preserve"> гривень та доходи спеціального </w:t>
      </w:r>
      <w:r w:rsidR="007A4396">
        <w:rPr>
          <w:rFonts w:ascii="Times New Roman" w:eastAsia="Times New Roman" w:hAnsi="Times New Roman" w:cs="Times New Roman"/>
          <w:color w:val="000000"/>
          <w:sz w:val="28"/>
          <w:szCs w:val="28"/>
        </w:rPr>
        <w:t>фонду міського бюджету 1 650 400</w:t>
      </w:r>
      <w:r>
        <w:rPr>
          <w:rFonts w:ascii="Times New Roman" w:eastAsia="Times New Roman" w:hAnsi="Times New Roman" w:cs="Times New Roman"/>
          <w:color w:val="000000"/>
          <w:sz w:val="28"/>
          <w:szCs w:val="28"/>
        </w:rPr>
        <w:t>,00 гривень згідно з додатком 1 до цього рішення;</w:t>
      </w:r>
    </w:p>
    <w:p w:rsidR="00D1709E" w:rsidRDefault="00F16BBB" w:rsidP="004404BB">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видатки</w:t>
      </w:r>
      <w:r>
        <w:rPr>
          <w:rFonts w:ascii="Times New Roman" w:eastAsia="Times New Roman" w:hAnsi="Times New Roman" w:cs="Times New Roman"/>
          <w:color w:val="000000"/>
          <w:sz w:val="28"/>
          <w:szCs w:val="28"/>
        </w:rPr>
        <w:t xml:space="preserve"> міськог</w:t>
      </w:r>
      <w:r w:rsidR="0078281A">
        <w:rPr>
          <w:rFonts w:ascii="Times New Roman" w:eastAsia="Times New Roman" w:hAnsi="Times New Roman" w:cs="Times New Roman"/>
          <w:color w:val="000000"/>
          <w:sz w:val="28"/>
          <w:szCs w:val="28"/>
        </w:rPr>
        <w:t xml:space="preserve">о бюджету </w:t>
      </w:r>
      <w:r w:rsidR="000C5D2B">
        <w:rPr>
          <w:rFonts w:ascii="Times New Roman" w:eastAsia="Times New Roman" w:hAnsi="Times New Roman" w:cs="Times New Roman"/>
          <w:color w:val="000000"/>
          <w:sz w:val="28"/>
          <w:szCs w:val="28"/>
        </w:rPr>
        <w:t xml:space="preserve">у </w:t>
      </w:r>
      <w:r w:rsidR="00F44E77">
        <w:rPr>
          <w:rFonts w:ascii="Times New Roman" w:eastAsia="Times New Roman" w:hAnsi="Times New Roman" w:cs="Times New Roman"/>
          <w:color w:val="000000"/>
          <w:sz w:val="28"/>
          <w:szCs w:val="28"/>
        </w:rPr>
        <w:t>сумі 308 312 337,53</w:t>
      </w:r>
      <w:r>
        <w:rPr>
          <w:rFonts w:ascii="Times New Roman" w:eastAsia="Times New Roman" w:hAnsi="Times New Roman" w:cs="Times New Roman"/>
          <w:color w:val="000000"/>
          <w:sz w:val="28"/>
          <w:szCs w:val="28"/>
        </w:rPr>
        <w:t xml:space="preserve"> гривень, у тому числі видатки загального фонду </w:t>
      </w:r>
      <w:r w:rsidR="006D0926">
        <w:rPr>
          <w:rFonts w:ascii="Times New Roman" w:eastAsia="Times New Roman" w:hAnsi="Times New Roman" w:cs="Times New Roman"/>
          <w:color w:val="000000"/>
          <w:sz w:val="28"/>
          <w:szCs w:val="28"/>
        </w:rPr>
        <w:t>міського бюджету 287 7</w:t>
      </w:r>
      <w:r w:rsidR="00F44E77">
        <w:rPr>
          <w:rFonts w:ascii="Times New Roman" w:eastAsia="Times New Roman" w:hAnsi="Times New Roman" w:cs="Times New Roman"/>
          <w:color w:val="000000"/>
          <w:sz w:val="28"/>
          <w:szCs w:val="28"/>
        </w:rPr>
        <w:t>83 894,17</w:t>
      </w:r>
      <w:r w:rsidR="004C2D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та видатки спеціального фонд</w:t>
      </w:r>
      <w:r w:rsidR="006D0926">
        <w:rPr>
          <w:rFonts w:ascii="Times New Roman" w:eastAsia="Times New Roman" w:hAnsi="Times New Roman" w:cs="Times New Roman"/>
          <w:color w:val="000000"/>
          <w:sz w:val="28"/>
          <w:szCs w:val="28"/>
        </w:rPr>
        <w:t>у міського бюджету 20 5</w:t>
      </w:r>
      <w:r w:rsidR="00F44E77">
        <w:rPr>
          <w:rFonts w:ascii="Times New Roman" w:eastAsia="Times New Roman" w:hAnsi="Times New Roman" w:cs="Times New Roman"/>
          <w:color w:val="000000"/>
          <w:sz w:val="28"/>
          <w:szCs w:val="28"/>
        </w:rPr>
        <w:t>28 443,36</w:t>
      </w:r>
      <w:r>
        <w:rPr>
          <w:rFonts w:ascii="Times New Roman" w:eastAsia="Times New Roman" w:hAnsi="Times New Roman" w:cs="Times New Roman"/>
          <w:color w:val="000000"/>
          <w:sz w:val="28"/>
          <w:szCs w:val="28"/>
        </w:rPr>
        <w:t xml:space="preserve"> гривень згідно з додатком 3 до цього рішення;</w:t>
      </w:r>
      <w:r>
        <w:rPr>
          <w:rFonts w:ascii="Times New Roman" w:eastAsia="Times New Roman" w:hAnsi="Times New Roman" w:cs="Times New Roman"/>
          <w:b/>
          <w:color w:val="000000"/>
          <w:sz w:val="28"/>
          <w:szCs w:val="28"/>
        </w:rPr>
        <w:t xml:space="preserve"> </w:t>
      </w:r>
    </w:p>
    <w:p w:rsidR="00D1709E" w:rsidRDefault="00F16BBB" w:rsidP="004404B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повернення </w:t>
      </w:r>
      <w:r>
        <w:rPr>
          <w:rFonts w:ascii="Times New Roman" w:eastAsia="Times New Roman" w:hAnsi="Times New Roman" w:cs="Times New Roman"/>
          <w:color w:val="000000"/>
          <w:sz w:val="28"/>
          <w:szCs w:val="28"/>
        </w:rPr>
        <w:t>кредитів до загального фонду міського бюджету у сумі 0 гривень згідно з додатком №4 до цього рішення;</w:t>
      </w:r>
    </w:p>
    <w:p w:rsidR="00D1709E" w:rsidRDefault="00F16BBB" w:rsidP="004404B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профіцит</w:t>
      </w:r>
      <w:r>
        <w:rPr>
          <w:rFonts w:ascii="Times New Roman" w:eastAsia="Times New Roman" w:hAnsi="Times New Roman" w:cs="Times New Roman"/>
          <w:color w:val="000000"/>
          <w:sz w:val="28"/>
          <w:szCs w:val="28"/>
        </w:rPr>
        <w:t xml:space="preserve"> за загальним фондом міського бюджету у сумі </w:t>
      </w:r>
      <w:r w:rsidR="006D0926">
        <w:rPr>
          <w:rFonts w:ascii="Times New Roman" w:eastAsia="Times New Roman" w:hAnsi="Times New Roman" w:cs="Times New Roman"/>
          <w:color w:val="000000"/>
          <w:sz w:val="28"/>
          <w:szCs w:val="28"/>
        </w:rPr>
        <w:t>6 4</w:t>
      </w:r>
      <w:r w:rsidR="00F44E77">
        <w:rPr>
          <w:rFonts w:ascii="Times New Roman" w:eastAsia="Times New Roman" w:hAnsi="Times New Roman" w:cs="Times New Roman"/>
          <w:color w:val="000000"/>
          <w:sz w:val="28"/>
          <w:szCs w:val="28"/>
        </w:rPr>
        <w:t>38 956,17</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rsidP="004404B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bookmarkStart w:id="0" w:name="_heading=h.gjdgxs" w:colFirst="0" w:colLast="0"/>
      <w:bookmarkEnd w:id="0"/>
      <w:r>
        <w:rPr>
          <w:rFonts w:ascii="Times New Roman" w:eastAsia="Times New Roman" w:hAnsi="Times New Roman" w:cs="Times New Roman"/>
          <w:b/>
          <w:color w:val="000000"/>
          <w:sz w:val="28"/>
          <w:szCs w:val="28"/>
        </w:rPr>
        <w:t>дефіцит</w:t>
      </w:r>
      <w:r>
        <w:rPr>
          <w:rFonts w:ascii="Times New Roman" w:eastAsia="Times New Roman" w:hAnsi="Times New Roman" w:cs="Times New Roman"/>
          <w:color w:val="000000"/>
          <w:sz w:val="28"/>
          <w:szCs w:val="28"/>
        </w:rPr>
        <w:t xml:space="preserve"> за спеціальним фондом міського бюджету у сумі </w:t>
      </w:r>
      <w:r w:rsidR="006D0926">
        <w:rPr>
          <w:rFonts w:ascii="Times New Roman" w:eastAsia="Times New Roman" w:hAnsi="Times New Roman" w:cs="Times New Roman"/>
          <w:color w:val="000000"/>
          <w:sz w:val="28"/>
          <w:szCs w:val="28"/>
        </w:rPr>
        <w:t>18 8</w:t>
      </w:r>
      <w:r w:rsidR="00F44E77">
        <w:rPr>
          <w:rFonts w:ascii="Times New Roman" w:eastAsia="Times New Roman" w:hAnsi="Times New Roman" w:cs="Times New Roman"/>
          <w:color w:val="000000"/>
          <w:sz w:val="28"/>
          <w:szCs w:val="28"/>
        </w:rPr>
        <w:t>78 043,36</w:t>
      </w:r>
      <w:r>
        <w:rPr>
          <w:rFonts w:ascii="Times New Roman" w:eastAsia="Times New Roman" w:hAnsi="Times New Roman" w:cs="Times New Roman"/>
          <w:color w:val="000000"/>
          <w:sz w:val="28"/>
          <w:szCs w:val="28"/>
        </w:rPr>
        <w:t xml:space="preserve"> гривень згідно з додатком 2 до цього рішення;</w:t>
      </w:r>
    </w:p>
    <w:p w:rsidR="00D1709E" w:rsidRDefault="00F16BBB" w:rsidP="004404B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оборотний залишок бюджетних коштів</w:t>
      </w:r>
      <w:r>
        <w:rPr>
          <w:rFonts w:ascii="Times New Roman" w:eastAsia="Times New Roman" w:hAnsi="Times New Roman" w:cs="Times New Roman"/>
          <w:color w:val="000000"/>
          <w:sz w:val="28"/>
          <w:szCs w:val="28"/>
        </w:rPr>
        <w:t xml:space="preserve"> міського бюджету у розмірі 10</w:t>
      </w:r>
      <w:r w:rsidR="008F23F1">
        <w:rPr>
          <w:rFonts w:ascii="Times New Roman" w:eastAsia="Times New Roman" w:hAnsi="Times New Roman" w:cs="Times New Roman"/>
          <w:color w:val="000000"/>
          <w:sz w:val="28"/>
          <w:szCs w:val="28"/>
        </w:rPr>
        <w:t>0 000 гривень, що становить 0,03</w:t>
      </w:r>
      <w:r>
        <w:rPr>
          <w:rFonts w:ascii="Times New Roman" w:eastAsia="Times New Roman" w:hAnsi="Times New Roman" w:cs="Times New Roman"/>
          <w:color w:val="000000"/>
          <w:sz w:val="28"/>
          <w:szCs w:val="28"/>
        </w:rPr>
        <w:t xml:space="preserve"> відсотка видатків загального фонду районного бюджету, визначених цим пунктом;</w:t>
      </w:r>
    </w:p>
    <w:p w:rsidR="00D1709E" w:rsidRDefault="00F16BBB" w:rsidP="004404BB">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резервний фонд</w:t>
      </w:r>
      <w:r>
        <w:rPr>
          <w:rFonts w:ascii="Times New Roman" w:eastAsia="Times New Roman" w:hAnsi="Times New Roman" w:cs="Times New Roman"/>
          <w:color w:val="000000"/>
          <w:sz w:val="28"/>
          <w:szCs w:val="28"/>
        </w:rPr>
        <w:t xml:space="preserve"> мі</w:t>
      </w:r>
      <w:r w:rsidR="008F23F1">
        <w:rPr>
          <w:rFonts w:ascii="Times New Roman" w:eastAsia="Times New Roman" w:hAnsi="Times New Roman" w:cs="Times New Roman"/>
          <w:color w:val="000000"/>
          <w:sz w:val="28"/>
          <w:szCs w:val="28"/>
        </w:rPr>
        <w:t>ського бюджету у розмірі 300 000,00 гривень, що становить 0,1</w:t>
      </w:r>
      <w:r>
        <w:rPr>
          <w:rFonts w:ascii="Times New Roman" w:eastAsia="Times New Roman" w:hAnsi="Times New Roman" w:cs="Times New Roman"/>
          <w:color w:val="000000"/>
          <w:sz w:val="28"/>
          <w:szCs w:val="28"/>
        </w:rPr>
        <w:t xml:space="preserve"> відсотка загального фонду міського бюджету, визначених цим пунктом;</w:t>
      </w:r>
      <w:r>
        <w:rPr>
          <w:rFonts w:ascii="Times New Roman" w:eastAsia="Times New Roman" w:hAnsi="Times New Roman" w:cs="Times New Roman"/>
          <w:b/>
          <w:color w:val="000000"/>
          <w:sz w:val="28"/>
          <w:szCs w:val="28"/>
        </w:rPr>
        <w:t xml:space="preserve"> </w:t>
      </w:r>
    </w:p>
    <w:p w:rsidR="00D1709E" w:rsidRDefault="00F16BBB" w:rsidP="004404B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1.2.</w:t>
      </w:r>
      <w:r>
        <w:rPr>
          <w:rFonts w:ascii="Times New Roman" w:eastAsia="Times New Roman" w:hAnsi="Times New Roman" w:cs="Times New Roman"/>
          <w:color w:val="000000"/>
          <w:sz w:val="28"/>
          <w:szCs w:val="28"/>
        </w:rPr>
        <w:t xml:space="preserve"> пункт 6 викласти у такій редакції: «Затвердити </w:t>
      </w:r>
      <w:r>
        <w:rPr>
          <w:rFonts w:ascii="Times New Roman" w:eastAsia="Times New Roman" w:hAnsi="Times New Roman" w:cs="Times New Roman"/>
          <w:b/>
          <w:color w:val="000000"/>
          <w:sz w:val="28"/>
          <w:szCs w:val="28"/>
        </w:rPr>
        <w:t>розподіл витрат міського бюджету на реалізацію місцевих/регіональних програм</w:t>
      </w:r>
      <w:r w:rsidR="000460E4">
        <w:rPr>
          <w:rFonts w:ascii="Times New Roman" w:eastAsia="Times New Roman" w:hAnsi="Times New Roman" w:cs="Times New Roman"/>
          <w:color w:val="000000"/>
          <w:sz w:val="28"/>
          <w:szCs w:val="28"/>
        </w:rPr>
        <w:t xml:space="preserve"> у сумі  57 578 958,41</w:t>
      </w:r>
      <w:r w:rsidR="002557C0">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гривень згідн</w:t>
      </w:r>
      <w:r w:rsidR="006175DA">
        <w:rPr>
          <w:rFonts w:ascii="Times New Roman" w:eastAsia="Times New Roman" w:hAnsi="Times New Roman" w:cs="Times New Roman"/>
          <w:color w:val="000000"/>
          <w:sz w:val="28"/>
          <w:szCs w:val="28"/>
        </w:rPr>
        <w:t>о з додатком 7 до цього рішення».</w:t>
      </w:r>
    </w:p>
    <w:p w:rsidR="00D1709E" w:rsidRDefault="00F16BBB" w:rsidP="004404B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2.</w:t>
      </w:r>
      <w:r w:rsidR="00340D12">
        <w:rPr>
          <w:rFonts w:ascii="Times New Roman" w:eastAsia="Times New Roman" w:hAnsi="Times New Roman" w:cs="Times New Roman"/>
          <w:color w:val="000000"/>
          <w:sz w:val="28"/>
          <w:szCs w:val="28"/>
        </w:rPr>
        <w:t xml:space="preserve"> </w:t>
      </w:r>
      <w:proofErr w:type="spellStart"/>
      <w:r w:rsidR="00340D12">
        <w:rPr>
          <w:rFonts w:ascii="Times New Roman" w:eastAsia="Times New Roman" w:hAnsi="Times New Roman" w:cs="Times New Roman"/>
          <w:color w:val="000000"/>
          <w:sz w:val="28"/>
          <w:szCs w:val="28"/>
        </w:rPr>
        <w:t>Внести</w:t>
      </w:r>
      <w:proofErr w:type="spellEnd"/>
      <w:r>
        <w:rPr>
          <w:rFonts w:ascii="Times New Roman" w:eastAsia="Times New Roman" w:hAnsi="Times New Roman" w:cs="Times New Roman"/>
          <w:color w:val="000000"/>
          <w:sz w:val="28"/>
          <w:szCs w:val="28"/>
        </w:rPr>
        <w:t xml:space="preserve"> зм</w:t>
      </w:r>
      <w:r w:rsidR="00973E2F">
        <w:rPr>
          <w:rFonts w:ascii="Times New Roman" w:eastAsia="Times New Roman" w:hAnsi="Times New Roman" w:cs="Times New Roman"/>
          <w:color w:val="000000"/>
          <w:sz w:val="28"/>
          <w:szCs w:val="28"/>
        </w:rPr>
        <w:t xml:space="preserve">іни до рішення та в додаток </w:t>
      </w:r>
      <w:r w:rsidR="00412BAE">
        <w:rPr>
          <w:rFonts w:ascii="Times New Roman" w:eastAsia="Times New Roman" w:hAnsi="Times New Roman" w:cs="Times New Roman"/>
          <w:color w:val="000000"/>
          <w:sz w:val="28"/>
          <w:szCs w:val="28"/>
        </w:rPr>
        <w:t>№3</w:t>
      </w:r>
      <w:r w:rsidR="00973E2F">
        <w:rPr>
          <w:rFonts w:ascii="Times New Roman" w:eastAsia="Times New Roman" w:hAnsi="Times New Roman" w:cs="Times New Roman"/>
          <w:color w:val="000000"/>
          <w:sz w:val="28"/>
          <w:szCs w:val="28"/>
        </w:rPr>
        <w:t>,</w:t>
      </w:r>
      <w:r w:rsidR="00412BAE">
        <w:rPr>
          <w:rFonts w:ascii="Times New Roman" w:eastAsia="Times New Roman" w:hAnsi="Times New Roman" w:cs="Times New Roman"/>
          <w:color w:val="000000"/>
          <w:sz w:val="28"/>
          <w:szCs w:val="28"/>
        </w:rPr>
        <w:t xml:space="preserve"> </w:t>
      </w:r>
      <w:r w:rsidR="00973E2F">
        <w:rPr>
          <w:rFonts w:ascii="Times New Roman" w:eastAsia="Times New Roman" w:hAnsi="Times New Roman" w:cs="Times New Roman"/>
          <w:color w:val="000000"/>
          <w:sz w:val="28"/>
          <w:szCs w:val="28"/>
        </w:rPr>
        <w:t>виклавши його у новій редакції, що додає</w:t>
      </w:r>
      <w:r w:rsidR="007A0546">
        <w:rPr>
          <w:rFonts w:ascii="Times New Roman" w:eastAsia="Times New Roman" w:hAnsi="Times New Roman" w:cs="Times New Roman"/>
          <w:color w:val="000000"/>
          <w:sz w:val="28"/>
          <w:szCs w:val="28"/>
        </w:rPr>
        <w:t>ться</w:t>
      </w:r>
      <w:r w:rsidR="00340D12">
        <w:rPr>
          <w:rFonts w:ascii="Times New Roman" w:eastAsia="Times New Roman" w:hAnsi="Times New Roman" w:cs="Times New Roman"/>
          <w:color w:val="000000"/>
          <w:sz w:val="28"/>
          <w:szCs w:val="28"/>
        </w:rPr>
        <w:t>.</w:t>
      </w:r>
      <w:r w:rsidR="007A0546">
        <w:rPr>
          <w:rFonts w:ascii="Times New Roman" w:eastAsia="Times New Roman" w:hAnsi="Times New Roman" w:cs="Times New Roman"/>
          <w:color w:val="000000"/>
          <w:sz w:val="28"/>
          <w:szCs w:val="28"/>
        </w:rPr>
        <w:t xml:space="preserve"> </w:t>
      </w:r>
    </w:p>
    <w:p w:rsidR="00D1709E" w:rsidRDefault="00F16BBB" w:rsidP="004404B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Пояснююча записка до рішення</w:t>
      </w:r>
      <w:r w:rsidR="00265347">
        <w:rPr>
          <w:rFonts w:ascii="Times New Roman" w:eastAsia="Times New Roman" w:hAnsi="Times New Roman" w:cs="Times New Roman"/>
          <w:sz w:val="28"/>
          <w:szCs w:val="28"/>
        </w:rPr>
        <w:t xml:space="preserve"> </w:t>
      </w:r>
      <w:r w:rsidR="003A69A0">
        <w:rPr>
          <w:rFonts w:ascii="Times New Roman" w:eastAsia="Times New Roman" w:hAnsi="Times New Roman" w:cs="Times New Roman"/>
          <w:sz w:val="28"/>
          <w:szCs w:val="28"/>
        </w:rPr>
        <w:t xml:space="preserve">виконавчого комітету </w:t>
      </w:r>
      <w:r w:rsidR="008A6B1E">
        <w:rPr>
          <w:rFonts w:ascii="Times New Roman" w:eastAsia="Times New Roman" w:hAnsi="Times New Roman" w:cs="Times New Roman"/>
          <w:sz w:val="28"/>
          <w:szCs w:val="28"/>
        </w:rPr>
        <w:t>С</w:t>
      </w:r>
      <w:r w:rsidR="005B477B">
        <w:rPr>
          <w:rFonts w:ascii="Times New Roman" w:eastAsia="Times New Roman" w:hAnsi="Times New Roman" w:cs="Times New Roman"/>
          <w:sz w:val="28"/>
          <w:szCs w:val="28"/>
        </w:rPr>
        <w:t>квирської місь</w:t>
      </w:r>
      <w:r w:rsidR="003A69A0">
        <w:rPr>
          <w:rFonts w:ascii="Times New Roman" w:eastAsia="Times New Roman" w:hAnsi="Times New Roman" w:cs="Times New Roman"/>
          <w:sz w:val="28"/>
          <w:szCs w:val="28"/>
        </w:rPr>
        <w:t>кої ради від 20.12.2022 року №</w:t>
      </w:r>
      <w:r w:rsidR="00254463">
        <w:rPr>
          <w:rFonts w:ascii="Times New Roman" w:eastAsia="Times New Roman" w:hAnsi="Times New Roman" w:cs="Times New Roman"/>
          <w:sz w:val="28"/>
          <w:szCs w:val="28"/>
        </w:rPr>
        <w:t xml:space="preserve"> 47</w:t>
      </w:r>
      <w:r w:rsidR="003A69A0">
        <w:rPr>
          <w:rFonts w:ascii="Times New Roman" w:eastAsia="Times New Roman" w:hAnsi="Times New Roman" w:cs="Times New Roman"/>
          <w:sz w:val="28"/>
          <w:szCs w:val="28"/>
        </w:rPr>
        <w:t>/</w:t>
      </w:r>
      <w:r w:rsidR="00254463">
        <w:rPr>
          <w:rFonts w:ascii="Times New Roman" w:eastAsia="Times New Roman" w:hAnsi="Times New Roman" w:cs="Times New Roman"/>
          <w:sz w:val="28"/>
          <w:szCs w:val="28"/>
        </w:rPr>
        <w:t>30</w:t>
      </w:r>
      <w:r w:rsidR="002653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«Про внесення змін до рішенн</w:t>
      </w:r>
      <w:r w:rsidR="008F23F1">
        <w:rPr>
          <w:rFonts w:ascii="Times New Roman" w:eastAsia="Times New Roman" w:hAnsi="Times New Roman" w:cs="Times New Roman"/>
          <w:sz w:val="28"/>
          <w:szCs w:val="28"/>
        </w:rPr>
        <w:t>я Сквирської міської ради від 23.12.2021 року №04-17</w:t>
      </w:r>
      <w:r>
        <w:rPr>
          <w:rFonts w:ascii="Times New Roman" w:eastAsia="Times New Roman" w:hAnsi="Times New Roman" w:cs="Times New Roman"/>
          <w:sz w:val="28"/>
          <w:szCs w:val="28"/>
        </w:rPr>
        <w:t>-VІІІ «Про бюджет Сквирської місько</w:t>
      </w:r>
      <w:r w:rsidR="008F23F1">
        <w:rPr>
          <w:rFonts w:ascii="Times New Roman" w:eastAsia="Times New Roman" w:hAnsi="Times New Roman" w:cs="Times New Roman"/>
          <w:sz w:val="28"/>
          <w:szCs w:val="28"/>
        </w:rPr>
        <w:t>ї територіальної громади на 2022</w:t>
      </w:r>
      <w:r>
        <w:rPr>
          <w:rFonts w:ascii="Times New Roman" w:eastAsia="Times New Roman" w:hAnsi="Times New Roman" w:cs="Times New Roman"/>
          <w:sz w:val="28"/>
          <w:szCs w:val="28"/>
        </w:rPr>
        <w:t xml:space="preserve"> рік» є його невід’ємною частиною.</w:t>
      </w:r>
    </w:p>
    <w:p w:rsidR="00D1709E" w:rsidRDefault="00F16BBB" w:rsidP="004404B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4.</w:t>
      </w:r>
      <w:r w:rsidR="00FA2CD0">
        <w:rPr>
          <w:rFonts w:ascii="Times New Roman" w:eastAsia="Times New Roman" w:hAnsi="Times New Roman" w:cs="Times New Roman"/>
          <w:sz w:val="28"/>
          <w:szCs w:val="28"/>
        </w:rPr>
        <w:t xml:space="preserve"> Решту</w:t>
      </w:r>
      <w:r>
        <w:rPr>
          <w:rFonts w:ascii="Times New Roman" w:eastAsia="Times New Roman" w:hAnsi="Times New Roman" w:cs="Times New Roman"/>
          <w:sz w:val="28"/>
          <w:szCs w:val="28"/>
        </w:rPr>
        <w:t xml:space="preserve"> пунктів залишити без змін.</w:t>
      </w:r>
    </w:p>
    <w:p w:rsidR="00BA52AF" w:rsidRDefault="00BA52AF" w:rsidP="004404BB">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Контроль за виконанням цього рішення покласти на </w:t>
      </w:r>
      <w:r w:rsidR="00254463">
        <w:rPr>
          <w:rFonts w:ascii="Times New Roman" w:eastAsia="Times New Roman" w:hAnsi="Times New Roman" w:cs="Times New Roman"/>
          <w:sz w:val="28"/>
          <w:szCs w:val="28"/>
        </w:rPr>
        <w:t>заступників міської голови відповідно до розподілу обов’язків</w:t>
      </w:r>
      <w:r>
        <w:rPr>
          <w:rFonts w:ascii="Times New Roman" w:eastAsia="Times New Roman" w:hAnsi="Times New Roman" w:cs="Times New Roman"/>
          <w:sz w:val="28"/>
          <w:szCs w:val="28"/>
        </w:rPr>
        <w:t>.</w:t>
      </w:r>
    </w:p>
    <w:p w:rsidR="00B83F92" w:rsidRDefault="00B83F92" w:rsidP="004404BB">
      <w:pPr>
        <w:spacing w:after="0" w:line="240" w:lineRule="auto"/>
        <w:rPr>
          <w:rFonts w:ascii="Times New Roman" w:eastAsia="Times New Roman" w:hAnsi="Times New Roman" w:cs="Times New Roman"/>
          <w:b/>
          <w:sz w:val="28"/>
          <w:szCs w:val="28"/>
        </w:rPr>
      </w:pPr>
    </w:p>
    <w:p w:rsidR="00F06555" w:rsidRDefault="00F06555" w:rsidP="00B83F92">
      <w:pPr>
        <w:spacing w:after="120" w:line="240" w:lineRule="auto"/>
        <w:rPr>
          <w:rFonts w:ascii="Times New Roman" w:eastAsia="Times New Roman" w:hAnsi="Times New Roman" w:cs="Times New Roman"/>
          <w:b/>
          <w:sz w:val="28"/>
          <w:szCs w:val="28"/>
        </w:rPr>
      </w:pPr>
    </w:p>
    <w:p w:rsidR="00B83F92" w:rsidRDefault="003A69A0" w:rsidP="00B83F92">
      <w:pPr>
        <w:spacing w:after="12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Голова виконкому</w:t>
      </w:r>
      <w:r w:rsidR="00B83F9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00BA52AF">
        <w:rPr>
          <w:rFonts w:ascii="Times New Roman" w:eastAsia="Times New Roman" w:hAnsi="Times New Roman" w:cs="Times New Roman"/>
          <w:b/>
          <w:sz w:val="28"/>
          <w:szCs w:val="28"/>
        </w:rPr>
        <w:t xml:space="preserve">    </w:t>
      </w:r>
      <w:r w:rsidR="00B83F92">
        <w:rPr>
          <w:rFonts w:ascii="Times New Roman" w:eastAsia="Times New Roman" w:hAnsi="Times New Roman" w:cs="Times New Roman"/>
          <w:b/>
          <w:sz w:val="28"/>
          <w:szCs w:val="28"/>
        </w:rPr>
        <w:t xml:space="preserve">        Валентина ЛЕВІЦЬКА</w:t>
      </w:r>
    </w:p>
    <w:p w:rsidR="00B83F92" w:rsidRDefault="00B83F92" w:rsidP="00B83F92">
      <w:pPr>
        <w:spacing w:after="0" w:line="240" w:lineRule="auto"/>
        <w:jc w:val="center"/>
        <w:rPr>
          <w:rFonts w:ascii="Times New Roman" w:hAnsi="Times New Roman" w:cs="Times New Roman"/>
          <w:b/>
          <w:sz w:val="28"/>
          <w:szCs w:val="28"/>
        </w:rPr>
      </w:pPr>
    </w:p>
    <w:p w:rsidR="00B83F92" w:rsidRDefault="00B83F92" w:rsidP="00B83F92">
      <w:pPr>
        <w:spacing w:after="0" w:line="240" w:lineRule="auto"/>
        <w:jc w:val="center"/>
        <w:rPr>
          <w:rFonts w:ascii="Times New Roman" w:hAnsi="Times New Roman" w:cs="Times New Roman"/>
          <w:b/>
          <w:sz w:val="28"/>
          <w:szCs w:val="28"/>
        </w:rPr>
      </w:pPr>
    </w:p>
    <w:p w:rsidR="004A7C24" w:rsidRDefault="004A7C24" w:rsidP="004A7C24">
      <w:pPr>
        <w:spacing w:line="240" w:lineRule="auto"/>
        <w:rPr>
          <w:rFonts w:ascii="Times New Roman" w:eastAsia="Times New Roman" w:hAnsi="Times New Roman" w:cs="Times New Roman"/>
          <w:b/>
          <w:color w:val="000000"/>
          <w:sz w:val="28"/>
          <w:szCs w:val="28"/>
        </w:rPr>
      </w:pPr>
    </w:p>
    <w:p w:rsidR="004A7C24" w:rsidRDefault="004A7C24" w:rsidP="004A7C24">
      <w:pPr>
        <w:spacing w:line="240" w:lineRule="auto"/>
        <w:rPr>
          <w:rFonts w:ascii="Times New Roman" w:eastAsia="Times New Roman" w:hAnsi="Times New Roman" w:cs="Times New Roman"/>
          <w:b/>
          <w:color w:val="000000"/>
          <w:sz w:val="28"/>
          <w:szCs w:val="28"/>
        </w:rPr>
      </w:pPr>
    </w:p>
    <w:p w:rsidR="004A7C24" w:rsidRDefault="004A7C24" w:rsidP="004A7C24">
      <w:pPr>
        <w:spacing w:line="240" w:lineRule="auto"/>
        <w:rPr>
          <w:rFonts w:ascii="Times New Roman" w:eastAsia="Times New Roman" w:hAnsi="Times New Roman" w:cs="Times New Roman"/>
          <w:b/>
          <w:color w:val="000000"/>
          <w:sz w:val="28"/>
          <w:szCs w:val="28"/>
        </w:rPr>
      </w:pPr>
    </w:p>
    <w:p w:rsidR="004A7C24" w:rsidRDefault="004A7C24" w:rsidP="004A7C24">
      <w:pPr>
        <w:spacing w:line="240" w:lineRule="auto"/>
        <w:rPr>
          <w:rFonts w:ascii="Times New Roman" w:eastAsia="Times New Roman" w:hAnsi="Times New Roman" w:cs="Times New Roman"/>
          <w:b/>
          <w:color w:val="000000"/>
          <w:sz w:val="28"/>
          <w:szCs w:val="28"/>
        </w:rPr>
      </w:pPr>
    </w:p>
    <w:p w:rsidR="004A7C24" w:rsidRDefault="004A7C24" w:rsidP="004A7C24">
      <w:pPr>
        <w:spacing w:line="240" w:lineRule="auto"/>
        <w:rPr>
          <w:rFonts w:ascii="Times New Roman" w:eastAsia="Times New Roman" w:hAnsi="Times New Roman" w:cs="Times New Roman"/>
          <w:b/>
          <w:color w:val="000000"/>
          <w:sz w:val="28"/>
          <w:szCs w:val="28"/>
        </w:rPr>
      </w:pPr>
      <w:bookmarkStart w:id="1" w:name="_GoBack"/>
      <w:bookmarkEnd w:id="1"/>
    </w:p>
    <w:sectPr w:rsidR="004A7C24" w:rsidSect="004404BB">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0B7" w:rsidRDefault="003320B7">
      <w:pPr>
        <w:spacing w:after="0" w:line="240" w:lineRule="auto"/>
      </w:pPr>
      <w:r>
        <w:separator/>
      </w:r>
    </w:p>
  </w:endnote>
  <w:endnote w:type="continuationSeparator" w:id="0">
    <w:p w:rsidR="003320B7" w:rsidRDefault="00332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0B7" w:rsidRDefault="003320B7">
      <w:pPr>
        <w:spacing w:after="0" w:line="240" w:lineRule="auto"/>
      </w:pPr>
      <w:r>
        <w:separator/>
      </w:r>
    </w:p>
  </w:footnote>
  <w:footnote w:type="continuationSeparator" w:id="0">
    <w:p w:rsidR="003320B7" w:rsidRDefault="003320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F16BBB">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CF2BE5">
      <w:rPr>
        <w:noProof/>
        <w:color w:val="000000"/>
      </w:rPr>
      <w:t>2</w:t>
    </w:r>
    <w:r>
      <w:rPr>
        <w:color w:val="000000"/>
      </w:rPr>
      <w:fldChar w:fldCharType="end"/>
    </w:r>
  </w:p>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09E" w:rsidRDefault="00D1709E">
    <w:pPr>
      <w:pBdr>
        <w:top w:val="nil"/>
        <w:left w:val="nil"/>
        <w:bottom w:val="nil"/>
        <w:right w:val="nil"/>
        <w:between w:val="nil"/>
      </w:pBdr>
      <w:tabs>
        <w:tab w:val="center" w:pos="4819"/>
        <w:tab w:val="right" w:pos="963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EE0455"/>
    <w:multiLevelType w:val="hybridMultilevel"/>
    <w:tmpl w:val="0868CD2A"/>
    <w:lvl w:ilvl="0" w:tplc="199245F4">
      <w:start w:val="7"/>
      <w:numFmt w:val="bullet"/>
      <w:lvlText w:val="-"/>
      <w:lvlJc w:val="left"/>
      <w:pPr>
        <w:ind w:left="1068" w:hanging="360"/>
      </w:pPr>
      <w:rPr>
        <w:rFonts w:ascii="Times New Roman" w:eastAsia="Times New Roman" w:hAnsi="Times New Roman" w:cs="Times New Roman" w:hint="default"/>
      </w:rPr>
    </w:lvl>
    <w:lvl w:ilvl="1" w:tplc="04220003">
      <w:start w:val="1"/>
      <w:numFmt w:val="bullet"/>
      <w:lvlText w:val="o"/>
      <w:lvlJc w:val="left"/>
      <w:pPr>
        <w:ind w:left="1788" w:hanging="360"/>
      </w:pPr>
      <w:rPr>
        <w:rFonts w:ascii="Courier New" w:hAnsi="Courier New" w:cs="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cs="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cs="Courier New" w:hint="default"/>
      </w:rPr>
    </w:lvl>
    <w:lvl w:ilvl="8" w:tplc="04220005">
      <w:start w:val="1"/>
      <w:numFmt w:val="bullet"/>
      <w:lvlText w:val=""/>
      <w:lvlJc w:val="left"/>
      <w:pPr>
        <w:ind w:left="6828" w:hanging="360"/>
      </w:pPr>
      <w:rPr>
        <w:rFonts w:ascii="Wingdings" w:hAnsi="Wingdings" w:hint="default"/>
      </w:rPr>
    </w:lvl>
  </w:abstractNum>
  <w:abstractNum w:abstractNumId="1" w15:restartNumberingAfterBreak="0">
    <w:nsid w:val="44AB101C"/>
    <w:multiLevelType w:val="hybridMultilevel"/>
    <w:tmpl w:val="E8C42B82"/>
    <w:lvl w:ilvl="0" w:tplc="D390D206">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 w15:restartNumberingAfterBreak="0">
    <w:nsid w:val="4719540B"/>
    <w:multiLevelType w:val="hybridMultilevel"/>
    <w:tmpl w:val="2D9AF644"/>
    <w:lvl w:ilvl="0" w:tplc="ECCCD092">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start w:val="1"/>
      <w:numFmt w:val="bullet"/>
      <w:lvlText w:val="o"/>
      <w:lvlJc w:val="left"/>
      <w:pPr>
        <w:ind w:left="1506" w:hanging="360"/>
      </w:pPr>
      <w:rPr>
        <w:rFonts w:ascii="Courier New" w:hAnsi="Courier New" w:cs="Courier New" w:hint="default"/>
      </w:rPr>
    </w:lvl>
    <w:lvl w:ilvl="2" w:tplc="04220005">
      <w:start w:val="1"/>
      <w:numFmt w:val="bullet"/>
      <w:lvlText w:val=""/>
      <w:lvlJc w:val="left"/>
      <w:pPr>
        <w:ind w:left="2226" w:hanging="360"/>
      </w:pPr>
      <w:rPr>
        <w:rFonts w:ascii="Wingdings" w:hAnsi="Wingdings" w:hint="default"/>
      </w:rPr>
    </w:lvl>
    <w:lvl w:ilvl="3" w:tplc="04220001">
      <w:start w:val="1"/>
      <w:numFmt w:val="bullet"/>
      <w:lvlText w:val=""/>
      <w:lvlJc w:val="left"/>
      <w:pPr>
        <w:ind w:left="2946" w:hanging="360"/>
      </w:pPr>
      <w:rPr>
        <w:rFonts w:ascii="Symbol" w:hAnsi="Symbol" w:hint="default"/>
      </w:rPr>
    </w:lvl>
    <w:lvl w:ilvl="4" w:tplc="04220003">
      <w:start w:val="1"/>
      <w:numFmt w:val="bullet"/>
      <w:lvlText w:val="o"/>
      <w:lvlJc w:val="left"/>
      <w:pPr>
        <w:ind w:left="3666" w:hanging="360"/>
      </w:pPr>
      <w:rPr>
        <w:rFonts w:ascii="Courier New" w:hAnsi="Courier New" w:cs="Courier New" w:hint="default"/>
      </w:rPr>
    </w:lvl>
    <w:lvl w:ilvl="5" w:tplc="04220005">
      <w:start w:val="1"/>
      <w:numFmt w:val="bullet"/>
      <w:lvlText w:val=""/>
      <w:lvlJc w:val="left"/>
      <w:pPr>
        <w:ind w:left="4386" w:hanging="360"/>
      </w:pPr>
      <w:rPr>
        <w:rFonts w:ascii="Wingdings" w:hAnsi="Wingdings" w:hint="default"/>
      </w:rPr>
    </w:lvl>
    <w:lvl w:ilvl="6" w:tplc="04220001">
      <w:start w:val="1"/>
      <w:numFmt w:val="bullet"/>
      <w:lvlText w:val=""/>
      <w:lvlJc w:val="left"/>
      <w:pPr>
        <w:ind w:left="5106" w:hanging="360"/>
      </w:pPr>
      <w:rPr>
        <w:rFonts w:ascii="Symbol" w:hAnsi="Symbol" w:hint="default"/>
      </w:rPr>
    </w:lvl>
    <w:lvl w:ilvl="7" w:tplc="04220003">
      <w:start w:val="1"/>
      <w:numFmt w:val="bullet"/>
      <w:lvlText w:val="o"/>
      <w:lvlJc w:val="left"/>
      <w:pPr>
        <w:ind w:left="5826" w:hanging="360"/>
      </w:pPr>
      <w:rPr>
        <w:rFonts w:ascii="Courier New" w:hAnsi="Courier New" w:cs="Courier New" w:hint="default"/>
      </w:rPr>
    </w:lvl>
    <w:lvl w:ilvl="8" w:tplc="04220005">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09E"/>
    <w:rsid w:val="000029AE"/>
    <w:rsid w:val="00004F7A"/>
    <w:rsid w:val="00030DC4"/>
    <w:rsid w:val="0003461C"/>
    <w:rsid w:val="00043343"/>
    <w:rsid w:val="0004360B"/>
    <w:rsid w:val="000460E4"/>
    <w:rsid w:val="000512FD"/>
    <w:rsid w:val="0005456C"/>
    <w:rsid w:val="00067A12"/>
    <w:rsid w:val="000741D0"/>
    <w:rsid w:val="0007512A"/>
    <w:rsid w:val="00085247"/>
    <w:rsid w:val="000A3E4B"/>
    <w:rsid w:val="000B1F43"/>
    <w:rsid w:val="000B7941"/>
    <w:rsid w:val="000B7BA9"/>
    <w:rsid w:val="000C5D2B"/>
    <w:rsid w:val="000F21CA"/>
    <w:rsid w:val="0012338A"/>
    <w:rsid w:val="001239D0"/>
    <w:rsid w:val="00124ED8"/>
    <w:rsid w:val="001756C3"/>
    <w:rsid w:val="00175A5A"/>
    <w:rsid w:val="001835D5"/>
    <w:rsid w:val="001837E5"/>
    <w:rsid w:val="0019019E"/>
    <w:rsid w:val="001A47EB"/>
    <w:rsid w:val="001A6E01"/>
    <w:rsid w:val="001C2F4B"/>
    <w:rsid w:val="001C47E6"/>
    <w:rsid w:val="001D31D1"/>
    <w:rsid w:val="001E5A36"/>
    <w:rsid w:val="001E6588"/>
    <w:rsid w:val="0021288D"/>
    <w:rsid w:val="00230CBE"/>
    <w:rsid w:val="002320F7"/>
    <w:rsid w:val="00254463"/>
    <w:rsid w:val="002557C0"/>
    <w:rsid w:val="00265347"/>
    <w:rsid w:val="002664FA"/>
    <w:rsid w:val="002739CF"/>
    <w:rsid w:val="00281279"/>
    <w:rsid w:val="002922ED"/>
    <w:rsid w:val="00295FEF"/>
    <w:rsid w:val="002B6E32"/>
    <w:rsid w:val="002C061A"/>
    <w:rsid w:val="002D352D"/>
    <w:rsid w:val="002E4AAB"/>
    <w:rsid w:val="00300030"/>
    <w:rsid w:val="00303DDB"/>
    <w:rsid w:val="00323378"/>
    <w:rsid w:val="00327353"/>
    <w:rsid w:val="003320B7"/>
    <w:rsid w:val="003321AD"/>
    <w:rsid w:val="0033566F"/>
    <w:rsid w:val="00340D12"/>
    <w:rsid w:val="00342D92"/>
    <w:rsid w:val="00351680"/>
    <w:rsid w:val="00376B4C"/>
    <w:rsid w:val="00383E7D"/>
    <w:rsid w:val="00385A8C"/>
    <w:rsid w:val="0039013E"/>
    <w:rsid w:val="003A18FD"/>
    <w:rsid w:val="003A637B"/>
    <w:rsid w:val="003A69A0"/>
    <w:rsid w:val="003E4436"/>
    <w:rsid w:val="003E55DB"/>
    <w:rsid w:val="003E6421"/>
    <w:rsid w:val="003F0DC0"/>
    <w:rsid w:val="003F4669"/>
    <w:rsid w:val="003F4DB4"/>
    <w:rsid w:val="00412BAE"/>
    <w:rsid w:val="004404BB"/>
    <w:rsid w:val="00456CCC"/>
    <w:rsid w:val="00475E66"/>
    <w:rsid w:val="0049692F"/>
    <w:rsid w:val="004A2FCB"/>
    <w:rsid w:val="004A58DE"/>
    <w:rsid w:val="004A7C24"/>
    <w:rsid w:val="004B1DEA"/>
    <w:rsid w:val="004C2D97"/>
    <w:rsid w:val="004D0437"/>
    <w:rsid w:val="004D2EBA"/>
    <w:rsid w:val="00500837"/>
    <w:rsid w:val="00505CC5"/>
    <w:rsid w:val="005166B5"/>
    <w:rsid w:val="0052367B"/>
    <w:rsid w:val="005466BA"/>
    <w:rsid w:val="00570246"/>
    <w:rsid w:val="00574AF5"/>
    <w:rsid w:val="005A626A"/>
    <w:rsid w:val="005B376C"/>
    <w:rsid w:val="005B477B"/>
    <w:rsid w:val="005B4AA7"/>
    <w:rsid w:val="005E14ED"/>
    <w:rsid w:val="005E71DA"/>
    <w:rsid w:val="00600130"/>
    <w:rsid w:val="00601440"/>
    <w:rsid w:val="00607702"/>
    <w:rsid w:val="00612069"/>
    <w:rsid w:val="006175DA"/>
    <w:rsid w:val="006214D8"/>
    <w:rsid w:val="006247CD"/>
    <w:rsid w:val="00627602"/>
    <w:rsid w:val="00646FD5"/>
    <w:rsid w:val="00653C2B"/>
    <w:rsid w:val="00655FFA"/>
    <w:rsid w:val="00657D8E"/>
    <w:rsid w:val="00673246"/>
    <w:rsid w:val="00675311"/>
    <w:rsid w:val="00681BCF"/>
    <w:rsid w:val="0068562A"/>
    <w:rsid w:val="00695195"/>
    <w:rsid w:val="006A3C04"/>
    <w:rsid w:val="006D0926"/>
    <w:rsid w:val="006D181E"/>
    <w:rsid w:val="006F1223"/>
    <w:rsid w:val="006F12D6"/>
    <w:rsid w:val="00741C1E"/>
    <w:rsid w:val="0076727E"/>
    <w:rsid w:val="007812C8"/>
    <w:rsid w:val="0078281A"/>
    <w:rsid w:val="00783832"/>
    <w:rsid w:val="00787F7A"/>
    <w:rsid w:val="0079037B"/>
    <w:rsid w:val="00791D2C"/>
    <w:rsid w:val="007A0546"/>
    <w:rsid w:val="007A4396"/>
    <w:rsid w:val="007B1BA7"/>
    <w:rsid w:val="007B6B7E"/>
    <w:rsid w:val="007D0FB5"/>
    <w:rsid w:val="007D6DEF"/>
    <w:rsid w:val="008046B7"/>
    <w:rsid w:val="00821E24"/>
    <w:rsid w:val="008263B6"/>
    <w:rsid w:val="008465EF"/>
    <w:rsid w:val="0085110D"/>
    <w:rsid w:val="008649AC"/>
    <w:rsid w:val="008A6B1E"/>
    <w:rsid w:val="008B73C9"/>
    <w:rsid w:val="008C491B"/>
    <w:rsid w:val="008C62C1"/>
    <w:rsid w:val="008E0A15"/>
    <w:rsid w:val="008E0A77"/>
    <w:rsid w:val="008E43E0"/>
    <w:rsid w:val="008F0229"/>
    <w:rsid w:val="008F23F1"/>
    <w:rsid w:val="00904922"/>
    <w:rsid w:val="00905EAB"/>
    <w:rsid w:val="00945B4F"/>
    <w:rsid w:val="00953268"/>
    <w:rsid w:val="00953EF8"/>
    <w:rsid w:val="009606C0"/>
    <w:rsid w:val="00967EA3"/>
    <w:rsid w:val="00973804"/>
    <w:rsid w:val="00973E2F"/>
    <w:rsid w:val="009834FF"/>
    <w:rsid w:val="00984E5A"/>
    <w:rsid w:val="009C311D"/>
    <w:rsid w:val="009C499E"/>
    <w:rsid w:val="009F0FF8"/>
    <w:rsid w:val="00A30684"/>
    <w:rsid w:val="00A4607D"/>
    <w:rsid w:val="00A5068C"/>
    <w:rsid w:val="00A50DE8"/>
    <w:rsid w:val="00A71CD6"/>
    <w:rsid w:val="00A74A70"/>
    <w:rsid w:val="00AB3D09"/>
    <w:rsid w:val="00AD0E4D"/>
    <w:rsid w:val="00AD7673"/>
    <w:rsid w:val="00B06C55"/>
    <w:rsid w:val="00B11F1D"/>
    <w:rsid w:val="00B12FD1"/>
    <w:rsid w:val="00B22F5C"/>
    <w:rsid w:val="00B3168A"/>
    <w:rsid w:val="00B33B58"/>
    <w:rsid w:val="00B45CB5"/>
    <w:rsid w:val="00B515C3"/>
    <w:rsid w:val="00B5700E"/>
    <w:rsid w:val="00B66F29"/>
    <w:rsid w:val="00B83F92"/>
    <w:rsid w:val="00B87FEB"/>
    <w:rsid w:val="00B94230"/>
    <w:rsid w:val="00B9518F"/>
    <w:rsid w:val="00B96230"/>
    <w:rsid w:val="00BA281B"/>
    <w:rsid w:val="00BA52AF"/>
    <w:rsid w:val="00BB2593"/>
    <w:rsid w:val="00BD1516"/>
    <w:rsid w:val="00BD1754"/>
    <w:rsid w:val="00BE223F"/>
    <w:rsid w:val="00BE470F"/>
    <w:rsid w:val="00BF44DF"/>
    <w:rsid w:val="00C0418F"/>
    <w:rsid w:val="00C117FE"/>
    <w:rsid w:val="00C2537F"/>
    <w:rsid w:val="00C41A58"/>
    <w:rsid w:val="00C55655"/>
    <w:rsid w:val="00C55C2F"/>
    <w:rsid w:val="00C6588F"/>
    <w:rsid w:val="00C66B48"/>
    <w:rsid w:val="00C779A8"/>
    <w:rsid w:val="00C86AFB"/>
    <w:rsid w:val="00C9114C"/>
    <w:rsid w:val="00C97062"/>
    <w:rsid w:val="00CA13C9"/>
    <w:rsid w:val="00CA5164"/>
    <w:rsid w:val="00CA718A"/>
    <w:rsid w:val="00CD0EDF"/>
    <w:rsid w:val="00CD3FD6"/>
    <w:rsid w:val="00CE345E"/>
    <w:rsid w:val="00CF2BE5"/>
    <w:rsid w:val="00CF714E"/>
    <w:rsid w:val="00D06D5A"/>
    <w:rsid w:val="00D11BA4"/>
    <w:rsid w:val="00D1709E"/>
    <w:rsid w:val="00D21C93"/>
    <w:rsid w:val="00D276CA"/>
    <w:rsid w:val="00D5573B"/>
    <w:rsid w:val="00D67B62"/>
    <w:rsid w:val="00D7189A"/>
    <w:rsid w:val="00D751CC"/>
    <w:rsid w:val="00D91570"/>
    <w:rsid w:val="00D968C8"/>
    <w:rsid w:val="00D97CE2"/>
    <w:rsid w:val="00DB59B9"/>
    <w:rsid w:val="00DC11CB"/>
    <w:rsid w:val="00DC2897"/>
    <w:rsid w:val="00DC59C2"/>
    <w:rsid w:val="00DD741B"/>
    <w:rsid w:val="00DE71C1"/>
    <w:rsid w:val="00DE7750"/>
    <w:rsid w:val="00DF729F"/>
    <w:rsid w:val="00E001B5"/>
    <w:rsid w:val="00E038D5"/>
    <w:rsid w:val="00E07D8A"/>
    <w:rsid w:val="00E120F9"/>
    <w:rsid w:val="00E51A1F"/>
    <w:rsid w:val="00E74124"/>
    <w:rsid w:val="00E87977"/>
    <w:rsid w:val="00EB31EE"/>
    <w:rsid w:val="00EC4A9D"/>
    <w:rsid w:val="00EC794A"/>
    <w:rsid w:val="00ED5B79"/>
    <w:rsid w:val="00EE2DD9"/>
    <w:rsid w:val="00EE639D"/>
    <w:rsid w:val="00EE660B"/>
    <w:rsid w:val="00EF4EF2"/>
    <w:rsid w:val="00F043C0"/>
    <w:rsid w:val="00F0560C"/>
    <w:rsid w:val="00F06555"/>
    <w:rsid w:val="00F16BBB"/>
    <w:rsid w:val="00F27091"/>
    <w:rsid w:val="00F316CC"/>
    <w:rsid w:val="00F34F82"/>
    <w:rsid w:val="00F374E5"/>
    <w:rsid w:val="00F44E77"/>
    <w:rsid w:val="00F76B95"/>
    <w:rsid w:val="00FA2CD0"/>
    <w:rsid w:val="00FA691E"/>
    <w:rsid w:val="00FE2E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40389"/>
  <w15:docId w15:val="{C8223B19-9B06-4FF4-9648-A7EA2647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088"/>
  </w:style>
  <w:style w:type="paragraph" w:styleId="1">
    <w:name w:val="heading 1"/>
    <w:basedOn w:val="a"/>
    <w:next w:val="a"/>
    <w:link w:val="10"/>
    <w:qFormat/>
    <w:rsid w:val="00B92B03"/>
    <w:pPr>
      <w:keepNext/>
      <w:tabs>
        <w:tab w:val="num" w:pos="0"/>
      </w:tabs>
      <w:suppressAutoHyphens/>
      <w:spacing w:before="240" w:after="60" w:line="240" w:lineRule="auto"/>
      <w:outlineLvl w:val="0"/>
    </w:pPr>
    <w:rPr>
      <w:rFonts w:ascii="Arial" w:eastAsia="Times New Roman" w:hAnsi="Arial" w:cs="Arial"/>
      <w:b/>
      <w:bCs/>
      <w:kern w:val="2"/>
      <w:sz w:val="32"/>
      <w:szCs w:val="32"/>
      <w:lang w:eastAsia="zh-CN"/>
    </w:rPr>
  </w:style>
  <w:style w:type="paragraph" w:styleId="2">
    <w:name w:val="heading 2"/>
    <w:basedOn w:val="a"/>
    <w:next w:val="a"/>
    <w:link w:val="20"/>
    <w:qFormat/>
    <w:rsid w:val="00B92B03"/>
    <w:pPr>
      <w:keepNext/>
      <w:tabs>
        <w:tab w:val="num" w:pos="0"/>
      </w:tabs>
      <w:suppressAutoHyphens/>
      <w:spacing w:before="240" w:after="60" w:line="240" w:lineRule="auto"/>
      <w:outlineLvl w:val="1"/>
    </w:pPr>
    <w:rPr>
      <w:rFonts w:ascii="Arial" w:eastAsia="Times New Roman"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link w:val="60"/>
    <w:uiPriority w:val="9"/>
    <w:semiHidden/>
    <w:unhideWhenUsed/>
    <w:qFormat/>
    <w:rsid w:val="003D58F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10">
    <w:name w:val="Заголовок 1 Знак"/>
    <w:basedOn w:val="a0"/>
    <w:link w:val="1"/>
    <w:rsid w:val="00B92B03"/>
    <w:rPr>
      <w:rFonts w:ascii="Arial" w:eastAsia="Times New Roman" w:hAnsi="Arial" w:cs="Arial"/>
      <w:b/>
      <w:bCs/>
      <w:kern w:val="2"/>
      <w:sz w:val="32"/>
      <w:szCs w:val="32"/>
      <w:lang w:val="ru-RU" w:eastAsia="zh-CN"/>
    </w:rPr>
  </w:style>
  <w:style w:type="character" w:customStyle="1" w:styleId="20">
    <w:name w:val="Заголовок 2 Знак"/>
    <w:basedOn w:val="a0"/>
    <w:link w:val="2"/>
    <w:rsid w:val="00B92B03"/>
    <w:rPr>
      <w:rFonts w:ascii="Arial" w:eastAsia="Times New Roman" w:hAnsi="Arial" w:cs="Arial"/>
      <w:b/>
      <w:bCs/>
      <w:i/>
      <w:iCs/>
      <w:sz w:val="28"/>
      <w:szCs w:val="28"/>
      <w:lang w:val="ru-RU" w:eastAsia="zh-CN"/>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rsid w:val="000626E4"/>
    <w:pPr>
      <w:ind w:left="720"/>
      <w:contextualSpacing/>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qFormat/>
    <w:rsid w:val="00E561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сновной текст Знак"/>
    <w:aliases w:val="Знак8 Знак"/>
    <w:basedOn w:val="a0"/>
    <w:link w:val="a9"/>
    <w:semiHidden/>
    <w:locked/>
    <w:rsid w:val="00E56153"/>
    <w:rPr>
      <w:sz w:val="24"/>
      <w:lang w:eastAsia="zh-CN"/>
    </w:rPr>
  </w:style>
  <w:style w:type="paragraph" w:styleId="a9">
    <w:name w:val="Body Text"/>
    <w:aliases w:val="Знак8"/>
    <w:basedOn w:val="a"/>
    <w:link w:val="a8"/>
    <w:semiHidden/>
    <w:unhideWhenUsed/>
    <w:rsid w:val="00E56153"/>
    <w:pPr>
      <w:suppressAutoHyphens/>
      <w:spacing w:after="0" w:line="240" w:lineRule="auto"/>
      <w:jc w:val="both"/>
    </w:pPr>
    <w:rPr>
      <w:sz w:val="24"/>
      <w:lang w:eastAsia="zh-CN"/>
    </w:rPr>
  </w:style>
  <w:style w:type="character" w:customStyle="1" w:styleId="11">
    <w:name w:val="Основной текст Знак1"/>
    <w:basedOn w:val="a0"/>
    <w:uiPriority w:val="99"/>
    <w:semiHidden/>
    <w:rsid w:val="00E56153"/>
  </w:style>
  <w:style w:type="character" w:customStyle="1" w:styleId="aa">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locked/>
    <w:rsid w:val="00E56153"/>
    <w:rPr>
      <w:rFonts w:ascii="Antiqua" w:hAnsi="Antiqua" w:cs="Antiqua"/>
      <w:sz w:val="28"/>
      <w:lang w:val="hr-HR" w:eastAsia="zh-CN"/>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unhideWhenUsed/>
    <w:qFormat/>
    <w:rsid w:val="00E56153"/>
    <w:pPr>
      <w:suppressAutoHyphens/>
      <w:overflowPunct w:val="0"/>
      <w:autoSpaceDE w:val="0"/>
      <w:spacing w:after="120" w:line="240" w:lineRule="auto"/>
      <w:ind w:left="283"/>
    </w:pPr>
    <w:rPr>
      <w:rFonts w:ascii="Antiqua" w:hAnsi="Antiqua" w:cs="Antiqua"/>
      <w:sz w:val="28"/>
      <w:lang w:val="hr-HR" w:eastAsia="zh-CN"/>
    </w:rPr>
  </w:style>
  <w:style w:type="character" w:customStyle="1" w:styleId="12">
    <w:name w:val="Основной текст с отступом Знак1"/>
    <w:basedOn w:val="a0"/>
    <w:uiPriority w:val="99"/>
    <w:semiHidden/>
    <w:rsid w:val="00E56153"/>
  </w:style>
  <w:style w:type="paragraph" w:customStyle="1" w:styleId="40">
    <w:name w:val="заголовок 4"/>
    <w:basedOn w:val="a"/>
    <w:next w:val="a"/>
    <w:uiPriority w:val="99"/>
    <w:rsid w:val="00E56153"/>
    <w:pPr>
      <w:keepNext/>
      <w:autoSpaceDE w:val="0"/>
      <w:autoSpaceDN w:val="0"/>
      <w:spacing w:after="0" w:line="240" w:lineRule="auto"/>
      <w:ind w:firstLine="1701"/>
      <w:jc w:val="both"/>
    </w:pPr>
    <w:rPr>
      <w:rFonts w:ascii="Bookman Old Style" w:eastAsia="Times New Roman" w:hAnsi="Bookman Old Style" w:cs="Times New Roman"/>
      <w:sz w:val="27"/>
      <w:szCs w:val="27"/>
    </w:rPr>
  </w:style>
  <w:style w:type="character" w:styleId="ac">
    <w:name w:val="Strong"/>
    <w:basedOn w:val="a0"/>
    <w:uiPriority w:val="22"/>
    <w:qFormat/>
    <w:rsid w:val="008724FA"/>
    <w:rPr>
      <w:b/>
      <w:bCs/>
    </w:rPr>
  </w:style>
  <w:style w:type="character" w:customStyle="1" w:styleId="a7">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rsid w:val="005248CC"/>
    <w:rPr>
      <w:rFonts w:ascii="Times New Roman" w:eastAsia="Times New Roman" w:hAnsi="Times New Roman" w:cs="Times New Roman"/>
      <w:sz w:val="24"/>
      <w:szCs w:val="24"/>
    </w:rPr>
  </w:style>
  <w:style w:type="character" w:customStyle="1" w:styleId="60">
    <w:name w:val="Заголовок 6 Знак"/>
    <w:basedOn w:val="a0"/>
    <w:link w:val="6"/>
    <w:uiPriority w:val="9"/>
    <w:semiHidden/>
    <w:rsid w:val="003D58F5"/>
    <w:rPr>
      <w:rFonts w:asciiTheme="majorHAnsi" w:eastAsiaTheme="majorEastAsia" w:hAnsiTheme="majorHAnsi" w:cstheme="majorBidi"/>
      <w:i/>
      <w:iCs/>
      <w:color w:val="243F60" w:themeColor="accent1" w:themeShade="7F"/>
    </w:rPr>
  </w:style>
  <w:style w:type="character" w:styleId="ad">
    <w:name w:val="Hyperlink"/>
    <w:basedOn w:val="a0"/>
    <w:uiPriority w:val="99"/>
    <w:unhideWhenUsed/>
    <w:rsid w:val="003C051A"/>
    <w:rPr>
      <w:color w:val="0000FF" w:themeColor="hyperlink"/>
      <w:u w:val="single"/>
    </w:rPr>
  </w:style>
  <w:style w:type="paragraph" w:styleId="ae">
    <w:name w:val="Balloon Text"/>
    <w:basedOn w:val="a"/>
    <w:link w:val="af"/>
    <w:uiPriority w:val="99"/>
    <w:semiHidden/>
    <w:unhideWhenUsed/>
    <w:rsid w:val="00C678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67856"/>
    <w:rPr>
      <w:rFonts w:ascii="Tahoma" w:hAnsi="Tahoma" w:cs="Tahoma"/>
      <w:sz w:val="16"/>
      <w:szCs w:val="16"/>
    </w:rPr>
  </w:style>
  <w:style w:type="paragraph" w:styleId="af0">
    <w:name w:val="No Spacing"/>
    <w:uiPriority w:val="1"/>
    <w:qFormat/>
    <w:rsid w:val="00C67856"/>
    <w:pPr>
      <w:spacing w:after="0" w:line="240" w:lineRule="auto"/>
    </w:pPr>
    <w:rPr>
      <w:rFonts w:ascii="Times New Roman" w:eastAsia="Times New Roman" w:hAnsi="Times New Roman" w:cs="Times New Roman"/>
      <w:sz w:val="24"/>
      <w:szCs w:val="24"/>
    </w:rPr>
  </w:style>
  <w:style w:type="character" w:customStyle="1" w:styleId="rvts0">
    <w:name w:val="rvts0"/>
    <w:basedOn w:val="a0"/>
    <w:rsid w:val="00FF528A"/>
  </w:style>
  <w:style w:type="character" w:styleId="af1">
    <w:name w:val="Emphasis"/>
    <w:uiPriority w:val="20"/>
    <w:qFormat/>
    <w:rsid w:val="00FF528A"/>
    <w:rPr>
      <w:i/>
      <w:iCs/>
    </w:rPr>
  </w:style>
  <w:style w:type="paragraph" w:customStyle="1" w:styleId="af2">
    <w:name w:val="Нормальний текст"/>
    <w:basedOn w:val="a"/>
    <w:qFormat/>
    <w:rsid w:val="00FF528A"/>
    <w:pPr>
      <w:spacing w:before="120" w:after="0" w:line="240" w:lineRule="auto"/>
      <w:ind w:firstLine="567"/>
    </w:pPr>
    <w:rPr>
      <w:rFonts w:ascii="Times New Roman" w:eastAsia="Times New Roman" w:hAnsi="Times New Roman" w:cs="Times New Roman"/>
      <w:sz w:val="24"/>
      <w:szCs w:val="24"/>
    </w:rPr>
  </w:style>
  <w:style w:type="character" w:customStyle="1" w:styleId="rvts11">
    <w:name w:val="rvts11"/>
    <w:basedOn w:val="a0"/>
    <w:rsid w:val="00FF528A"/>
  </w:style>
  <w:style w:type="character" w:customStyle="1" w:styleId="rvts58">
    <w:name w:val="rvts58"/>
    <w:basedOn w:val="a0"/>
    <w:rsid w:val="00FF528A"/>
  </w:style>
  <w:style w:type="paragraph" w:customStyle="1" w:styleId="FR1">
    <w:name w:val="FR1"/>
    <w:rsid w:val="00BB2B49"/>
    <w:pPr>
      <w:widowControl w:val="0"/>
      <w:snapToGrid w:val="0"/>
      <w:spacing w:after="0" w:line="259" w:lineRule="auto"/>
      <w:jc w:val="center"/>
    </w:pPr>
    <w:rPr>
      <w:rFonts w:ascii="Arial" w:eastAsia="Times New Roman" w:hAnsi="Arial" w:cs="Times New Roman"/>
      <w:sz w:val="28"/>
      <w:szCs w:val="20"/>
    </w:rPr>
  </w:style>
  <w:style w:type="paragraph" w:styleId="af3">
    <w:name w:val="header"/>
    <w:basedOn w:val="a"/>
    <w:link w:val="af4"/>
    <w:uiPriority w:val="99"/>
    <w:unhideWhenUsed/>
    <w:rsid w:val="00132223"/>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132223"/>
  </w:style>
  <w:style w:type="paragraph" w:styleId="af5">
    <w:name w:val="footer"/>
    <w:basedOn w:val="a"/>
    <w:link w:val="af6"/>
    <w:uiPriority w:val="99"/>
    <w:semiHidden/>
    <w:unhideWhenUsed/>
    <w:rsid w:val="00132223"/>
    <w:pPr>
      <w:tabs>
        <w:tab w:val="center" w:pos="4819"/>
        <w:tab w:val="right" w:pos="9639"/>
      </w:tabs>
      <w:spacing w:after="0" w:line="240" w:lineRule="auto"/>
    </w:pPr>
  </w:style>
  <w:style w:type="character" w:customStyle="1" w:styleId="af6">
    <w:name w:val="Нижний колонтитул Знак"/>
    <w:basedOn w:val="a0"/>
    <w:link w:val="af5"/>
    <w:uiPriority w:val="99"/>
    <w:semiHidden/>
    <w:rsid w:val="00132223"/>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character" w:customStyle="1" w:styleId="a5">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rsid w:val="002739CF"/>
  </w:style>
  <w:style w:type="character" w:customStyle="1" w:styleId="apple-tab-span">
    <w:name w:val="apple-tab-span"/>
    <w:rsid w:val="005008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94639">
      <w:bodyDiv w:val="1"/>
      <w:marLeft w:val="0"/>
      <w:marRight w:val="0"/>
      <w:marTop w:val="0"/>
      <w:marBottom w:val="0"/>
      <w:divBdr>
        <w:top w:val="none" w:sz="0" w:space="0" w:color="auto"/>
        <w:left w:val="none" w:sz="0" w:space="0" w:color="auto"/>
        <w:bottom w:val="none" w:sz="0" w:space="0" w:color="auto"/>
        <w:right w:val="none" w:sz="0" w:space="0" w:color="auto"/>
      </w:divBdr>
    </w:div>
    <w:div w:id="232934237">
      <w:bodyDiv w:val="1"/>
      <w:marLeft w:val="0"/>
      <w:marRight w:val="0"/>
      <w:marTop w:val="0"/>
      <w:marBottom w:val="0"/>
      <w:divBdr>
        <w:top w:val="none" w:sz="0" w:space="0" w:color="auto"/>
        <w:left w:val="none" w:sz="0" w:space="0" w:color="auto"/>
        <w:bottom w:val="none" w:sz="0" w:space="0" w:color="auto"/>
        <w:right w:val="none" w:sz="0" w:space="0" w:color="auto"/>
      </w:divBdr>
    </w:div>
    <w:div w:id="270358442">
      <w:bodyDiv w:val="1"/>
      <w:marLeft w:val="0"/>
      <w:marRight w:val="0"/>
      <w:marTop w:val="0"/>
      <w:marBottom w:val="0"/>
      <w:divBdr>
        <w:top w:val="none" w:sz="0" w:space="0" w:color="auto"/>
        <w:left w:val="none" w:sz="0" w:space="0" w:color="auto"/>
        <w:bottom w:val="none" w:sz="0" w:space="0" w:color="auto"/>
        <w:right w:val="none" w:sz="0" w:space="0" w:color="auto"/>
      </w:divBdr>
    </w:div>
    <w:div w:id="340358382">
      <w:bodyDiv w:val="1"/>
      <w:marLeft w:val="0"/>
      <w:marRight w:val="0"/>
      <w:marTop w:val="0"/>
      <w:marBottom w:val="0"/>
      <w:divBdr>
        <w:top w:val="none" w:sz="0" w:space="0" w:color="auto"/>
        <w:left w:val="none" w:sz="0" w:space="0" w:color="auto"/>
        <w:bottom w:val="none" w:sz="0" w:space="0" w:color="auto"/>
        <w:right w:val="none" w:sz="0" w:space="0" w:color="auto"/>
      </w:divBdr>
    </w:div>
    <w:div w:id="453714273">
      <w:bodyDiv w:val="1"/>
      <w:marLeft w:val="0"/>
      <w:marRight w:val="0"/>
      <w:marTop w:val="0"/>
      <w:marBottom w:val="0"/>
      <w:divBdr>
        <w:top w:val="none" w:sz="0" w:space="0" w:color="auto"/>
        <w:left w:val="none" w:sz="0" w:space="0" w:color="auto"/>
        <w:bottom w:val="none" w:sz="0" w:space="0" w:color="auto"/>
        <w:right w:val="none" w:sz="0" w:space="0" w:color="auto"/>
      </w:divBdr>
    </w:div>
    <w:div w:id="483666782">
      <w:bodyDiv w:val="1"/>
      <w:marLeft w:val="0"/>
      <w:marRight w:val="0"/>
      <w:marTop w:val="0"/>
      <w:marBottom w:val="0"/>
      <w:divBdr>
        <w:top w:val="none" w:sz="0" w:space="0" w:color="auto"/>
        <w:left w:val="none" w:sz="0" w:space="0" w:color="auto"/>
        <w:bottom w:val="none" w:sz="0" w:space="0" w:color="auto"/>
        <w:right w:val="none" w:sz="0" w:space="0" w:color="auto"/>
      </w:divBdr>
    </w:div>
    <w:div w:id="572737462">
      <w:bodyDiv w:val="1"/>
      <w:marLeft w:val="0"/>
      <w:marRight w:val="0"/>
      <w:marTop w:val="0"/>
      <w:marBottom w:val="0"/>
      <w:divBdr>
        <w:top w:val="none" w:sz="0" w:space="0" w:color="auto"/>
        <w:left w:val="none" w:sz="0" w:space="0" w:color="auto"/>
        <w:bottom w:val="none" w:sz="0" w:space="0" w:color="auto"/>
        <w:right w:val="none" w:sz="0" w:space="0" w:color="auto"/>
      </w:divBdr>
    </w:div>
    <w:div w:id="658852347">
      <w:bodyDiv w:val="1"/>
      <w:marLeft w:val="0"/>
      <w:marRight w:val="0"/>
      <w:marTop w:val="0"/>
      <w:marBottom w:val="0"/>
      <w:divBdr>
        <w:top w:val="none" w:sz="0" w:space="0" w:color="auto"/>
        <w:left w:val="none" w:sz="0" w:space="0" w:color="auto"/>
        <w:bottom w:val="none" w:sz="0" w:space="0" w:color="auto"/>
        <w:right w:val="none" w:sz="0" w:space="0" w:color="auto"/>
      </w:divBdr>
    </w:div>
    <w:div w:id="815954725">
      <w:bodyDiv w:val="1"/>
      <w:marLeft w:val="0"/>
      <w:marRight w:val="0"/>
      <w:marTop w:val="0"/>
      <w:marBottom w:val="0"/>
      <w:divBdr>
        <w:top w:val="none" w:sz="0" w:space="0" w:color="auto"/>
        <w:left w:val="none" w:sz="0" w:space="0" w:color="auto"/>
        <w:bottom w:val="none" w:sz="0" w:space="0" w:color="auto"/>
        <w:right w:val="none" w:sz="0" w:space="0" w:color="auto"/>
      </w:divBdr>
    </w:div>
    <w:div w:id="838737871">
      <w:bodyDiv w:val="1"/>
      <w:marLeft w:val="0"/>
      <w:marRight w:val="0"/>
      <w:marTop w:val="0"/>
      <w:marBottom w:val="0"/>
      <w:divBdr>
        <w:top w:val="none" w:sz="0" w:space="0" w:color="auto"/>
        <w:left w:val="none" w:sz="0" w:space="0" w:color="auto"/>
        <w:bottom w:val="none" w:sz="0" w:space="0" w:color="auto"/>
        <w:right w:val="none" w:sz="0" w:space="0" w:color="auto"/>
      </w:divBdr>
    </w:div>
    <w:div w:id="1153908079">
      <w:bodyDiv w:val="1"/>
      <w:marLeft w:val="0"/>
      <w:marRight w:val="0"/>
      <w:marTop w:val="0"/>
      <w:marBottom w:val="0"/>
      <w:divBdr>
        <w:top w:val="none" w:sz="0" w:space="0" w:color="auto"/>
        <w:left w:val="none" w:sz="0" w:space="0" w:color="auto"/>
        <w:bottom w:val="none" w:sz="0" w:space="0" w:color="auto"/>
        <w:right w:val="none" w:sz="0" w:space="0" w:color="auto"/>
      </w:divBdr>
    </w:div>
    <w:div w:id="1185368822">
      <w:bodyDiv w:val="1"/>
      <w:marLeft w:val="0"/>
      <w:marRight w:val="0"/>
      <w:marTop w:val="0"/>
      <w:marBottom w:val="0"/>
      <w:divBdr>
        <w:top w:val="none" w:sz="0" w:space="0" w:color="auto"/>
        <w:left w:val="none" w:sz="0" w:space="0" w:color="auto"/>
        <w:bottom w:val="none" w:sz="0" w:space="0" w:color="auto"/>
        <w:right w:val="none" w:sz="0" w:space="0" w:color="auto"/>
      </w:divBdr>
    </w:div>
    <w:div w:id="1296640029">
      <w:bodyDiv w:val="1"/>
      <w:marLeft w:val="0"/>
      <w:marRight w:val="0"/>
      <w:marTop w:val="0"/>
      <w:marBottom w:val="0"/>
      <w:divBdr>
        <w:top w:val="none" w:sz="0" w:space="0" w:color="auto"/>
        <w:left w:val="none" w:sz="0" w:space="0" w:color="auto"/>
        <w:bottom w:val="none" w:sz="0" w:space="0" w:color="auto"/>
        <w:right w:val="none" w:sz="0" w:space="0" w:color="auto"/>
      </w:divBdr>
    </w:div>
    <w:div w:id="1447508506">
      <w:bodyDiv w:val="1"/>
      <w:marLeft w:val="0"/>
      <w:marRight w:val="0"/>
      <w:marTop w:val="0"/>
      <w:marBottom w:val="0"/>
      <w:divBdr>
        <w:top w:val="none" w:sz="0" w:space="0" w:color="auto"/>
        <w:left w:val="none" w:sz="0" w:space="0" w:color="auto"/>
        <w:bottom w:val="none" w:sz="0" w:space="0" w:color="auto"/>
        <w:right w:val="none" w:sz="0" w:space="0" w:color="auto"/>
      </w:divBdr>
    </w:div>
    <w:div w:id="1537698226">
      <w:bodyDiv w:val="1"/>
      <w:marLeft w:val="0"/>
      <w:marRight w:val="0"/>
      <w:marTop w:val="0"/>
      <w:marBottom w:val="0"/>
      <w:divBdr>
        <w:top w:val="none" w:sz="0" w:space="0" w:color="auto"/>
        <w:left w:val="none" w:sz="0" w:space="0" w:color="auto"/>
        <w:bottom w:val="none" w:sz="0" w:space="0" w:color="auto"/>
        <w:right w:val="none" w:sz="0" w:space="0" w:color="auto"/>
      </w:divBdr>
    </w:div>
    <w:div w:id="1633247867">
      <w:bodyDiv w:val="1"/>
      <w:marLeft w:val="0"/>
      <w:marRight w:val="0"/>
      <w:marTop w:val="0"/>
      <w:marBottom w:val="0"/>
      <w:divBdr>
        <w:top w:val="none" w:sz="0" w:space="0" w:color="auto"/>
        <w:left w:val="none" w:sz="0" w:space="0" w:color="auto"/>
        <w:bottom w:val="none" w:sz="0" w:space="0" w:color="auto"/>
        <w:right w:val="none" w:sz="0" w:space="0" w:color="auto"/>
      </w:divBdr>
    </w:div>
    <w:div w:id="1761829370">
      <w:bodyDiv w:val="1"/>
      <w:marLeft w:val="0"/>
      <w:marRight w:val="0"/>
      <w:marTop w:val="0"/>
      <w:marBottom w:val="0"/>
      <w:divBdr>
        <w:top w:val="none" w:sz="0" w:space="0" w:color="auto"/>
        <w:left w:val="none" w:sz="0" w:space="0" w:color="auto"/>
        <w:bottom w:val="none" w:sz="0" w:space="0" w:color="auto"/>
        <w:right w:val="none" w:sz="0" w:space="0" w:color="auto"/>
      </w:divBdr>
    </w:div>
    <w:div w:id="1945501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87LPx/HFiifImNakFe9HxCgCGw==">AMUW2mWkUCeP7xJn931F4i7GyXZlC6C/cqJUyXxdWgpgMlCMg20TU10w3SUxKMhUeEV4zSP2tFmvDfWiDLKLU0o3p8e2QlUc0GgBicY53nZtYnHBwlHwP64BzzkkHj0Xl//gOr3kzmty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2</Pages>
  <Words>458</Words>
  <Characters>2613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Zag3</cp:lastModifiedBy>
  <cp:revision>191</cp:revision>
  <cp:lastPrinted>2022-12-06T11:38:00Z</cp:lastPrinted>
  <dcterms:created xsi:type="dcterms:W3CDTF">2021-07-06T13:11:00Z</dcterms:created>
  <dcterms:modified xsi:type="dcterms:W3CDTF">2022-12-21T13:31:00Z</dcterms:modified>
</cp:coreProperties>
</file>