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березня 2023 року                   м. Сквира                             №46-31-VІІІ</w:t>
      </w:r>
    </w:p>
    <w:p w:rsidR="00000000" w:rsidDel="00000000" w:rsidP="00000000" w:rsidRDefault="00000000" w:rsidRPr="00000000" w14:paraId="000000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33333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ind w:right="2558.385826771655"/>
        <w:jc w:val="both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до рішення Сквирської міської ради</w:t>
      </w:r>
    </w:p>
    <w:p w:rsidR="00000000" w:rsidDel="00000000" w:rsidP="00000000" w:rsidRDefault="00000000" w:rsidRPr="00000000" w14:paraId="00000009">
      <w:pPr>
        <w:shd w:fill="ffffff" w:val="clear"/>
        <w:ind w:right="2558.385826771655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02 вересня 2021 року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№08-11-</w:t>
      </w:r>
      <w:r w:rsidDel="00000000" w:rsidR="00000000" w:rsidRPr="00000000">
        <w:rPr>
          <w:b w:val="1"/>
          <w:sz w:val="28"/>
          <w:szCs w:val="28"/>
          <w:rtl w:val="0"/>
        </w:rPr>
        <w:t xml:space="preserve">VIIІ «Про реорганізацію Комунального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підприємства Сквирське комунальне господарство» (код ЄДРПОУ 34921014) шляхом приєднання до Комунального підприємства «Сквираблагоустрій» (код ЄДРПОУ 43131772)»</w:t>
      </w:r>
    </w:p>
    <w:p w:rsidR="00000000" w:rsidDel="00000000" w:rsidP="00000000" w:rsidRDefault="00000000" w:rsidRPr="00000000" w14:paraId="0000000A">
      <w:pPr>
        <w:shd w:fill="ffffff" w:val="clear"/>
        <w:ind w:right="2558"/>
        <w:rPr>
          <w:b w:val="1"/>
          <w:sz w:val="20"/>
          <w:szCs w:val="20"/>
        </w:rPr>
      </w:pPr>
      <w:bookmarkStart w:colFirst="0" w:colLast="0" w:name="_heading=h.4q7m6i39zit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10" w:firstLine="71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Відповідно до ст. 25, 26, 59 Закону України « Про місцеве самоврядування в Україні», ст. 104 Цивільного кодексу України, Закону України «Про державну реєстрацію юридичних осіб, фізичних осіб-підприємців та громадських формувань»,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VIIІ скликання</w:t>
      </w:r>
    </w:p>
    <w:p w:rsidR="00000000" w:rsidDel="00000000" w:rsidP="00000000" w:rsidRDefault="00000000" w:rsidRPr="00000000" w14:paraId="000000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3194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ЛА:</w:t>
      </w:r>
    </w:p>
    <w:p w:rsidR="00000000" w:rsidDel="00000000" w:rsidP="00000000" w:rsidRDefault="00000000" w:rsidRPr="00000000" w14:paraId="0000000E">
      <w:pPr>
        <w:tabs>
          <w:tab w:val="left" w:leader="none" w:pos="850"/>
        </w:tabs>
        <w:ind w:right="-66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"/>
        </w:tabs>
        <w:spacing w:after="0" w:before="0" w:line="240" w:lineRule="auto"/>
        <w:ind w:left="0" w:right="-6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в рішення Сквирської міської ради від 02.09.2021 року №08-11-VIIІ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43131772)», а саме: додаток до рішення викласти в новій редакції (додаток додається).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"/>
        </w:tabs>
        <w:spacing w:after="0" w:before="0" w:line="240" w:lineRule="auto"/>
        <w:ind w:left="0" w:right="-6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Голові комісії з реорганізації протягом трьох днів з моменту набрання рішенням законної сили письмово повідомити державного реєстратора про зміни у складі комісії з реорганізації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"/>
        </w:tabs>
        <w:spacing w:after="0" w:before="0" w:line="240" w:lineRule="auto"/>
        <w:ind w:left="0" w:right="-6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набирає чинності з моменту його прийняття.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"/>
        </w:tabs>
        <w:spacing w:after="0" w:before="0" w:line="240" w:lineRule="auto"/>
        <w:ind w:left="0" w:right="-6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3">
      <w:pPr>
        <w:tabs>
          <w:tab w:val="left" w:leader="none" w:pos="850"/>
        </w:tabs>
        <w:ind w:right="-66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</w:tabs>
        <w:spacing w:after="120" w:lineRule="auto"/>
        <w:jc w:val="both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</w:tabs>
        <w:spacing w:after="12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                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</w:tabs>
        <w:spacing w:after="12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</w:tabs>
        <w:spacing w:after="12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</w:tabs>
        <w:spacing w:after="12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</w:tabs>
        <w:spacing w:after="12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spacing w:after="16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6236" w:right="-208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C">
      <w:pPr>
        <w:widowControl w:val="1"/>
        <w:ind w:firstLine="5102.3622047244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</w:t>
      </w:r>
    </w:p>
    <w:p w:rsidR="00000000" w:rsidDel="00000000" w:rsidP="00000000" w:rsidRDefault="00000000" w:rsidRPr="00000000" w14:paraId="0000001D">
      <w:pPr>
        <w:widowControl w:val="1"/>
        <w:ind w:firstLine="5102.3622047244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02.09.2021 № 08-11-VIII</w:t>
      </w:r>
    </w:p>
    <w:p w:rsidR="00000000" w:rsidDel="00000000" w:rsidP="00000000" w:rsidRDefault="00000000" w:rsidRPr="00000000" w14:paraId="0000001E">
      <w:pPr>
        <w:widowControl w:val="1"/>
        <w:ind w:firstLine="5102.3622047244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із внесеними змінами </w:t>
      </w:r>
    </w:p>
    <w:p w:rsidR="00000000" w:rsidDel="00000000" w:rsidP="00000000" w:rsidRDefault="00000000" w:rsidRPr="00000000" w14:paraId="0000001F">
      <w:pPr>
        <w:widowControl w:val="1"/>
        <w:ind w:firstLine="5102.3622047244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відповідно до рішень</w:t>
      </w:r>
    </w:p>
    <w:p w:rsidR="00000000" w:rsidDel="00000000" w:rsidP="00000000" w:rsidRDefault="00000000" w:rsidRPr="00000000" w14:paraId="00000020">
      <w:pPr>
        <w:widowControl w:val="1"/>
        <w:ind w:firstLine="5102.3622047244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21">
      <w:pPr>
        <w:widowControl w:val="1"/>
        <w:ind w:firstLine="5102.3622047244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25.10.2022 № 12-25-VIII</w:t>
      </w:r>
    </w:p>
    <w:p w:rsidR="00000000" w:rsidDel="00000000" w:rsidP="00000000" w:rsidRDefault="00000000" w:rsidRPr="00000000" w14:paraId="00000022">
      <w:pPr>
        <w:widowControl w:val="1"/>
        <w:ind w:firstLine="5102.3622047244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28.03.2023 № 46-31-VIII</w:t>
      </w:r>
    </w:p>
    <w:p w:rsidR="00000000" w:rsidDel="00000000" w:rsidP="00000000" w:rsidRDefault="00000000" w:rsidRPr="00000000" w14:paraId="00000023">
      <w:pPr>
        <w:widowControl w:val="1"/>
        <w:ind w:firstLine="6237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Склад комісії</w:t>
      </w:r>
    </w:p>
    <w:p w:rsidR="00000000" w:rsidDel="00000000" w:rsidP="00000000" w:rsidRDefault="00000000" w:rsidRPr="00000000" w14:paraId="000000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реорганізації Комунального підприємства «Сквирське комунальне господарство» (код ЄДРПОУ 34921014) </w:t>
      </w:r>
    </w:p>
    <w:p w:rsidR="00000000" w:rsidDel="00000000" w:rsidP="00000000" w:rsidRDefault="00000000" w:rsidRPr="00000000" w14:paraId="000000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шляхом приєднання до Комунального підприємства «Сквираблагоустрій» (код ЄДРПОУ 43131772)</w:t>
      </w:r>
    </w:p>
    <w:p w:rsidR="00000000" w:rsidDel="00000000" w:rsidP="00000000" w:rsidRDefault="00000000" w:rsidRPr="00000000" w14:paraId="000000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color w:val="3f3f3f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7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568"/>
        <w:gridCol w:w="3265"/>
        <w:gridCol w:w="4254"/>
        <w:gridCol w:w="1560"/>
        <w:tblGridChange w:id="0">
          <w:tblGrid>
            <w:gridCol w:w="568"/>
            <w:gridCol w:w="3265"/>
            <w:gridCol w:w="4254"/>
            <w:gridCol w:w="15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ind w:left="-14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ПІБ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ідент.номер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Голова комісії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Пінчук 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Олександр Миколайович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виконуючий обов'язки директора комунального підприємства «Сквираблагоустрій»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3143703233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Заступник голови комісії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Дмитренко 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Марія Ярославівна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Економіст комунального підприємства «Сквираблагоустрій»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2234411501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Члени комісії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Скарбовійчук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Олександр Петрович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начальник комунального підприємства «Сквирське комунальне господарство»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2657011273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Сопіженко Наталія Володимирівна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головна бухгалтерка комунального підприємства «Сквираблагоустрій»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2655708206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Чмирь Максим Миколайович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голова постійної комісії Сквирської міської ради з питань планування бюджету та фінансів, соціально-економічного розвитку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2893300271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Коршун Любов Володимирівна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головна бухгалтерка комунального підприємства «Сквирське комунальне господарство»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2418409720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Головатюк Олександр Геннадійович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юрист комунального підприємства «Сквирське комунальне господарство»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3342007434</w:t>
            </w:r>
          </w:p>
        </w:tc>
      </w:tr>
    </w:tbl>
    <w:p w:rsidR="00000000" w:rsidDel="00000000" w:rsidP="00000000" w:rsidRDefault="00000000" w:rsidRPr="00000000" w14:paraId="000000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134.527559055116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Адреса комісії з реорганізації: 09001, Київська обл., м. Сквира, вул.Слобідська,</w:t>
      </w:r>
      <w:r w:rsidDel="00000000" w:rsidR="00000000" w:rsidRPr="00000000">
        <w:rPr>
          <w:sz w:val="28"/>
          <w:szCs w:val="28"/>
          <w:rtl w:val="0"/>
        </w:rPr>
        <w:t xml:space="preserve">4.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1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Секретар міської ради                                                    Тетяна ВЛАСЮК</w:t>
      </w:r>
      <w:r w:rsidDel="00000000" w:rsidR="00000000" w:rsidRPr="00000000">
        <w:rPr>
          <w:rtl w:val="0"/>
        </w:rPr>
      </w:r>
    </w:p>
    <w:sectPr>
      <w:pgSz w:h="16840" w:w="11910" w:orient="portrait"/>
      <w:pgMar w:bottom="831" w:top="566" w:left="1701" w:right="577" w:header="720" w:footer="720"/>
      <w:pgNumType w:start="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uk-UA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jc w:val="center"/>
    </w:pPr>
    <w:rPr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E1B5F"/>
  </w:style>
  <w:style w:type="paragraph" w:styleId="1">
    <w:name w:val="heading 1"/>
    <w:basedOn w:val="a"/>
    <w:next w:val="a"/>
    <w:link w:val="10"/>
    <w:uiPriority w:val="9"/>
    <w:qFormat w:val="1"/>
    <w:rsid w:val="00FF5DF2"/>
    <w:pPr>
      <w:keepNext w:val="1"/>
      <w:widowControl w:val="1"/>
      <w:jc w:val="center"/>
      <w:outlineLvl w:val="0"/>
    </w:pPr>
    <w:rPr>
      <w:sz w:val="44"/>
      <w:szCs w:val="20"/>
      <w:lang w:eastAsia="uk-UA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B8753B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uiPriority w:val="2"/>
    <w:semiHidden w:val="1"/>
    <w:unhideWhenUsed w:val="1"/>
    <w:qFormat w:val="1"/>
    <w:rsid w:val="009E1B5F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uiPriority w:val="1"/>
    <w:qFormat w:val="1"/>
    <w:rsid w:val="009E1B5F"/>
    <w:rPr>
      <w:b w:val="1"/>
      <w:bCs w:val="1"/>
      <w:sz w:val="28"/>
      <w:szCs w:val="28"/>
    </w:rPr>
  </w:style>
  <w:style w:type="paragraph" w:styleId="a6">
    <w:name w:val="List Paragraph"/>
    <w:basedOn w:val="a"/>
    <w:uiPriority w:val="34"/>
    <w:qFormat w:val="1"/>
    <w:rsid w:val="009E1B5F"/>
  </w:style>
  <w:style w:type="paragraph" w:styleId="TableParagraph" w:customStyle="1">
    <w:name w:val="Table Paragraph"/>
    <w:basedOn w:val="a"/>
    <w:uiPriority w:val="1"/>
    <w:qFormat w:val="1"/>
    <w:rsid w:val="009E1B5F"/>
  </w:style>
  <w:style w:type="character" w:styleId="a5" w:customStyle="1">
    <w:name w:val="Основной текст Знак"/>
    <w:basedOn w:val="a0"/>
    <w:link w:val="a4"/>
    <w:uiPriority w:val="1"/>
    <w:rsid w:val="00E9150B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a7">
    <w:name w:val="Balloon Text"/>
    <w:basedOn w:val="a"/>
    <w:link w:val="a8"/>
    <w:unhideWhenUsed w:val="1"/>
    <w:rsid w:val="00121A30"/>
    <w:rPr>
      <w:rFonts w:ascii="Tahoma" w:cs="Tahoma" w:hAnsi="Tahoma"/>
      <w:sz w:val="16"/>
      <w:szCs w:val="16"/>
    </w:rPr>
  </w:style>
  <w:style w:type="character" w:styleId="a8" w:customStyle="1">
    <w:name w:val="Текст выноски Знак"/>
    <w:basedOn w:val="a0"/>
    <w:link w:val="a7"/>
    <w:rsid w:val="00121A30"/>
    <w:rPr>
      <w:rFonts w:ascii="Tahoma" w:cs="Tahoma" w:eastAsia="Times New Roman" w:hAnsi="Tahoma"/>
      <w:sz w:val="16"/>
      <w:szCs w:val="16"/>
    </w:rPr>
  </w:style>
  <w:style w:type="character" w:styleId="10" w:customStyle="1">
    <w:name w:val="Заголовок 1 Знак"/>
    <w:basedOn w:val="a0"/>
    <w:link w:val="1"/>
    <w:rsid w:val="00FF5DF2"/>
    <w:rPr>
      <w:rFonts w:ascii="Times New Roman" w:cs="Times New Roman" w:eastAsia="Times New Roman" w:hAnsi="Times New Roman"/>
      <w:sz w:val="44"/>
      <w:szCs w:val="20"/>
      <w:lang w:eastAsia="uk-UA" w:val="uk-UA"/>
    </w:rPr>
  </w:style>
  <w:style w:type="paragraph" w:styleId="HTML">
    <w:name w:val="HTML Preformatted"/>
    <w:basedOn w:val="a"/>
    <w:link w:val="HTML0"/>
    <w:uiPriority w:val="99"/>
    <w:unhideWhenUsed w:val="1"/>
    <w:rsid w:val="00FF5DF2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  <w:lang w:eastAsia="uk-UA"/>
    </w:rPr>
  </w:style>
  <w:style w:type="character" w:styleId="HTML0" w:customStyle="1">
    <w:name w:val="Стандартный HTML Знак"/>
    <w:basedOn w:val="a0"/>
    <w:link w:val="HTML"/>
    <w:uiPriority w:val="99"/>
    <w:rsid w:val="00FF5DF2"/>
    <w:rPr>
      <w:rFonts w:ascii="Courier New" w:cs="Courier New" w:eastAsia="Times New Roman" w:hAnsi="Courier New"/>
      <w:sz w:val="20"/>
      <w:szCs w:val="20"/>
      <w:lang w:eastAsia="uk-UA" w:val="uk-UA"/>
    </w:rPr>
  </w:style>
  <w:style w:type="character" w:styleId="a9">
    <w:name w:val="Hyperlink"/>
    <w:basedOn w:val="a0"/>
    <w:uiPriority w:val="99"/>
    <w:semiHidden w:val="1"/>
    <w:unhideWhenUsed w:val="1"/>
    <w:rsid w:val="00FF5DF2"/>
    <w:rPr>
      <w:color w:val="0000ff"/>
      <w:u w:val="single"/>
    </w:rPr>
  </w:style>
  <w:style w:type="paragraph" w:styleId="21" w:customStyle="1">
    <w:name w:val="Основной текст 21"/>
    <w:basedOn w:val="a"/>
    <w:rsid w:val="00FF5DF2"/>
    <w:pPr>
      <w:widowControl w:val="1"/>
      <w:suppressAutoHyphens w:val="1"/>
      <w:jc w:val="both"/>
    </w:pPr>
    <w:rPr>
      <w:rFonts w:ascii="Arial" w:eastAsia="Courier New" w:hAnsi="Arial"/>
      <w:kern w:val="2"/>
      <w:sz w:val="28"/>
      <w:szCs w:val="24"/>
      <w:lang w:eastAsia="uk-UA"/>
    </w:rPr>
  </w:style>
  <w:style w:type="paragraph" w:styleId="aa">
    <w:name w:val="Subtitle"/>
    <w:basedOn w:val="a"/>
    <w:next w:val="a"/>
    <w:link w:val="ab"/>
    <w:uiPriority w:val="11"/>
    <w:qFormat w:val="1"/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/>
      <w:jc w:val="center"/>
    </w:pPr>
    <w:rPr>
      <w:rFonts w:ascii="Calibri" w:cs="Calibri" w:eastAsia="Calibri" w:hAnsi="Calibri"/>
      <w:color w:val="000000"/>
      <w:sz w:val="24"/>
      <w:szCs w:val="24"/>
    </w:rPr>
  </w:style>
  <w:style w:type="character" w:styleId="ab" w:customStyle="1">
    <w:name w:val="Подзаголовок Знак"/>
    <w:basedOn w:val="a0"/>
    <w:link w:val="aa"/>
    <w:rsid w:val="00FF5DF2"/>
    <w:rPr>
      <w:rFonts w:ascii="Calibri Light" w:cs="Times New Roman" w:eastAsia="Times New Roman" w:hAnsi="Calibri Light"/>
      <w:sz w:val="24"/>
      <w:szCs w:val="24"/>
      <w:lang w:val="uk-UA"/>
    </w:rPr>
  </w:style>
  <w:style w:type="table" w:styleId="ac">
    <w:name w:val="Table Grid"/>
    <w:basedOn w:val="a1"/>
    <w:uiPriority w:val="59"/>
    <w:rsid w:val="00FF5DF2"/>
    <w:pPr>
      <w:widowControl w:val="1"/>
    </w:pPr>
    <w:rPr>
      <w:lang w:val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d">
    <w:name w:val="Normal (Web)"/>
    <w:basedOn w:val="a"/>
    <w:uiPriority w:val="99"/>
    <w:rsid w:val="008B0A4B"/>
    <w:pPr>
      <w:widowControl w:val="1"/>
      <w:spacing w:after="100" w:afterAutospacing="1" w:before="100" w:beforeAutospacing="1"/>
    </w:pPr>
    <w:rPr>
      <w:sz w:val="24"/>
      <w:szCs w:val="24"/>
      <w:lang w:val="ru-RU"/>
    </w:rPr>
  </w:style>
  <w:style w:type="paragraph" w:styleId="ae">
    <w:name w:val="No Spacing"/>
    <w:uiPriority w:val="1"/>
    <w:qFormat w:val="1"/>
    <w:rsid w:val="008B0A4B"/>
    <w:pPr>
      <w:widowControl w:val="1"/>
    </w:pPr>
    <w:rPr>
      <w:sz w:val="24"/>
      <w:szCs w:val="24"/>
      <w:lang w:val="ru-RU"/>
    </w:rPr>
  </w:style>
  <w:style w:type="character" w:styleId="rvts9" w:customStyle="1">
    <w:name w:val="rvts9"/>
    <w:basedOn w:val="a0"/>
    <w:rsid w:val="008B0A4B"/>
  </w:style>
  <w:style w:type="character" w:styleId="rvts23" w:customStyle="1">
    <w:name w:val="rvts23"/>
    <w:basedOn w:val="a0"/>
    <w:rsid w:val="002C673A"/>
  </w:style>
  <w:style w:type="character" w:styleId="af">
    <w:name w:val="line number"/>
    <w:basedOn w:val="a0"/>
    <w:uiPriority w:val="99"/>
    <w:semiHidden w:val="1"/>
    <w:unhideWhenUsed w:val="1"/>
    <w:rsid w:val="00390F1E"/>
  </w:style>
  <w:style w:type="paragraph" w:styleId="tj" w:customStyle="1">
    <w:name w:val="tj"/>
    <w:basedOn w:val="a"/>
    <w:rsid w:val="00B8753B"/>
    <w:pPr>
      <w:widowControl w:val="1"/>
      <w:spacing w:after="100" w:afterAutospacing="1" w:before="100" w:beforeAutospacing="1"/>
    </w:pPr>
    <w:rPr>
      <w:sz w:val="24"/>
      <w:szCs w:val="24"/>
      <w:lang w:eastAsia="uk-UA"/>
    </w:rPr>
  </w:style>
  <w:style w:type="character" w:styleId="30" w:customStyle="1">
    <w:name w:val="Заголовок 3 Знак"/>
    <w:basedOn w:val="a0"/>
    <w:link w:val="3"/>
    <w:uiPriority w:val="9"/>
    <w:semiHidden w:val="1"/>
    <w:rsid w:val="00B8753B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af0">
    <w:name w:val="Emphasis"/>
    <w:basedOn w:val="a0"/>
    <w:uiPriority w:val="20"/>
    <w:qFormat w:val="1"/>
    <w:rsid w:val="005B299E"/>
    <w:rPr>
      <w:i w:val="1"/>
      <w:iCs w:val="1"/>
    </w:rPr>
  </w:style>
  <w:style w:type="character" w:styleId="af1">
    <w:name w:val="Strong"/>
    <w:basedOn w:val="a0"/>
    <w:uiPriority w:val="22"/>
    <w:qFormat w:val="1"/>
    <w:rsid w:val="00942FCA"/>
    <w:rPr>
      <w:b w:val="1"/>
      <w:bCs w:val="1"/>
    </w:rPr>
  </w:style>
  <w:style w:type="table" w:styleId="af2" w:customStyle="1">
    <w:basedOn w:val="TableNormal1"/>
    <w:tblPr>
      <w:tblStyleRowBandSize w:val="1"/>
      <w:tblStyleColBandSize w:val="1"/>
    </w:tblPr>
  </w:style>
  <w:style w:type="table" w:styleId="af3" w:customStyle="1">
    <w:basedOn w:val="TableNormal1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lineRule="auto"/>
      <w:jc w:val="center"/>
    </w:pPr>
    <w:rPr>
      <w:rFonts w:ascii="Calibri" w:cs="Calibri" w:eastAsia="Calibri" w:hAnsi="Calibri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FjypCvHBsCN/7VA/23QXBD4fsg==">AMUW2mW5Kh2PQaxJmFYWCk05YIb0WE8JNQ1vD+pt9FuJFoer1JaDNu7eOLsxjdXGJ8EBfGgloH1W7xaOmaRZ7rH9WxvN149wFBhpOHjXcgJhJyzgOZbz+fgYYYbbWm+EDXcCp4jUNTwPtKmFMLc5iMWXhvIMrjM82A==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2023-03-22T07:18:00Z</dcterms:created>
  <dc:creator>XTreme.ws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2018-02-16T00:00:00Z</vt:filetime>
  </property>
</Properties>
</file>