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BF" w:rsidRPr="001F32BC" w:rsidRDefault="005353BF" w:rsidP="005353BF">
      <w:pPr>
        <w:shd w:val="clear" w:color="auto" w:fill="F7F6F4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</w:t>
      </w:r>
    </w:p>
    <w:p w:rsidR="005353BF" w:rsidRPr="001F32BC" w:rsidRDefault="005353BF" w:rsidP="005353BF">
      <w:pPr>
        <w:shd w:val="clear" w:color="auto" w:fill="F7F6F4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 рішення сесії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Сквирської міської ради</w:t>
      </w:r>
    </w:p>
    <w:p w:rsidR="005353BF" w:rsidRDefault="005353BF" w:rsidP="005353BF">
      <w:pPr>
        <w:shd w:val="clear" w:color="auto" w:fill="F7F6F4"/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36</w:t>
      </w: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</w:t>
      </w: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-VIII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</w:t>
      </w: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січня</w:t>
      </w: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</w:t>
      </w: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року</w:t>
      </w:r>
    </w:p>
    <w:p w:rsidR="005353BF" w:rsidRDefault="005353BF" w:rsidP="005353BF">
      <w:pPr>
        <w:shd w:val="clear" w:color="auto" w:fill="F7F6F4"/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 редакції рішення сесії Сквирської міської ради</w:t>
      </w:r>
    </w:p>
    <w:p w:rsidR="005353BF" w:rsidRDefault="005353BF" w:rsidP="005353BF">
      <w:pPr>
        <w:shd w:val="clear" w:color="auto" w:fill="F7F6F4"/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-VIII від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</w:t>
      </w: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берез</w:t>
      </w: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ня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3 </w:t>
      </w: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року</w:t>
      </w:r>
    </w:p>
    <w:p w:rsidR="001F32BC" w:rsidRPr="001F32BC" w:rsidRDefault="001F32BC" w:rsidP="001F32BC">
      <w:pPr>
        <w:shd w:val="clear" w:color="auto" w:fill="F7F6F4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4806" w:rsidRPr="001F32BC" w:rsidRDefault="00164806" w:rsidP="00164806">
      <w:pPr>
        <w:shd w:val="clear" w:color="auto" w:fill="F7F6F4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4806" w:rsidRPr="001F32BC" w:rsidRDefault="001F32BC" w:rsidP="00164806">
      <w:pPr>
        <w:shd w:val="clear" w:color="auto" w:fill="F7F6F4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ПОЛОЖЕНН</w:t>
      </w:r>
      <w:r w:rsidR="00164806"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Я</w:t>
      </w:r>
    </w:p>
    <w:p w:rsidR="00164806" w:rsidRPr="001F32BC" w:rsidRDefault="00164806" w:rsidP="00164806">
      <w:pPr>
        <w:shd w:val="clear" w:color="auto" w:fill="F7F6F4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Сквирську централізовану бібліотечну систему</w:t>
      </w:r>
    </w:p>
    <w:p w:rsidR="00164806" w:rsidRPr="001F32BC" w:rsidRDefault="00164806" w:rsidP="00164806">
      <w:pPr>
        <w:shd w:val="clear" w:color="auto" w:fill="F7F6F4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4806" w:rsidRPr="001F32BC" w:rsidRDefault="00164806" w:rsidP="00164806">
      <w:pPr>
        <w:numPr>
          <w:ilvl w:val="0"/>
          <w:numId w:val="1"/>
        </w:numPr>
        <w:shd w:val="clear" w:color="auto" w:fill="F7F6F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ЗАГАЛЬНІ ПОЛОЖЕННЯ</w:t>
      </w:r>
    </w:p>
    <w:p w:rsidR="00164806" w:rsidRPr="001F32BC" w:rsidRDefault="00BD3301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1.1. 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Сквирська централізована бібліотечна система (скорочена назва Сквирська ЦБС) – єдине структурно – цілісне утворення, що об’єднує Сквирську центральну міську бібліотеку, Сквирськ</w:t>
      </w:r>
      <w:r w:rsid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центральну дитячу бібліотеку і сільські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бібліотек</w:t>
      </w:r>
      <w:r w:rsid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-філі</w:t>
      </w:r>
      <w:r w:rsid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які розташовані в межах Сквирської міської територіальної громади.</w:t>
      </w:r>
    </w:p>
    <w:p w:rsidR="0087121A" w:rsidRDefault="00BD3301" w:rsidP="0087121A">
      <w:pPr>
        <w:shd w:val="clear" w:color="auto" w:fill="F7F6F4"/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1.2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Сквирська ЦБС здійснює свою діяльність відповідно до Конституції України, Закону України «Про біб</w:t>
      </w:r>
      <w:r w:rsidR="0063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ліотеки та бібліотечну справу» та інших 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>законів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 xml:space="preserve"> України, акт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 xml:space="preserve"> Президента України, постанов Верховної Ради України, постанов та розпоряджен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 xml:space="preserve"> Кабінету Міністрів України, наказ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 xml:space="preserve"> Міністерства культури України, інших центральних органів виконавчої влади, наказ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відповідних управлінь Київської обласної державної адміністрації, рішен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 xml:space="preserve"> Сквирської міської ради, 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>наказів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 xml:space="preserve"> та доручен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 xml:space="preserve">відділу культури, молоді і спорту Сквирської 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>місько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 xml:space="preserve">цього положення та 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>інши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 xml:space="preserve"> нормативно-правови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 xml:space="preserve">х </w:t>
      </w:r>
      <w:r w:rsidR="001F32BC" w:rsidRPr="001F32BC">
        <w:rPr>
          <w:rFonts w:ascii="Times New Roman" w:hAnsi="Times New Roman" w:cs="Times New Roman"/>
          <w:sz w:val="24"/>
          <w:szCs w:val="24"/>
          <w:lang w:val="uk-UA"/>
        </w:rPr>
        <w:t>акт</w:t>
      </w:r>
      <w:r w:rsidR="00631C9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стосуються питань діяльності</w:t>
      </w:r>
      <w:r w:rsidR="0063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бібліотек і бібліотечної системи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7121A" w:rsidRDefault="0087121A" w:rsidP="0087121A">
      <w:pPr>
        <w:shd w:val="clear" w:color="auto" w:fill="F7F6F4"/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1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1.3.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Сквирська</w:t>
      </w:r>
      <w:r w:rsidRPr="00871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ЦБС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 комунальна неприбуткова організація (установа, заклад), що створена</w:t>
      </w:r>
      <w:r w:rsidRPr="00871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забезпечення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реалізації прав громадян на бібліотечне обслуговування відповідно до вимог чинного законодавства України.</w:t>
      </w:r>
    </w:p>
    <w:p w:rsidR="00164806" w:rsidRPr="001F32BC" w:rsidRDefault="00164806" w:rsidP="00164806">
      <w:pPr>
        <w:shd w:val="clear" w:color="auto" w:fill="F7F6F4"/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4806" w:rsidRPr="001F32BC" w:rsidRDefault="00164806" w:rsidP="00164806">
      <w:pPr>
        <w:shd w:val="clear" w:color="auto" w:fill="F7F6F4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ІІ. ОРГАНІЗАЦІЙНО – ПРАВОВІ ЗАСАДИ ДІЯЛЬНОСТІ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2.1. Сквирська ЦБС є юридичною особою</w:t>
      </w:r>
      <w:r w:rsidR="00AC22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має власну печатку.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2.2. </w:t>
      </w:r>
      <w:r w:rsidR="0063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Засновником </w:t>
      </w:r>
      <w:r w:rsidR="00631C95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Сквирськ</w:t>
      </w:r>
      <w:r w:rsidR="0063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631C95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ЦБС</w:t>
      </w:r>
      <w:r w:rsidR="0063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 Сквирська міська рада.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2.3.</w:t>
      </w:r>
      <w:r w:rsidR="00BD3301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Власником майна Сквирської ЦБС є Сквирська міська </w:t>
      </w:r>
      <w:r w:rsidR="00BD3301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територіальна громада в особі </w:t>
      </w:r>
      <w:r w:rsidR="005038F9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Сквирської міської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</w:t>
      </w:r>
      <w:r w:rsidR="005038F9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35983" w:rsidRDefault="00164806" w:rsidP="00E35983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2.4. </w:t>
      </w:r>
      <w:r w:rsidR="0063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квирська ЦБС є комунальним закладом культури, який </w:t>
      </w:r>
      <w:r w:rsidR="00903676" w:rsidRPr="0090367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безпосередньо підпорядкован</w:t>
      </w:r>
      <w:r w:rsidR="0090367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ий</w:t>
      </w:r>
      <w:r w:rsidR="00903676" w:rsidRPr="0090367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="0090367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і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перебуває в управлінн</w:t>
      </w:r>
      <w:r w:rsidR="00903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відділу культури, молоді і спорту</w:t>
      </w:r>
      <w:r w:rsidR="005038F9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Сквирської </w:t>
      </w:r>
      <w:r w:rsidR="005038F9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ради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межах повноважень наданих </w:t>
      </w:r>
      <w:r w:rsidR="00903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заснов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ником і визначених цим Положенням.</w:t>
      </w:r>
    </w:p>
    <w:p w:rsidR="00E35983" w:rsidRPr="00E35983" w:rsidRDefault="00E35983" w:rsidP="00E35983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2.5. </w:t>
      </w:r>
      <w:r w:rsidRPr="00E359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Дане Положення розповсюджується на усі бібліотеки, що об’єднані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Сквирську </w:t>
      </w:r>
      <w:r w:rsidRPr="00E359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ЦБС, воно визначає права і обов’язки співробітників всіх структурних підрозділів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Сквирської </w:t>
      </w:r>
      <w:r w:rsidRPr="00E359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ЦБС.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E359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Сквирська ЦБС має єдиний бібліотечний фонд з централізованим комплектуванням та обробкою документів, єдиний довідково</w:t>
      </w:r>
      <w:r w:rsidR="0063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пошуковий апарат зі зведеним каталогом (алфавітним).</w:t>
      </w:r>
    </w:p>
    <w:p w:rsidR="00164806" w:rsidRPr="001F32BC" w:rsidRDefault="00E35983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2.7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Сквирська ЦБС фінансується з місцевого бюджету Сквирської міської територіальної громади. Додаткове фінансування здійснюється за рахунок коштів, пожертвувань та інших джерел, не заборонених законодавством.</w:t>
      </w:r>
    </w:p>
    <w:p w:rsidR="00164806" w:rsidRPr="001F32BC" w:rsidRDefault="00E35983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2.8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 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Сквирська ц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ентральна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міська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бібліотека є головною бібліотекою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C53AD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Сквирської ЦБС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формує, зберігає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організовує єдиний фонд документів, визначає його структуру та здійснює розподіл між бібліотеками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філіями та відділами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Сквирськ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центральн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бібліотек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і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Сквирськ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 центральної дитячої бібліотеки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організовує його циркуляцію і використання.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E359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359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Сквирська ц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ентральна </w:t>
      </w:r>
      <w:r w:rsidR="005038F9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міська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бібліотека є організаційно</w:t>
      </w:r>
      <w:r w:rsidR="00E359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методичним центром для бібліотек</w:t>
      </w:r>
      <w:r w:rsidR="00E359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філій Сквирської ЦБС.</w:t>
      </w:r>
    </w:p>
    <w:p w:rsidR="00164806" w:rsidRPr="001F32BC" w:rsidRDefault="00164806" w:rsidP="00164806">
      <w:pPr>
        <w:shd w:val="clear" w:color="auto" w:fill="F7F6F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                             </w:t>
      </w: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ІІІ. ОСНОВНІ ЗАВДАННЯ ТА НАПРЯМКИ ДІЯЛЬНОСТІ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Основними завданнями та напрямками роботи діяльності Сквирської ЦБС є:    </w:t>
      </w:r>
    </w:p>
    <w:p w:rsidR="008C53AD" w:rsidRDefault="00BD3301" w:rsidP="008C53AD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вивч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аналіз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у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стан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бібліотечної справи у 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громаді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запровадж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кращ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вітчизнян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світов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досвід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практику роботи </w:t>
      </w:r>
      <w:r w:rsid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бібліотечної системи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EC6484" w:rsidRDefault="008C53AD" w:rsidP="00EC6484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ація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едення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дослідн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бібліографічн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методичн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діяльн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EC6484" w:rsidRPr="001F32BC" w:rsidRDefault="00EC6484" w:rsidP="00EC6484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забезпечення інформаційних, науково-дослідних, культурних та інших потреб користувачів бібліотек Сквирської ЦБС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EC6484" w:rsidRDefault="00EC6484" w:rsidP="00EC6484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вивч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потреби користувачів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бібліотечної системи та 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ступеня їх задоволення фондами;</w:t>
      </w:r>
    </w:p>
    <w:p w:rsidR="00EC6484" w:rsidRPr="001F32BC" w:rsidRDefault="00EC6484" w:rsidP="00EC6484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прияння формуванню культури населення, організації життєдіяльності громади та розповсюдження інформації з питань місцевого самоврядування;</w:t>
      </w:r>
    </w:p>
    <w:p w:rsidR="00EC6484" w:rsidRDefault="00EC6484" w:rsidP="00EC6484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прияння відродженню та збереженню національних, культурно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історичних традицій краю;</w:t>
      </w:r>
    </w:p>
    <w:p w:rsidR="00EC6484" w:rsidRPr="001F32BC" w:rsidRDefault="00EC6484" w:rsidP="00EC6484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абезпечення повноти комплектування фонд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загальноосвітніх, професійних і культурних потреб користувачів, що проживають на території Сквирської міської територіальної громади;</w:t>
      </w:r>
    </w:p>
    <w:p w:rsidR="00EC6484" w:rsidRPr="001F32BC" w:rsidRDefault="00EC6484" w:rsidP="00EC6484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ормування фондів краєзнавчих та місцевих видань; </w:t>
      </w:r>
    </w:p>
    <w:p w:rsidR="00EC6484" w:rsidRDefault="00EC6484" w:rsidP="00EC6484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абезпечення організаційно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-методичної роботи системи</w:t>
      </w:r>
      <w:r w:rsidR="007068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ння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методичн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практичн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допомог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бібліотекам-філіям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EC6484" w:rsidRDefault="00EC6484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впровадж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інформаційн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технологі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практику роботи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Сквирської </w:t>
      </w:r>
      <w:r w:rsidR="008C53AD"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164806" w:rsidRPr="001F32BC" w:rsidRDefault="00164806" w:rsidP="00164806">
      <w:pPr>
        <w:shd w:val="clear" w:color="auto" w:fill="F7F6F4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4806" w:rsidRPr="001F32BC" w:rsidRDefault="00164806" w:rsidP="00FC4AB6">
      <w:pPr>
        <w:shd w:val="clear" w:color="auto" w:fill="F7F6F4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ІV. </w:t>
      </w:r>
      <w:r w:rsidR="007068A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ПРАВА </w:t>
      </w:r>
      <w:r w:rsidR="00BB15A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 ОБОВ’ЯЗКИ</w:t>
      </w: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</w:p>
    <w:p w:rsidR="00BB15A5" w:rsidRDefault="00BB15A5" w:rsidP="00BB1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4.1.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Сквирська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ЦБС має право:</w:t>
      </w:r>
    </w:p>
    <w:p w:rsidR="00BB15A5" w:rsidRDefault="00BB15A5" w:rsidP="00BB1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самостійно визначати зміст, напрями та форми </w:t>
      </w:r>
      <w:r w:rsidR="00FF5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своєї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діяльності;</w:t>
      </w:r>
    </w:p>
    <w:p w:rsidR="00BB15A5" w:rsidRDefault="00BB15A5" w:rsidP="00BB1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визначати джерела комплектування своїх фондів;</w:t>
      </w:r>
    </w:p>
    <w:p w:rsidR="00BB15A5" w:rsidRDefault="00BB15A5" w:rsidP="00BB1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залуча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бібліотек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індивідуальних користувачів та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колективних абоненті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B15A5" w:rsidRDefault="00BB15A5" w:rsidP="00BB1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розшир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ювати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функці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бібліотек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межах чинного законодавства України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B15A5" w:rsidRPr="00BB15A5" w:rsidRDefault="00BB15A5" w:rsidP="00BB1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вати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комплектування і обробку документів для поповнення бібліотек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філій,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забезпечувати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розподіл доку</w:t>
      </w:r>
      <w:r w:rsidR="00473F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ментів між бібліотеками системи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A55707" w:rsidRPr="00A55707" w:rsidRDefault="00BB15A5" w:rsidP="00A55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захист створених нею баз даних, інших об’єктів інтелектуальної власності згідно чинного законод</w:t>
      </w:r>
      <w:r w:rsidRPr="00A5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авства України;</w:t>
      </w:r>
    </w:p>
    <w:p w:rsidR="00A55707" w:rsidRDefault="00A55707" w:rsidP="00A557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A55707">
        <w:rPr>
          <w:rFonts w:ascii="Times New Roman" w:hAnsi="Times New Roman" w:cs="Times New Roman"/>
          <w:sz w:val="24"/>
          <w:szCs w:val="24"/>
          <w:lang w:val="uk-UA"/>
        </w:rPr>
        <w:t>здійснювати у встановленому порядку співробітництво з бібліотеками та ін</w:t>
      </w:r>
      <w:r>
        <w:rPr>
          <w:rFonts w:ascii="Times New Roman" w:hAnsi="Times New Roman" w:cs="Times New Roman"/>
          <w:sz w:val="24"/>
          <w:szCs w:val="24"/>
          <w:lang w:val="uk-UA"/>
        </w:rPr>
        <w:t>шими установами і організаціями</w:t>
      </w:r>
      <w:r w:rsidRPr="00A55707">
        <w:rPr>
          <w:rFonts w:ascii="Times New Roman" w:hAnsi="Times New Roman" w:cs="Times New Roman"/>
          <w:sz w:val="24"/>
          <w:szCs w:val="24"/>
          <w:lang w:val="uk-UA"/>
        </w:rPr>
        <w:t>, брати участь у реалізації державних і регіональних програм у межах своєї компетенції та програм розвитку бібліотечної справи;</w:t>
      </w:r>
      <w:bookmarkStart w:id="0" w:name="n158"/>
      <w:bookmarkEnd w:id="0"/>
    </w:p>
    <w:p w:rsidR="00A55707" w:rsidRPr="00A55707" w:rsidRDefault="00A55707" w:rsidP="00A557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A55707">
        <w:rPr>
          <w:rFonts w:ascii="Times New Roman" w:hAnsi="Times New Roman" w:cs="Times New Roman"/>
          <w:sz w:val="24"/>
          <w:szCs w:val="24"/>
          <w:lang w:val="uk-UA"/>
        </w:rPr>
        <w:t xml:space="preserve">організовувати роботу молодіжних просторів, залучати суб’єктів молодіжної роботи до здійснення </w:t>
      </w:r>
      <w:r>
        <w:rPr>
          <w:rFonts w:ascii="Times New Roman" w:hAnsi="Times New Roman" w:cs="Times New Roman"/>
          <w:sz w:val="24"/>
          <w:szCs w:val="24"/>
          <w:lang w:val="uk-UA"/>
        </w:rPr>
        <w:t>завдань і напрямків діяльності</w:t>
      </w:r>
      <w:r w:rsidRPr="00A55707">
        <w:rPr>
          <w:rFonts w:ascii="Times New Roman" w:hAnsi="Times New Roman" w:cs="Times New Roman"/>
          <w:sz w:val="24"/>
          <w:szCs w:val="24"/>
          <w:lang w:val="uk-UA"/>
        </w:rPr>
        <w:t xml:space="preserve"> бібліотек;</w:t>
      </w:r>
    </w:p>
    <w:p w:rsidR="00A55707" w:rsidRPr="00A55707" w:rsidRDefault="00A55707" w:rsidP="00A55707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на 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</w:t>
      </w:r>
      <w:r w:rsidRPr="00A5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ацію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підвищення кваліфікації бібліотечних працівників </w:t>
      </w:r>
      <w:r w:rsidRPr="00A5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Сквирської ЦБС;</w:t>
      </w:r>
      <w:r w:rsidRPr="008C53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B15A5" w:rsidRDefault="00BB15A5" w:rsidP="00BB1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здійснювати іншу діяльність, спрямовану на виконання завдань, </w:t>
      </w:r>
      <w:r w:rsidR="00A55707" w:rsidRPr="00A5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</w:t>
      </w:r>
      <w:r w:rsidR="00FF561F" w:rsidRPr="00A5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суперечить</w:t>
      </w:r>
      <w:r w:rsidR="00FF5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чинному </w:t>
      </w:r>
      <w:r w:rsidR="00FF5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законодавству</w:t>
      </w:r>
      <w:r w:rsidR="00A5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</w:t>
      </w:r>
      <w:r w:rsidR="00FF5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A3E55" w:rsidRPr="008A3E55" w:rsidRDefault="00BB15A5" w:rsidP="00BB1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n150"/>
      <w:bookmarkStart w:id="2" w:name="n151"/>
      <w:bookmarkStart w:id="3" w:name="n152"/>
      <w:bookmarkStart w:id="4" w:name="n153"/>
      <w:bookmarkStart w:id="5" w:name="n154"/>
      <w:bookmarkStart w:id="6" w:name="n155"/>
      <w:bookmarkStart w:id="7" w:name="n156"/>
      <w:bookmarkStart w:id="8" w:name="n157"/>
      <w:bookmarkStart w:id="9" w:name="n304"/>
      <w:bookmarkStart w:id="10" w:name="n15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Обов’язки </w:t>
      </w:r>
      <w:r w:rsidR="008A3E55" w:rsidRPr="008A3E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Сквирської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ЦБС:</w:t>
      </w:r>
    </w:p>
    <w:p w:rsidR="008A3E55" w:rsidRDefault="008A3E55" w:rsidP="008A3E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3E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8A3E55">
        <w:rPr>
          <w:rFonts w:ascii="Times New Roman" w:hAnsi="Times New Roman" w:cs="Times New Roman"/>
          <w:sz w:val="24"/>
          <w:szCs w:val="24"/>
          <w:lang w:val="uk-UA"/>
        </w:rPr>
        <w:t xml:space="preserve">забезпечувати реалізацію прав громадян на бібліотечне обслуговування, встановлених цим </w:t>
      </w:r>
      <w:r>
        <w:rPr>
          <w:rFonts w:ascii="Times New Roman" w:hAnsi="Times New Roman" w:cs="Times New Roman"/>
          <w:sz w:val="24"/>
          <w:szCs w:val="24"/>
          <w:lang w:val="uk-UA"/>
        </w:rPr>
        <w:t>чинним законодавством України;</w:t>
      </w:r>
      <w:bookmarkStart w:id="11" w:name="n141"/>
      <w:bookmarkEnd w:id="11"/>
    </w:p>
    <w:p w:rsidR="008A3E55" w:rsidRPr="008A3E55" w:rsidRDefault="008A3E55" w:rsidP="008A3E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3E55">
        <w:rPr>
          <w:rFonts w:ascii="Times New Roman" w:hAnsi="Times New Roman" w:cs="Times New Roman"/>
          <w:sz w:val="24"/>
          <w:szCs w:val="24"/>
          <w:lang w:val="uk-UA"/>
        </w:rPr>
        <w:t>- обслуговувати користувачів бібліотек згідно із правилами користування бібліотекою, розробленими на основі типових правил, затверджених центральним органом виконавчої влади, що забезпечує формування державної політики у сферах культури та мистецтв;</w:t>
      </w:r>
      <w:bookmarkStart w:id="12" w:name="n142"/>
      <w:bookmarkEnd w:id="12"/>
    </w:p>
    <w:p w:rsidR="008A3E55" w:rsidRPr="008A3E55" w:rsidRDefault="008A3E55" w:rsidP="008A3E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8A3E55">
        <w:rPr>
          <w:rFonts w:ascii="Times New Roman" w:hAnsi="Times New Roman" w:cs="Times New Roman"/>
          <w:sz w:val="24"/>
          <w:szCs w:val="24"/>
          <w:lang w:val="uk-UA"/>
        </w:rPr>
        <w:t>виконувати відповідні норми та правила, встановле</w:t>
      </w:r>
      <w:r>
        <w:rPr>
          <w:rFonts w:ascii="Times New Roman" w:hAnsi="Times New Roman" w:cs="Times New Roman"/>
          <w:sz w:val="24"/>
          <w:szCs w:val="24"/>
          <w:lang w:val="uk-UA"/>
        </w:rPr>
        <w:t>ні в галузі бібліотечної справи;</w:t>
      </w:r>
    </w:p>
    <w:p w:rsidR="008A3E55" w:rsidRPr="00BB15A5" w:rsidRDefault="008A3E55" w:rsidP="008A3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планувати свою основну діяльність і визначати перспективи розвитку згідно чинного законодавства України та виходячи із запитів користувачів на інформацію та послуги;</w:t>
      </w:r>
    </w:p>
    <w:p w:rsidR="008A3E55" w:rsidRDefault="008A3E55" w:rsidP="008A3E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3E5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bookmarkStart w:id="13" w:name="n145"/>
      <w:bookmarkEnd w:id="13"/>
      <w:r w:rsidRPr="008A3E55">
        <w:rPr>
          <w:rFonts w:ascii="Times New Roman" w:hAnsi="Times New Roman" w:cs="Times New Roman"/>
          <w:sz w:val="24"/>
          <w:szCs w:val="24"/>
          <w:lang w:val="uk-UA"/>
        </w:rPr>
        <w:t>звітувати про свою діяльність перед засновник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A3E55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>, органом управління та громадськістю;</w:t>
      </w:r>
      <w:bookmarkStart w:id="14" w:name="n146"/>
      <w:bookmarkEnd w:id="14"/>
    </w:p>
    <w:p w:rsidR="008A3E55" w:rsidRDefault="008A3E55" w:rsidP="008A3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здійснювати</w:t>
      </w:r>
      <w:r w:rsidR="00FF561F"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аналіз роботи бібліотек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FF561F"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філій, обробку статистичної інформації про Сквирську ЦБС;</w:t>
      </w:r>
    </w:p>
    <w:p w:rsidR="00FF561F" w:rsidRPr="00BB15A5" w:rsidRDefault="008A3E55" w:rsidP="008A3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- </w:t>
      </w:r>
      <w:r w:rsidR="00FF561F"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вжива</w:t>
      </w:r>
      <w:r w:rsidR="009D6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</w:t>
      </w:r>
      <w:r w:rsidR="00FF561F"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заходів до підвищення кваліфікації б</w:t>
      </w:r>
      <w:r w:rsidR="009D6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ібліотечних працівників системи.</w:t>
      </w:r>
    </w:p>
    <w:p w:rsidR="00BB15A5" w:rsidRPr="00BB15A5" w:rsidRDefault="00BB15A5" w:rsidP="00BB1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4.3. Використання бібліотеками </w:t>
      </w:r>
      <w:r w:rsidR="009D6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Сквирської </w:t>
      </w:r>
      <w:r w:rsidRPr="00BB1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ЦБС відомостей про користувачів та їх інтереси з будь-якою метою, крім наукової, без їх згоди не допускається.</w:t>
      </w:r>
    </w:p>
    <w:p w:rsidR="00164806" w:rsidRPr="001F32BC" w:rsidRDefault="00164806" w:rsidP="00164806">
      <w:pPr>
        <w:shd w:val="clear" w:color="auto" w:fill="F7F6F4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4806" w:rsidRPr="001F32BC" w:rsidRDefault="00164806" w:rsidP="00FC4AB6">
      <w:pPr>
        <w:shd w:val="clear" w:color="auto" w:fill="F7F6F4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V. ОРГАНІЗАЦІЯ ОБСЛУГОВУВАННЯ НАСЕЛЕННЯ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5.1. Сквирська ЦБС забезпечує громадянам рівні права на бібліотечне обслуговування, незалежно від їх статі, віку, національності, освіти, соціального походження, політичних і релігійних переконань місця проживання. Бібліотеки, які входять до Сквирської ЦБС здійснюють свою діяльність, виходячи з особистих, соціальних та інших потреб жителів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інформації, спілкуванні, забезпеченні своїх громадянських прав.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5.2. Сквирська ЦБС обслуговує населення через абонементи, читальні зали,     інформаційно – бібліографічну службу. Сквирська центральна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бібліотека і  бібліотеки – філії організовують обсл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уговування населення Сквирської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 .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5.3. Користувачі Сквирської ЦБС мають доступ до єдиного бібліотечного фонду через центральну бібліотеку або зручну для них бібліотеку – філію.</w:t>
      </w:r>
    </w:p>
    <w:p w:rsidR="00164806" w:rsidRPr="001F32BC" w:rsidRDefault="00164806" w:rsidP="00164806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4806" w:rsidRPr="001F32BC" w:rsidRDefault="00164806" w:rsidP="00164806">
      <w:pPr>
        <w:shd w:val="clear" w:color="auto" w:fill="F7F6F4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VІ. ФОРМУВАННЯ І ВИКОРИСТАННЯ ЄДИНОГО БІБЛІОТЕЧНОГО ФОНДУ</w:t>
      </w:r>
    </w:p>
    <w:p w:rsidR="00164806" w:rsidRPr="001F32BC" w:rsidRDefault="00164806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6.1.  Єдиний бібліотечний фонд Сквирської ЦБС є універсального профілю.</w:t>
      </w:r>
    </w:p>
    <w:p w:rsidR="00164806" w:rsidRPr="001F32BC" w:rsidRDefault="00164806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6.2. Фонд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центральної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міської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бібліотеки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Сквирської  ЦБС  включає  найбільш повний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репертуар документів. Наукова, спеціальна та особливо цінна література, що надходить в декількох або в одному примірнику, найбільш важливі інформаційні і бібліографічні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документи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зберігаються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Сквирській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центральній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міській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бібліотеці.</w:t>
      </w:r>
    </w:p>
    <w:p w:rsidR="00164806" w:rsidRPr="001F32BC" w:rsidRDefault="00164806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6.3.  Фонд   бібліотек-філій формується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урахуванням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інформаційних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потреб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 особливостей  населення  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Сквирської міської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 громад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64806" w:rsidRPr="001F32BC" w:rsidRDefault="00164806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6.4. Центральна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бібліотека Сквирської ЦБС забезпечує:</w:t>
      </w:r>
    </w:p>
    <w:p w:rsidR="00164806" w:rsidRPr="001F32BC" w:rsidRDefault="00164806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   централізоване комплектування і обробку  бібліотечного фонду Сквирської ЦБС;</w:t>
      </w:r>
    </w:p>
    <w:p w:rsidR="00164806" w:rsidRPr="001F32BC" w:rsidRDefault="00164806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   оперативне надходження нових документів у всі підрозділи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системи;</w:t>
      </w:r>
    </w:p>
    <w:p w:rsidR="00164806" w:rsidRPr="001F32BC" w:rsidRDefault="00164806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   вивчення    потреб    користувачів  централізованої   бібліотечної  системи, ступеня їхнього задоволення  фондами;</w:t>
      </w:r>
    </w:p>
    <w:p w:rsidR="00164806" w:rsidRPr="001F32BC" w:rsidRDefault="00164806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  cумарний та  індивідуальний облік документів, що надходять до Сквирської ЦБС.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Бібліотеки-філії ведуть сумарний та індивідуальний облік свого фонду;</w:t>
      </w:r>
    </w:p>
    <w:p w:rsidR="00BD3301" w:rsidRPr="001F32BC" w:rsidRDefault="00164806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   регулярно  інформує бібліотеки-філії  про  нові  надходження,  створює  довідково-пошуковий  апарат  на  фонд  ЦБС.  Бібліотеки-філії  самостійно  ведуть  каталоги і картотеки на свої  фонди;</w:t>
      </w:r>
    </w:p>
    <w:p w:rsidR="00BD3301" w:rsidRPr="001F32BC" w:rsidRDefault="00BD3301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облік документів, що вибувають з єдиного бібліотечного фонду ЦБС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(складання 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акта,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виключення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форм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блі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ку,  довідково-бібліографічного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апарата),  здійснює Сквирська центральна 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бібліотека за  подання актів бібліотек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-філій;</w:t>
      </w:r>
    </w:p>
    <w:p w:rsidR="00164806" w:rsidRPr="001F32BC" w:rsidRDefault="00BD3301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   та   обслуговування   мережі </w:t>
      </w:r>
      <w:r w:rsidR="00FC4AB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закладів   культури   відділу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культури, молоді і спорту Сквирської міської ради.</w:t>
      </w:r>
    </w:p>
    <w:p w:rsidR="00164806" w:rsidRPr="001F32BC" w:rsidRDefault="00164806" w:rsidP="00164806">
      <w:pPr>
        <w:shd w:val="clear" w:color="auto" w:fill="F7F6F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164806" w:rsidRPr="001F32BC" w:rsidRDefault="00164806" w:rsidP="00BD3301">
      <w:pPr>
        <w:shd w:val="clear" w:color="auto" w:fill="F7F6F4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VІІ. МАЙНО, БІБЛІОТЕЧНІ ФОНДИ</w:t>
      </w:r>
    </w:p>
    <w:p w:rsidR="00164806" w:rsidRPr="001F32BC" w:rsidRDefault="00164806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7.1. Майно (приміщення, обладнання,  фонди тощо) вартість якого відображається у зведеному балансі відділу фінансово-господарського  забезпечення  та обслуговування мережі закладів культури відділу культури, молоді і спорту </w:t>
      </w:r>
      <w:r w:rsidR="00BD3301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Сквирської міської ради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 є власністю Сквирської міської ради, оперативне управління якого здійснює відділ культури, молоді і спорту</w:t>
      </w:r>
      <w:r w:rsidR="00BD3301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Сквирської міської ради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межах делегованих повноважень, наданих </w:t>
      </w:r>
      <w:r w:rsidR="00903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заснов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ником і визначених цим Положенням.</w:t>
      </w:r>
    </w:p>
    <w:p w:rsidR="00164806" w:rsidRPr="001F32BC" w:rsidRDefault="00164806" w:rsidP="00BD3301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7.2. Бібліотечний  фонд  Сквирської ЦБС – сукупність   документально-інформаційних р</w:t>
      </w:r>
      <w:r w:rsidR="00BD3301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есурсів (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книг, аудіовізуальних матеріалів, періодичних видань), які зберігаються в бібліотеках системи.</w:t>
      </w:r>
    </w:p>
    <w:p w:rsidR="00164806" w:rsidRPr="001F32BC" w:rsidRDefault="00164806" w:rsidP="00164806">
      <w:pPr>
        <w:shd w:val="clear" w:color="auto" w:fill="F7F6F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164806" w:rsidRPr="001F32BC" w:rsidRDefault="00164806" w:rsidP="00BD3301">
      <w:pPr>
        <w:shd w:val="clear" w:color="auto" w:fill="F7F6F4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VІІІ.  УПРАВЛІННЯ СКВИРСЬКОЇ ЦБС</w:t>
      </w:r>
    </w:p>
    <w:p w:rsidR="00903676" w:rsidRDefault="009012A2" w:rsidP="009012A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.1. Управління Сквирськ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ою</w:t>
      </w: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ЦБС </w:t>
      </w: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межах повноважень, визначених законодавством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цим положенням,</w:t>
      </w: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здійснюють</w:t>
      </w:r>
      <w:bookmarkStart w:id="15" w:name="n78"/>
      <w:bookmarkEnd w:id="15"/>
      <w:r w:rsidR="00903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903676" w:rsidRDefault="00903676" w:rsidP="009012A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засновник</w:t>
      </w:r>
      <w:bookmarkStart w:id="16" w:name="n79"/>
      <w:bookmarkEnd w:id="1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</w:t>
      </w:r>
      <w:r w:rsid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уповноважений ним орган управління, </w:t>
      </w:r>
    </w:p>
    <w:p w:rsidR="009012A2" w:rsidRPr="009012A2" w:rsidRDefault="00903676" w:rsidP="009012A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керівник (директор)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012A2" w:rsidRPr="009012A2" w:rsidRDefault="009012A2" w:rsidP="009012A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Засновник та уповноважений ним орган управління (в межах повноважень, визначених засновником):</w:t>
      </w:r>
    </w:p>
    <w:p w:rsidR="009012A2" w:rsidRDefault="009012A2" w:rsidP="0090367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7" w:name="n86"/>
      <w:bookmarkEnd w:id="17"/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затверджує </w:t>
      </w:r>
      <w:r w:rsidR="00903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положення</w:t>
      </w: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Сквирськ</w:t>
      </w:r>
      <w:r w:rsidR="00903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ЦБС </w:t>
      </w: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зміни до нього, здійснює контроль за його дотриманням;</w:t>
      </w:r>
    </w:p>
    <w:p w:rsidR="009012A2" w:rsidRDefault="009012A2" w:rsidP="009012A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8" w:name="n87"/>
      <w:bookmarkStart w:id="19" w:name="n88"/>
      <w:bookmarkEnd w:id="18"/>
      <w:bookmarkEnd w:id="19"/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затверджує кошторис та приймає фінансовий звіт </w:t>
      </w:r>
      <w:r w:rsidR="00903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Сквирської ЦБС</w:t>
      </w: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випадках та порядку, що визначені законодавством, здійснює контроль за діяльністю</w:t>
      </w:r>
      <w:r w:rsidR="00903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Сквирської ЦБС</w:t>
      </w: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81FAD" w:rsidRPr="009012A2" w:rsidRDefault="003143A5" w:rsidP="009012A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затверджує структуру та </w:t>
      </w:r>
      <w:r w:rsidR="00381F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Сквирської ЦБС; </w:t>
      </w:r>
    </w:p>
    <w:p w:rsidR="009012A2" w:rsidRPr="009012A2" w:rsidRDefault="009012A2" w:rsidP="009012A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0" w:name="n89"/>
      <w:bookmarkStart w:id="21" w:name="n90"/>
      <w:bookmarkStart w:id="22" w:name="n91"/>
      <w:bookmarkEnd w:id="20"/>
      <w:bookmarkEnd w:id="21"/>
      <w:bookmarkEnd w:id="22"/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забезпечує доступ громадян до </w:t>
      </w:r>
      <w:r w:rsidR="00903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бібліотек</w:t>
      </w:r>
      <w:r w:rsidR="005E3F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стимулює забезпечення бібліотек сучасною вітчизняною книжковою продукцією, світовою літературою в перекладі українською мовою на різних носіях</w:t>
      </w: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012A2" w:rsidRPr="009012A2" w:rsidRDefault="009012A2" w:rsidP="009012A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3" w:name="n92"/>
      <w:bookmarkEnd w:id="23"/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забезпечує фінансування діяльності Сквирськ</w:t>
      </w:r>
      <w:r w:rsidR="00903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3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ЦБС</w:t>
      </w: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012A2" w:rsidRDefault="009012A2" w:rsidP="009012A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4" w:name="n93"/>
      <w:bookmarkEnd w:id="24"/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забезпечує розвиток матеріально-технічної бази;</w:t>
      </w:r>
    </w:p>
    <w:p w:rsidR="005E3F2B" w:rsidRPr="009012A2" w:rsidRDefault="005E3F2B" w:rsidP="009012A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затверджує програми розвитку бібліотечної справи та забезпечує їх цільове фінансування;</w:t>
      </w:r>
    </w:p>
    <w:p w:rsidR="009012A2" w:rsidRPr="009012A2" w:rsidRDefault="009012A2" w:rsidP="009012A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5" w:name="n94"/>
      <w:bookmarkStart w:id="26" w:name="n95"/>
      <w:bookmarkStart w:id="27" w:name="n96"/>
      <w:bookmarkEnd w:id="25"/>
      <w:bookmarkEnd w:id="26"/>
      <w:bookmarkEnd w:id="27"/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забезпечує соціальний захист працівників </w:t>
      </w:r>
      <w:r w:rsidR="005E3F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Сквирської ЦБС</w:t>
      </w:r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012A2" w:rsidRPr="009012A2" w:rsidRDefault="009012A2" w:rsidP="009012A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8" w:name="n97"/>
      <w:bookmarkStart w:id="29" w:name="n98"/>
      <w:bookmarkStart w:id="30" w:name="n99"/>
      <w:bookmarkEnd w:id="28"/>
      <w:bookmarkEnd w:id="29"/>
      <w:bookmarkEnd w:id="30"/>
      <w:r w:rsidRPr="00901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реалізує інші права, передбачені законодавством та цим статутом.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1" w:name="n39"/>
      <w:bookmarkStart w:id="32" w:name="n40"/>
      <w:bookmarkStart w:id="33" w:name="n281"/>
      <w:bookmarkStart w:id="34" w:name="n282"/>
      <w:bookmarkStart w:id="35" w:name="n284"/>
      <w:bookmarkStart w:id="36" w:name="n43"/>
      <w:bookmarkStart w:id="37" w:name="n44"/>
      <w:bookmarkEnd w:id="31"/>
      <w:bookmarkEnd w:id="32"/>
      <w:bookmarkEnd w:id="33"/>
      <w:bookmarkEnd w:id="34"/>
      <w:bookmarkEnd w:id="35"/>
      <w:bookmarkEnd w:id="36"/>
      <w:bookmarkEnd w:id="37"/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</w:t>
      </w:r>
      <w:r w:rsidR="005E3F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Безпосереднє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керівництво Сквирської ЦБС здійснюється директором, який є 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одночасно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керівником 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Сквирської 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центральної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бібліотеки.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</w:t>
      </w:r>
      <w:r w:rsidR="00381F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Директор Сквирської ЦБС призначається і звільняється з посади начальником відділу культури, молоді і спорту Сквирської міської ради.</w:t>
      </w:r>
    </w:p>
    <w:p w:rsidR="00164806" w:rsidRPr="001F32BC" w:rsidRDefault="00381FAD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8.4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Формування та ведення особових справ директора та працівників Сквирської централізованої бібліотечної системи здійснюється відділом фінансово-господарського забезпечення та обслуговування мережі закладів культури  відділу культури, молоді і спорту Сквирської міської ради.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</w:t>
      </w:r>
      <w:r w:rsidR="00381F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Директор Сквирської ЦБС:</w:t>
      </w:r>
    </w:p>
    <w:p w:rsidR="00381FAD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 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1F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здійснює загальне керівництво роботи Сквирської ЦБС і несе повну персональну відповідальність за стан діяльності Сквирської ЦБС та дотримання вимог, передбаченних чинним законодавством України та цим Положенням;</w:t>
      </w:r>
    </w:p>
    <w:p w:rsidR="00381FAD" w:rsidRDefault="00381FAD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безпосередньо підпорядковується начальнику відділу культури, молоді і спорту Сквирської міської ради;</w:t>
      </w:r>
    </w:p>
    <w:p w:rsidR="00164806" w:rsidRDefault="00381FAD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виступає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від 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імені 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Сквирської 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ЦБС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правах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особистої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відповідальності, представляє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її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організаціях,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установах,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готу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проекти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наказів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межах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своєї компетенції;</w:t>
      </w:r>
    </w:p>
    <w:p w:rsidR="003143A5" w:rsidRDefault="00164806" w:rsidP="003143A5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 створює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умови </w:t>
      </w:r>
      <w:r w:rsidR="00314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ля збереження</w:t>
      </w:r>
      <w:r w:rsidR="00314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майна,</w:t>
      </w:r>
      <w:r w:rsidR="00314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ефективного</w:t>
      </w:r>
      <w:r w:rsidR="00314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використання</w:t>
      </w:r>
      <w:r w:rsidR="00314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його</w:t>
      </w:r>
      <w:r w:rsidR="00314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</w:t>
      </w:r>
      <w:r w:rsidR="00314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вирішення</w:t>
      </w:r>
      <w:r w:rsidR="00314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виробничих</w:t>
      </w:r>
      <w:r w:rsidR="00314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завдань</w:t>
      </w:r>
      <w:r w:rsidR="00314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соціального розвитку колективу;</w:t>
      </w:r>
    </w:p>
    <w:p w:rsidR="003143A5" w:rsidRPr="003143A5" w:rsidRDefault="003143A5" w:rsidP="003143A5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14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3143A5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забезпечує </w:t>
      </w:r>
      <w:r w:rsidRPr="003143A5">
        <w:rPr>
          <w:rFonts w:ascii="Times New Roman" w:hAnsi="Times New Roman" w:cs="Times New Roman"/>
          <w:sz w:val="24"/>
          <w:szCs w:val="24"/>
          <w:lang w:val="uk-UA"/>
        </w:rPr>
        <w:t xml:space="preserve">створення належних умов праці для працівників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Pr="003143A5">
        <w:rPr>
          <w:rFonts w:ascii="Times New Roman" w:hAnsi="Times New Roman" w:cs="Times New Roman"/>
          <w:sz w:val="24"/>
          <w:szCs w:val="24"/>
          <w:lang w:val="uk-UA"/>
        </w:rPr>
        <w:t xml:space="preserve"> чинн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3143A5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</w:t>
      </w:r>
      <w:r>
        <w:rPr>
          <w:rFonts w:ascii="Times New Roman" w:hAnsi="Times New Roman" w:cs="Times New Roman"/>
          <w:sz w:val="24"/>
          <w:szCs w:val="24"/>
          <w:lang w:val="uk-UA"/>
        </w:rPr>
        <w:t>а України</w:t>
      </w:r>
      <w:r w:rsidRPr="003143A5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, дотримання законодавства про працю, норм та правил охорони праці, техніки безпеки, пожежної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і</w:t>
      </w:r>
      <w:r w:rsidRPr="003143A5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техногенної безпеки, </w:t>
      </w:r>
      <w:r w:rsidRPr="003143A5">
        <w:rPr>
          <w:rFonts w:ascii="Times New Roman" w:hAnsi="Times New Roman" w:cs="Times New Roman"/>
          <w:sz w:val="24"/>
          <w:szCs w:val="24"/>
          <w:lang w:val="uk-UA"/>
        </w:rPr>
        <w:t>трудово</w:t>
      </w:r>
      <w:r>
        <w:rPr>
          <w:rFonts w:ascii="Times New Roman" w:hAnsi="Times New Roman" w:cs="Times New Roman"/>
          <w:sz w:val="24"/>
          <w:szCs w:val="24"/>
          <w:lang w:val="uk-UA"/>
        </w:rPr>
        <w:t>ї дисципліни працівниками</w:t>
      </w:r>
      <w:r w:rsidRPr="003143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D3301" w:rsidRPr="001F32BC" w:rsidRDefault="003143A5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сприяє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ідвищенню активності і відповідальності працівників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Сквирської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ЦБС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покладених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завдань;</w:t>
      </w:r>
    </w:p>
    <w:p w:rsidR="00BD3301" w:rsidRPr="001F32BC" w:rsidRDefault="00BD3301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контролює облік і збереження бібліотечних фондів та іншого майна бібліотечної системи, а також відповідає за статистичний облік і звітність;</w:t>
      </w:r>
    </w:p>
    <w:p w:rsidR="00BD3301" w:rsidRPr="001F32BC" w:rsidRDefault="00BD3301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погоджує призначення і звільнення працівників Сквирської ЦБС;</w:t>
      </w:r>
    </w:p>
    <w:p w:rsidR="00BD3301" w:rsidRPr="001F32BC" w:rsidRDefault="00BD3301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подає пропозиції щодо встановлення надбавок, доплат, премій та виплати   матеріальної допомоги працівникам Сквирської ЦБС, відповідно до чинного  законодавства 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межах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фонду 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оплати 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праці, 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визначеному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C07874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кошторисі;</w:t>
      </w:r>
    </w:p>
    <w:p w:rsidR="00164806" w:rsidRDefault="00BD3301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-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розробляє правила внутрішнього трудового розпорядку, розробляє та затверджує посадові інструкції</w:t>
      </w:r>
      <w:r w:rsidR="006569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працівників Сквирської ЦБС;</w:t>
      </w:r>
    </w:p>
    <w:p w:rsidR="00656915" w:rsidRPr="00656915" w:rsidRDefault="00656915" w:rsidP="00656915">
      <w:pPr>
        <w:shd w:val="clear" w:color="auto" w:fill="F7F6F4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виконує інші </w:t>
      </w:r>
      <w:r w:rsidRPr="0065691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повноваження, передбачені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чинним </w:t>
      </w:r>
      <w:r w:rsidRPr="0065691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законодавством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цим положенням</w:t>
      </w:r>
      <w:r w:rsidRPr="0065691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</w:t>
      </w:r>
      <w:r w:rsidR="006569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 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Заступником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директора Сквирської ЦБС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 заступник директора по роботі з дітьми.</w:t>
      </w: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</w:t>
      </w:r>
      <w:r w:rsidR="006569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Заступник директора несе відповідальність за 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 обслуговування дітей 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бібліотеках 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координує роботу бібліотек в цьому напрямку, несе відповідальність за їх діяльність. Під час відсутності директора Сквирської ЦБС несе відповідальність за роботу централізованої бібліотечної системи в цілому.</w:t>
      </w:r>
    </w:p>
    <w:p w:rsidR="00164806" w:rsidRPr="001F32BC" w:rsidRDefault="00164806" w:rsidP="00164806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</w:t>
      </w:r>
      <w:r w:rsidR="006569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Для вирішення організаційних та інших питань при директорі Сквирської ЦБС можуть створюватися дорадчі органи. Їх  діяльність  регламентується положенням, затвердженим директором Сквирської ЦБС.</w:t>
      </w:r>
    </w:p>
    <w:p w:rsidR="00164806" w:rsidRPr="001F32BC" w:rsidRDefault="00164806" w:rsidP="00164806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164806" w:rsidRPr="001F32BC" w:rsidRDefault="00164806" w:rsidP="00164806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ІХ. ФІНАНСОВА ТА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ГОСПОДАРСЬКА ДІЯЛЬНІСТЬ СКВИРСЬКОЇ ЦБС</w:t>
      </w:r>
    </w:p>
    <w:p w:rsidR="00164806" w:rsidRPr="001F32BC" w:rsidRDefault="00164806" w:rsidP="00164806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9.1.  Сквирська ЦБС обслуговується відділом фінансово-господарського забезпечення та обслуговування мережі закладів культури відділу культури, молоді і спорту Сквирської міської ради.</w:t>
      </w:r>
    </w:p>
    <w:p w:rsidR="00164806" w:rsidRPr="001F32BC" w:rsidRDefault="00164806" w:rsidP="00164806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9.2. Основним джерелом  фінансування господарської діяльності, соціального розвитку колективу Сквирської ЦБС та оплати праці його працівників є кошти Сквирської міської територіальної громади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чинного законодавства</w:t>
      </w:r>
      <w:r w:rsidR="00001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64806" w:rsidRDefault="00164806" w:rsidP="00164806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9.3. Додаткове фінансування  Сквирської ЦБС  може  здійснюватися за </w:t>
      </w:r>
      <w:r w:rsidR="003A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рахунок коштів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A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одержаних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3A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осподарської діяльності, </w:t>
      </w:r>
      <w:r w:rsidR="003A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платних послуг, грантів, благодійних внесків, добровільних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пожертвувань</w:t>
      </w:r>
      <w:r w:rsidR="003A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одержаних від фізичних і юридичних осіб,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інших джерел, не заборонених 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чинним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законодавством</w:t>
      </w:r>
      <w:r w:rsidR="003A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A7E90" w:rsidRPr="001F32BC" w:rsidRDefault="003A7E90" w:rsidP="00164806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9.4 У разі д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одатков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фінансування Сквирської ЦБС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бюджетні асигнування не зменшуються. </w:t>
      </w:r>
    </w:p>
    <w:p w:rsidR="00164806" w:rsidRPr="001F32BC" w:rsidRDefault="003A7E90" w:rsidP="00164806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9.5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Будь-які операції, що стосуються  руху  майна (відчуження,  обмін, </w:t>
      </w:r>
      <w:r w:rsidR="00E63500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передача,  здача в оренду, списання тощо) проводяться Сквирською міською радою в установленому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чинним законодавством 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порядку.</w:t>
      </w:r>
    </w:p>
    <w:p w:rsidR="00164806" w:rsidRPr="001F32BC" w:rsidRDefault="003A7E90" w:rsidP="00164806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9.6</w:t>
      </w:r>
      <w:r w:rsidR="00164806"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Сквирська ЦБС здійснює господарську діяльність у відповідності з чинним законодавством і цим Положенням.</w:t>
      </w:r>
    </w:p>
    <w:p w:rsidR="00164806" w:rsidRDefault="00164806" w:rsidP="00164806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64806" w:rsidRPr="001F32BC" w:rsidRDefault="00164806" w:rsidP="00E63500">
      <w:pPr>
        <w:shd w:val="clear" w:color="auto" w:fill="F7F6F4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8" w:name="n266"/>
      <w:bookmarkStart w:id="39" w:name="n267"/>
      <w:bookmarkStart w:id="40" w:name="n268"/>
      <w:bookmarkStart w:id="41" w:name="n273"/>
      <w:bookmarkStart w:id="42" w:name="n274"/>
      <w:bookmarkStart w:id="43" w:name="n297"/>
      <w:bookmarkStart w:id="44" w:name="n278"/>
      <w:bookmarkStart w:id="45" w:name="n279"/>
      <w:bookmarkStart w:id="46" w:name="n22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Х. РЕОРГАНІЗАЦІЯ</w:t>
      </w:r>
      <w:r w:rsidR="00F76C3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ТА ЛІКВІДАЦІЯ</w:t>
      </w:r>
      <w:r w:rsidR="00F76C34" w:rsidRPr="00F76C3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F76C34" w:rsidRPr="001F32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СКВИРСЬКОЇ ЦБС</w:t>
      </w:r>
    </w:p>
    <w:p w:rsidR="00F76C34" w:rsidRDefault="00164806" w:rsidP="001E63F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lang w:val="uk-UA"/>
        </w:rPr>
      </w:pPr>
      <w:r w:rsidRPr="001F32BC">
        <w:rPr>
          <w:lang w:val="uk-UA"/>
        </w:rPr>
        <w:t xml:space="preserve">10.1.  Реорганізація,  перепрофілювання  бібліотек,  що входять  до  складу  Сквирської ЦБС,  здійснюється </w:t>
      </w:r>
      <w:r w:rsidR="00F76C34">
        <w:rPr>
          <w:lang w:val="uk-UA"/>
        </w:rPr>
        <w:t xml:space="preserve">засновником за погодженням із центральним органом виконавчої влади, що забезпечує формування державної політики у сферах культури та мистецтв </w:t>
      </w:r>
      <w:r w:rsidRPr="001F32BC">
        <w:rPr>
          <w:lang w:val="uk-UA"/>
        </w:rPr>
        <w:t>відповідності до чинного законодавства</w:t>
      </w:r>
      <w:r w:rsidR="00F76C34">
        <w:rPr>
          <w:lang w:val="uk-UA"/>
        </w:rPr>
        <w:t xml:space="preserve"> України</w:t>
      </w:r>
      <w:r w:rsidRPr="001F32BC">
        <w:rPr>
          <w:lang w:val="uk-UA"/>
        </w:rPr>
        <w:t>.</w:t>
      </w:r>
      <w:r w:rsidR="00F76C34" w:rsidRPr="00F76C34">
        <w:rPr>
          <w:color w:val="333333"/>
        </w:rPr>
        <w:t xml:space="preserve"> </w:t>
      </w:r>
    </w:p>
    <w:p w:rsidR="00164806" w:rsidRPr="001F32BC" w:rsidRDefault="00F76C34" w:rsidP="001E63F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333333"/>
          <w:lang w:val="uk-UA"/>
        </w:rPr>
        <w:t xml:space="preserve">10.2. </w:t>
      </w:r>
      <w:r w:rsidRPr="00F76C34">
        <w:rPr>
          <w:lang w:val="uk-UA"/>
        </w:rPr>
        <w:t>У разі ліквідації бібліотек</w:t>
      </w:r>
      <w:r w:rsidR="001E63F0">
        <w:rPr>
          <w:lang w:val="uk-UA"/>
        </w:rPr>
        <w:t xml:space="preserve">и, бібліотечні фонди та майно </w:t>
      </w:r>
      <w:r w:rsidRPr="00F76C34">
        <w:rPr>
          <w:lang w:val="uk-UA"/>
        </w:rPr>
        <w:t xml:space="preserve">передаються до </w:t>
      </w:r>
      <w:r>
        <w:rPr>
          <w:lang w:val="uk-UA"/>
        </w:rPr>
        <w:t>інших бібліотек</w:t>
      </w:r>
      <w:r w:rsidR="001E63F0">
        <w:rPr>
          <w:lang w:val="uk-UA"/>
        </w:rPr>
        <w:t xml:space="preserve"> Сквирської ЦБС згідно з рішенням засновника чи уповноваженого ним органу управління.</w:t>
      </w:r>
    </w:p>
    <w:p w:rsidR="00164806" w:rsidRPr="001F32BC" w:rsidRDefault="00164806" w:rsidP="001E63F0">
      <w:pPr>
        <w:shd w:val="clear" w:color="auto" w:fill="F7F6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10.2. Заклад вважається реорганізованим або ліквідованим з моменту </w:t>
      </w:r>
      <w:r w:rsidR="001E63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внесення відповідних змін до </w:t>
      </w:r>
      <w:r w:rsidRPr="001F3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державного реєстру України.</w:t>
      </w:r>
    </w:p>
    <w:p w:rsidR="0087121A" w:rsidRDefault="0087121A" w:rsidP="0087121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47" w:name="n107"/>
      <w:bookmarkStart w:id="48" w:name="n108"/>
      <w:bookmarkStart w:id="49" w:name="n109"/>
      <w:bookmarkStart w:id="50" w:name="n110"/>
      <w:bookmarkStart w:id="51" w:name="n114"/>
      <w:bookmarkStart w:id="52" w:name="n115"/>
      <w:bookmarkEnd w:id="47"/>
      <w:bookmarkEnd w:id="48"/>
      <w:bookmarkEnd w:id="49"/>
      <w:bookmarkEnd w:id="50"/>
      <w:bookmarkEnd w:id="51"/>
      <w:bookmarkEnd w:id="52"/>
    </w:p>
    <w:p w:rsidR="0087121A" w:rsidRDefault="0087121A" w:rsidP="0087121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E63F0" w:rsidRDefault="001E63F0" w:rsidP="0087121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7121A" w:rsidRPr="0087121A" w:rsidRDefault="0087121A" w:rsidP="0087121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7121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Начальниця відділу культури, </w:t>
      </w:r>
    </w:p>
    <w:p w:rsidR="0087121A" w:rsidRPr="0087121A" w:rsidRDefault="0087121A" w:rsidP="0087121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7121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молоді і спорту міської ради                                                             Оксана КЛЕБАНІВСЬКА</w:t>
      </w:r>
    </w:p>
    <w:p w:rsidR="00E63500" w:rsidRPr="0087121A" w:rsidRDefault="00E63500" w:rsidP="00164806">
      <w:pPr>
        <w:shd w:val="clear" w:color="auto" w:fill="F7F6F4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64806" w:rsidRPr="0087121A" w:rsidRDefault="00E63500" w:rsidP="00164806">
      <w:pPr>
        <w:shd w:val="clear" w:color="auto" w:fill="F7F6F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12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</w:t>
      </w:r>
      <w:r w:rsidR="00164806" w:rsidRPr="008712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иректор</w:t>
      </w:r>
      <w:r w:rsidR="00644AF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ка</w:t>
      </w:r>
      <w:bookmarkStart w:id="53" w:name="_GoBack"/>
      <w:bookmarkEnd w:id="53"/>
      <w:r w:rsidR="00164806" w:rsidRPr="008712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централізованої</w:t>
      </w:r>
    </w:p>
    <w:p w:rsidR="00C241F8" w:rsidRPr="001F32BC" w:rsidRDefault="00164806" w:rsidP="001E63F0">
      <w:pPr>
        <w:shd w:val="clear" w:color="auto" w:fill="F7F6F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2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бібліотечної системи                           </w:t>
      </w:r>
      <w:r w:rsidR="00E63500" w:rsidRPr="008712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8712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        </w:t>
      </w:r>
      <w:r w:rsidR="00E63500" w:rsidRPr="008712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712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                           </w:t>
      </w:r>
      <w:r w:rsidR="00E63500" w:rsidRPr="008712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Оксана ІВАНЬКО</w:t>
      </w:r>
    </w:p>
    <w:sectPr w:rsidR="00C241F8" w:rsidRPr="001F32BC" w:rsidSect="008712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9C8"/>
    <w:multiLevelType w:val="multilevel"/>
    <w:tmpl w:val="6C685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783F9B"/>
    <w:multiLevelType w:val="multilevel"/>
    <w:tmpl w:val="D4929B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26279D"/>
    <w:multiLevelType w:val="multilevel"/>
    <w:tmpl w:val="B756F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1A5CF5"/>
    <w:multiLevelType w:val="hybridMultilevel"/>
    <w:tmpl w:val="E1340886"/>
    <w:lvl w:ilvl="0" w:tplc="5F42E5C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15851B7"/>
    <w:multiLevelType w:val="multilevel"/>
    <w:tmpl w:val="3E56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B27E98"/>
    <w:multiLevelType w:val="multilevel"/>
    <w:tmpl w:val="BD70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487366"/>
    <w:multiLevelType w:val="multilevel"/>
    <w:tmpl w:val="B8AE9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EB03D8"/>
    <w:multiLevelType w:val="multilevel"/>
    <w:tmpl w:val="2304DD0E"/>
    <w:lvl w:ilvl="0">
      <w:start w:val="1"/>
      <w:numFmt w:val="bullet"/>
      <w:lvlText w:val="-"/>
      <w:lvlJc w:val="left"/>
      <w:pPr>
        <w:tabs>
          <w:tab w:val="num" w:pos="1935"/>
        </w:tabs>
        <w:ind w:left="1935" w:hanging="375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5"/>
    <w:lvlOverride w:ilvl="1">
      <w:startOverride w:val="1"/>
    </w:lvlOverride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06"/>
    <w:rsid w:val="00001B59"/>
    <w:rsid w:val="00164806"/>
    <w:rsid w:val="001E63F0"/>
    <w:rsid w:val="001F32BC"/>
    <w:rsid w:val="0021618D"/>
    <w:rsid w:val="003143A5"/>
    <w:rsid w:val="00381FAD"/>
    <w:rsid w:val="003A7E90"/>
    <w:rsid w:val="00473F33"/>
    <w:rsid w:val="005038F9"/>
    <w:rsid w:val="005353BF"/>
    <w:rsid w:val="005E3F2B"/>
    <w:rsid w:val="00631C95"/>
    <w:rsid w:val="00644AF2"/>
    <w:rsid w:val="00656915"/>
    <w:rsid w:val="007068AB"/>
    <w:rsid w:val="007A4EA1"/>
    <w:rsid w:val="0087121A"/>
    <w:rsid w:val="008A3E55"/>
    <w:rsid w:val="008C53AD"/>
    <w:rsid w:val="009012A2"/>
    <w:rsid w:val="00903676"/>
    <w:rsid w:val="0098353A"/>
    <w:rsid w:val="009D6275"/>
    <w:rsid w:val="00A55707"/>
    <w:rsid w:val="00AC22AB"/>
    <w:rsid w:val="00BB15A5"/>
    <w:rsid w:val="00BD3301"/>
    <w:rsid w:val="00C07874"/>
    <w:rsid w:val="00C241F8"/>
    <w:rsid w:val="00E35983"/>
    <w:rsid w:val="00E41DFC"/>
    <w:rsid w:val="00E63500"/>
    <w:rsid w:val="00EC6484"/>
    <w:rsid w:val="00F0571B"/>
    <w:rsid w:val="00F76C34"/>
    <w:rsid w:val="00FC4AB6"/>
    <w:rsid w:val="00FF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F5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FF561F"/>
  </w:style>
  <w:style w:type="character" w:styleId="a3">
    <w:name w:val="Hyperlink"/>
    <w:basedOn w:val="a0"/>
    <w:uiPriority w:val="99"/>
    <w:semiHidden/>
    <w:unhideWhenUsed/>
    <w:rsid w:val="00FF561F"/>
    <w:rPr>
      <w:color w:val="0000FF"/>
      <w:u w:val="single"/>
    </w:rPr>
  </w:style>
  <w:style w:type="character" w:customStyle="1" w:styleId="rvts9">
    <w:name w:val="rvts9"/>
    <w:basedOn w:val="a0"/>
    <w:rsid w:val="003A7E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F5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FF561F"/>
  </w:style>
  <w:style w:type="character" w:styleId="a3">
    <w:name w:val="Hyperlink"/>
    <w:basedOn w:val="a0"/>
    <w:uiPriority w:val="99"/>
    <w:semiHidden/>
    <w:unhideWhenUsed/>
    <w:rsid w:val="00FF561F"/>
    <w:rPr>
      <w:color w:val="0000FF"/>
      <w:u w:val="single"/>
    </w:rPr>
  </w:style>
  <w:style w:type="character" w:customStyle="1" w:styleId="rvts9">
    <w:name w:val="rvts9"/>
    <w:basedOn w:val="a0"/>
    <w:rsid w:val="003A7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013CF-6473-4238-9B9F-F952CFA24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2350</Words>
  <Characters>13399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2023-03-10T14:27:00Z</dcterms:created>
  <dcterms:modified xsi:type="dcterms:W3CDTF">2023-03-13T10:28:00Z</dcterms:modified>
</cp:coreProperties>
</file>