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4680"/>
        </w:tabs>
        <w:spacing w:line="276" w:lineRule="auto"/>
        <w:ind w:right="7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0" distT="0" distL="114300" distR="114300">
            <wp:extent cx="447675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4680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28 березня 2023 року                       м. Сквира                                 №44-31-VIII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9" w:right="0" w:hanging="219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96.850393700787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внесення змін до Програми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впорядкування безоплатного та пільгового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відпуску лікарських засобів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2021-2023 роки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96.8503937007877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Відповідно до Закону України “ Про місцеве самоврядування в Україні”, Бюджетного кодексу України, “Основи законодавства України про охорону здоров’я”, “Про статус ветеранів війни, гарантії їх соціального захисту”, Про основи соціальної захищеності осіб з інвалідністю в Україні”, відповідно до постанови Кабінету Міністрів України від 17.08.1998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р. №1303 “Про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захворювань”, беручи до уваги лист Комунального некомерційного підприємства Сквирської міської ради “Сквирська центральна міська лікарня” від 13.03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2023 р.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№132, враховуючи пропозиції постійної депутатської комісії Сквирської міської ради з питань соціального захисту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освіти, охорони здоров’я, культури та релігії, Сквирська міська рада VІІІ скликанн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6.0000000000001"/>
        </w:tabs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зміни до Програми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2021-2023 роки, затвердженої сесією Сквирської міської ради від 21.01.2021 року №33-4-VІІІ 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6.0000000000001"/>
          <w:tab w:val="left" w:leader="none" w:pos="855"/>
        </w:tabs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до пункту 5 “Відповідальний виконавець Програми” паспорту Програми додати слова такого змісту “Комунальне некомерційне підприємство Сквирської міської ради “Сквирська центральна міська лікарня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6.0000000000001"/>
          <w:tab w:val="left" w:leader="none" w:pos="855"/>
        </w:tabs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до пункту 6 “Учасники Програми” паспорту Програми додати слова такого змісту “Комунальне некомерційне підприємство Сквирської міської ради “Сквирська центральна міська лікарня”;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6.0000000000001"/>
          <w:tab w:val="left" w:leader="none" w:pos="855"/>
        </w:tabs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 2 абзац розділу ІІІ “Шляхи, методи і засоби реалізації Програми” доповнити словами “Комунальним некомерційним підприємством Сквирської міської ради “Сквирська центральна міська лікарня”;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6.0000000000001"/>
          <w:tab w:val="left" w:leader="none" w:pos="851"/>
        </w:tabs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у пункті 1 графи “Виконавці” додатку 1 до Програми “Заходи програми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на території Сквирської міської ради на 2021-2023 роки” текст доповнити словами “Комунальне некомерційне підприємство Сквирської міської ради “Сквирська центральна міська лікарня”.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103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Контроль за виконанням рішення покласти на постійну комісію з питань соціального захисту, освіти, охорони здоров’я,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103"/>
        </w:tabs>
        <w:spacing w:after="0" w:before="0" w:line="240" w:lineRule="auto"/>
        <w:ind w:left="0" w:right="0" w:firstLine="84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103"/>
        </w:tabs>
        <w:spacing w:after="0" w:before="0" w:line="240" w:lineRule="auto"/>
        <w:ind w:left="0" w:right="0" w:firstLine="840"/>
        <w:jc w:val="left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103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Міська голова                                                </w:t>
        <w:tab/>
        <w:t xml:space="preserve">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973.1102362204729" w:top="850.3937007874016" w:left="1689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9JJ7DYzfk2HZ2VTBpTrwF0cRbvQ==">AMUW2mXCVTtB2wPem0Guc7qdJS/eiB7cngkd7oDrQp/IE8t0CU5AYeiHpxghr+3NQiIAZC5ffLdYTmQd88CfTDsKYcJ1kFn2+FZa19cOHd+rOaMfRlMoWAc=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2021-10-18T12:26:00Z</dcterms:created>
  <dc:creator>vidso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7A42F1B780DA4C2AA9492B6D70D99A74</vt:lpwstr>
  </property>
</Properties>
</file>