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16"/>
          <w:szCs w:val="16"/>
        </w:rPr>
        <w:drawing>
          <wp:inline distB="0" distT="0" distL="0" distR="0">
            <wp:extent cx="428625" cy="6191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 МІСЬКА РАДА</w:t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ВІДДІЛ ОСВІТИ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вул. Богачевського, 55, м. Сквира, Київська область, 09001, тел.(04568)5-25-75;</w:t>
      </w:r>
    </w:p>
    <w:p w:rsidR="00000000" w:rsidDel="00000000" w:rsidP="00000000" w:rsidRDefault="00000000" w:rsidRPr="00000000" w14:paraId="00000005">
      <w:pPr>
        <w:pBdr>
          <w:bottom w:color="000000" w:space="1" w:sz="12" w:val="single"/>
        </w:pBdr>
        <w:jc w:val="center"/>
        <w:rPr/>
      </w:pPr>
      <w:r w:rsidDel="00000000" w:rsidR="00000000" w:rsidRPr="00000000">
        <w:rPr>
          <w:rtl w:val="0"/>
        </w:rPr>
        <w:t xml:space="preserve">e-mail: skviravo@skviravo.gov.ua; код ЄДРПОУ 43934956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.03.2023 </w:t>
      </w:r>
      <w:r w:rsidDel="00000000" w:rsidR="00000000" w:rsidRPr="00000000">
        <w:rPr>
          <w:sz w:val="24"/>
          <w:szCs w:val="24"/>
          <w:rtl w:val="0"/>
        </w:rPr>
        <w:t xml:space="preserve">№ ___          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                                             </w:t>
      </w:r>
      <w:r w:rsidDel="00000000" w:rsidR="00000000" w:rsidRPr="00000000">
        <w:rPr>
          <w:sz w:val="24"/>
          <w:szCs w:val="24"/>
          <w:rtl w:val="0"/>
        </w:rPr>
        <w:t xml:space="preserve">на №_______від__________________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Layout w:type="fixed"/>
        <w:tblLook w:val="0000"/>
      </w:tblPr>
      <w:tblGrid>
        <w:gridCol w:w="5214"/>
        <w:gridCol w:w="4284"/>
        <w:tblGridChange w:id="0">
          <w:tblGrid>
            <w:gridCol w:w="5214"/>
            <w:gridCol w:w="428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Міській голові 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Валентині  ЛЕВІЦЬКІЙ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58"/>
        <w:rPr>
          <w:b w:val="1"/>
          <w:i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Про внесення змін до Єдиного державного реєстру</w:t>
      </w:r>
    </w:p>
    <w:p w:rsidR="00000000" w:rsidDel="00000000" w:rsidP="00000000" w:rsidRDefault="00000000" w:rsidRPr="00000000" w14:paraId="0000000F">
      <w:pPr>
        <w:ind w:right="-58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10">
      <w:pPr>
        <w:ind w:right="-58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громадських формувань щодо місцезнаходження </w:t>
      </w:r>
    </w:p>
    <w:p w:rsidR="00000000" w:rsidDel="00000000" w:rsidP="00000000" w:rsidRDefault="00000000" w:rsidRPr="00000000" w14:paraId="00000011">
      <w:pPr>
        <w:ind w:right="-58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юридичної особи Сквирського центру дитячої та </w:t>
      </w:r>
    </w:p>
    <w:p w:rsidR="00000000" w:rsidDel="00000000" w:rsidP="00000000" w:rsidRDefault="00000000" w:rsidRPr="00000000" w14:paraId="00000012">
      <w:pPr>
        <w:ind w:right="-58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юнацької творчості Сквирської міської ради </w:t>
      </w:r>
    </w:p>
    <w:p w:rsidR="00000000" w:rsidDel="00000000" w:rsidP="00000000" w:rsidRDefault="00000000" w:rsidRPr="00000000" w14:paraId="00000013">
      <w:pPr>
        <w:ind w:right="-58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Київської області та затвердження Статуту </w:t>
      </w:r>
    </w:p>
    <w:p w:rsidR="00000000" w:rsidDel="00000000" w:rsidP="00000000" w:rsidRDefault="00000000" w:rsidRPr="00000000" w14:paraId="00000014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в новій реда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метою приведення у відповідність установчих документів закладів та установ освіти, враховуючи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рішення сесії Сквирської міської ради від 06 грудня 2022 року № 53-27-</w:t>
      </w:r>
      <w:r w:rsidDel="00000000" w:rsidR="00000000" w:rsidRPr="00000000">
        <w:rPr>
          <w:sz w:val="28"/>
          <w:szCs w:val="28"/>
          <w:rtl w:val="0"/>
        </w:rPr>
        <w:t xml:space="preserve">VIII «Про перейменування вулиць в м. Сквира та в сільських населених пунктах Сквирської міської територіальної громади», відділ освіти Сквирської міської ради  просить розглянути на черговій сесії Сквирської міської ради проєкт рішення «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Сквирського центру дитячої та юнацької творчості Сквирської міської ради Київської області та затвердження Статуту в новій редакції</w:t>
      </w:r>
      <w:r w:rsidDel="00000000" w:rsidR="00000000" w:rsidRPr="00000000">
        <w:rPr>
          <w:sz w:val="28"/>
          <w:szCs w:val="28"/>
          <w:rtl w:val="0"/>
        </w:rPr>
        <w:t xml:space="preserve">». Проєкт рішення додається.</w:t>
      </w:r>
    </w:p>
    <w:p w:rsidR="00000000" w:rsidDel="00000000" w:rsidP="00000000" w:rsidRDefault="00000000" w:rsidRPr="00000000" w14:paraId="00000017">
      <w:pPr>
        <w:widowControl w:val="0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Додаток: на ___ арк.</w:t>
      </w:r>
    </w:p>
    <w:p w:rsidR="00000000" w:rsidDel="00000000" w:rsidP="00000000" w:rsidRDefault="00000000" w:rsidRPr="00000000" w14:paraId="00000019">
      <w:pPr>
        <w:widowControl w:val="0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</w:t>
        <w:tab/>
        <w:tab/>
        <w:tab/>
        <w:tab/>
        <w:tab/>
        <w:tab/>
        <w:tab/>
        <w:t xml:space="preserve">Світлана РИЧЕНКО</w:t>
        <w:tab/>
      </w:r>
    </w:p>
    <w:p w:rsidR="00000000" w:rsidDel="00000000" w:rsidP="00000000" w:rsidRDefault="00000000" w:rsidRPr="00000000" w14:paraId="0000001D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135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0369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cs="Times New Roman" w:eastAsia="Times New Roman" w:hAnsi="Times New Roman"/>
      <w:i w:val="1"/>
      <w:sz w:val="18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3cScX9TZCxdrgFc5Tg5zFI7UbA==">AMUW2mXdJorCvEb8VeF8NAcKUrNk5l1Mo3IgBSdWDEu1P/TSJN9GByMtf4b4JR+5G1faTdpE9Fq/wnZEdaM+KHJ3rWO+IELhzqLPyGBaHzbI+sxMH2NHuSuh+PKWFA1zddhEhy3mlP5S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2023-02-27T13:40:00Z</dcterms:created>
  <dc:creator>Asus</dc:creator>
</cp:coreProperties>
</file>