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11AA1" w:rsidRDefault="00185D8A">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1516565" r:id="rId8"/>
        </w:object>
      </w:r>
    </w:p>
    <w:p w:rsidR="00711AA1" w:rsidRDefault="00185D8A">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11AA1" w:rsidRDefault="00185D8A">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 Н Н Я</w:t>
      </w:r>
    </w:p>
    <w:p w:rsidR="00711AA1" w:rsidRDefault="00711AA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711AA1" w:rsidRDefault="00185D8A" w:rsidP="00185D8A">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28 березня </w:t>
      </w:r>
      <w:r>
        <w:rPr>
          <w:rFonts w:ascii="Times New Roman" w:eastAsia="Times New Roman" w:hAnsi="Times New Roman" w:cs="Times New Roman"/>
          <w:b/>
          <w:sz w:val="28"/>
          <w:szCs w:val="28"/>
        </w:rPr>
        <w:t xml:space="preserve">2023 року           </w:t>
      </w:r>
      <w:r>
        <w:rPr>
          <w:rFonts w:ascii="Times New Roman" w:eastAsia="Times New Roman" w:hAnsi="Times New Roman" w:cs="Times New Roman"/>
          <w:b/>
          <w:sz w:val="28"/>
          <w:szCs w:val="28"/>
        </w:rPr>
        <w:t xml:space="preserve">    м. Сквира                               № 53.1-31-</w:t>
      </w:r>
      <w:r>
        <w:rPr>
          <w:rFonts w:ascii="Times New Roman" w:eastAsia="Times New Roman" w:hAnsi="Times New Roman" w:cs="Times New Roman"/>
          <w:b/>
          <w:sz w:val="28"/>
          <w:szCs w:val="28"/>
        </w:rPr>
        <w:t>VIII</w:t>
      </w:r>
    </w:p>
    <w:p w:rsidR="00711AA1" w:rsidRDefault="00185D8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прийняття земельних ділянок у комунальну власність </w:t>
      </w:r>
    </w:p>
    <w:p w:rsidR="00711AA1" w:rsidRDefault="00185D8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Сквирської міської територіальної громади</w:t>
      </w:r>
    </w:p>
    <w:p w:rsidR="00711AA1" w:rsidRDefault="00711AA1">
      <w:pPr>
        <w:spacing w:after="0" w:line="240" w:lineRule="auto"/>
        <w:jc w:val="both"/>
        <w:rPr>
          <w:rFonts w:ascii="Times New Roman" w:eastAsia="Times New Roman" w:hAnsi="Times New Roman" w:cs="Times New Roman"/>
          <w:sz w:val="28"/>
          <w:szCs w:val="28"/>
        </w:rPr>
      </w:pPr>
    </w:p>
    <w:p w:rsidR="00711AA1" w:rsidRDefault="00185D8A">
      <w:pPr>
        <w:shd w:val="clear" w:color="auto" w:fill="FFFFFF"/>
        <w:spacing w:after="0" w:line="240" w:lineRule="auto"/>
        <w:ind w:firstLine="567"/>
        <w:jc w:val="both"/>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sz w:val="28"/>
          <w:szCs w:val="28"/>
        </w:rPr>
        <w:t>Розглянувши подання міського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19, 142 Конституції Украї</w:t>
      </w:r>
      <w:r>
        <w:rPr>
          <w:rFonts w:ascii="Times New Roman" w:eastAsia="Times New Roman" w:hAnsi="Times New Roman" w:cs="Times New Roman"/>
          <w:sz w:val="28"/>
          <w:szCs w:val="28"/>
        </w:rPr>
        <w:t>ни, ст. 12, ч.4 ст.173, п.24 Розділу Х «Перехідні положення» Земельного кодексу України, ч.2 ст.327 Цивільного кодексу України, Законом України «Про внесення змін до деяких законодавчих актів України щодо вдосконалення системи управління та дерегуляції у с</w:t>
      </w:r>
      <w:r>
        <w:rPr>
          <w:rFonts w:ascii="Times New Roman" w:eastAsia="Times New Roman" w:hAnsi="Times New Roman" w:cs="Times New Roman"/>
          <w:sz w:val="28"/>
          <w:szCs w:val="28"/>
        </w:rPr>
        <w:t>фері земельних відносин», Законом України «Про державну реєстрації речових прав на нерухоме майно та їх обтяжень», п.34 ст. 26 Закону України «Про місцеве самоврядування в Україні», Сквирська міська рада VIIІ скликання</w:t>
      </w:r>
    </w:p>
    <w:p w:rsidR="00711AA1" w:rsidRDefault="00711AA1">
      <w:pPr>
        <w:spacing w:after="0" w:line="240" w:lineRule="auto"/>
        <w:jc w:val="center"/>
        <w:rPr>
          <w:rFonts w:ascii="Times New Roman" w:eastAsia="Times New Roman" w:hAnsi="Times New Roman" w:cs="Times New Roman"/>
          <w:b/>
          <w:sz w:val="28"/>
          <w:szCs w:val="28"/>
        </w:rPr>
      </w:pPr>
    </w:p>
    <w:p w:rsidR="00711AA1" w:rsidRDefault="00185D8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711AA1" w:rsidRDefault="00711AA1">
      <w:pPr>
        <w:spacing w:after="0" w:line="240" w:lineRule="auto"/>
        <w:jc w:val="both"/>
        <w:rPr>
          <w:rFonts w:ascii="Times New Roman" w:eastAsia="Times New Roman" w:hAnsi="Times New Roman" w:cs="Times New Roman"/>
          <w:sz w:val="28"/>
          <w:szCs w:val="28"/>
        </w:rPr>
      </w:pPr>
    </w:p>
    <w:p w:rsidR="00711AA1" w:rsidRDefault="00185D8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Прийняти у кому</w:t>
      </w:r>
      <w:r>
        <w:rPr>
          <w:rFonts w:ascii="Times New Roman" w:eastAsia="Times New Roman" w:hAnsi="Times New Roman" w:cs="Times New Roman"/>
          <w:sz w:val="28"/>
          <w:szCs w:val="28"/>
        </w:rPr>
        <w:t>нальну власність Сквирської міської територіальної громади земельні ділянки, згідно Додатку.</w:t>
      </w:r>
    </w:p>
    <w:p w:rsidR="00711AA1" w:rsidRDefault="00185D8A">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p>
    <w:p w:rsidR="00711AA1" w:rsidRDefault="00185D8A">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w:t>
      </w:r>
      <w:r>
        <w:rPr>
          <w:rFonts w:ascii="Times New Roman" w:eastAsia="Times New Roman" w:hAnsi="Times New Roman" w:cs="Times New Roman"/>
          <w:sz w:val="28"/>
          <w:szCs w:val="28"/>
        </w:rPr>
        <w:t>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711AA1" w:rsidRDefault="00711AA1">
      <w:pPr>
        <w:spacing w:after="0" w:line="240" w:lineRule="auto"/>
        <w:jc w:val="both"/>
        <w:rPr>
          <w:rFonts w:ascii="Times New Roman" w:eastAsia="Times New Roman" w:hAnsi="Times New Roman" w:cs="Times New Roman"/>
          <w:b/>
          <w:sz w:val="28"/>
          <w:szCs w:val="28"/>
        </w:rPr>
      </w:pPr>
    </w:p>
    <w:p w:rsidR="00711AA1" w:rsidRDefault="00711AA1">
      <w:pPr>
        <w:spacing w:after="0" w:line="240" w:lineRule="auto"/>
        <w:jc w:val="both"/>
        <w:rPr>
          <w:rFonts w:ascii="Times New Roman" w:eastAsia="Times New Roman" w:hAnsi="Times New Roman" w:cs="Times New Roman"/>
          <w:b/>
          <w:sz w:val="28"/>
          <w:szCs w:val="28"/>
        </w:rPr>
      </w:pPr>
    </w:p>
    <w:p w:rsidR="00711AA1" w:rsidRDefault="00185D8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711AA1" w:rsidSect="00185D8A">
      <w:pgSz w:w="11906" w:h="16838"/>
      <w:pgMar w:top="1135" w:right="566" w:bottom="850"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63BFC"/>
    <w:multiLevelType w:val="multilevel"/>
    <w:tmpl w:val="FDA8CC8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11AA1"/>
    <w:rsid w:val="00185D8A"/>
    <w:rsid w:val="00711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61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E63A37"/>
    <w:rPr>
      <w:b/>
      <w:bCs/>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7C4C78"/>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7C4C7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D50A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D50AF"/>
    <w:rPr>
      <w:rFonts w:ascii="Segoe UI" w:hAnsi="Segoe UI" w:cs="Segoe UI"/>
      <w:sz w:val="18"/>
      <w:szCs w:val="18"/>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61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E63A37"/>
    <w:rPr>
      <w:b/>
      <w:bCs/>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7C4C78"/>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7C4C7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D50A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D50AF"/>
    <w:rPr>
      <w:rFonts w:ascii="Segoe UI" w:hAnsi="Segoe UI" w:cs="Segoe UI"/>
      <w:sz w:val="18"/>
      <w:szCs w:val="18"/>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4kCIVMb2y/588NC/pl3qUL4d6A==">AMUW2mVoO8u96+WFcTQnEvNod4SZ6W77Jt8GhD71Tqrr7el/3ASzafPsheH3coyD+H7BKSmxZr7k3/vmPvXyNK9x9lYuuxG1q+y+7xejdtSKU02n5DfjcIT+rHV/Et9mhadP8shYKCPt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2023-03-20T06:44:00Z</dcterms:created>
  <dcterms:modified xsi:type="dcterms:W3CDTF">2023-03-28T10:50:00Z</dcterms:modified>
</cp:coreProperties>
</file>