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         № 15-33-VIII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325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нежитлової будівлі (морг) загальною площею 46,2 кв.м по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від 23.05.2023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нежитлової будівлі (морг) (кабінети № 6,7,12,14,11,13), загальною площею 46,2 кв.м за адресою: вул. Київська,12 в                     м. Сквира Білоцерківського району Київської області.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7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8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9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15-33-VIII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нежитлової будівлі, розташованої за адресою: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вул. Київська, 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будівлі (морг)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29922,13 грн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46,2 кв. 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46,2 кв. м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будівлі (морг) (кабінети № 6,7,12,14,11,13)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розміщення магазину з ритуальних послуг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міської ради               </w:t>
        <w:tab/>
        <w:t xml:space="preserve">                                      Марина ТЕРНОВА</w:t>
      </w:r>
    </w:p>
    <w:sectPr>
      <w:pgSz w:h="16838" w:w="11906" w:orient="portrait"/>
      <w:pgMar w:bottom="1401.3779527559075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FhOIA2//lDrzpm9c5n2zoirKwA==">CgMxLjA4AHIhMVpuUURYUHJVQzE4RHRoUXBYbzV3VmJkMkYtZ3cyWG11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