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5CAD" w:rsidRDefault="00972C9F">
      <w:pPr>
        <w:spacing w:after="0" w:line="240" w:lineRule="auto"/>
        <w:ind w:right="-283"/>
        <w:jc w:val="center"/>
        <w:rPr>
          <w:rFonts w:ascii="Times New Roman" w:hAnsi="Times New Roman"/>
          <w:b/>
          <w:sz w:val="28"/>
          <w:szCs w:val="28"/>
          <w:lang w:val="uk-UA"/>
        </w:rPr>
      </w:pPr>
      <w:r>
        <w:rPr>
          <w:rFonts w:ascii="Times New Roman" w:hAnsi="Times New Roman"/>
          <w:b/>
          <w:sz w:val="28"/>
          <w:szCs w:val="28"/>
          <w:lang w:val="uk-UA"/>
        </w:rPr>
        <w:t>Пояснювальна записка</w:t>
      </w:r>
    </w:p>
    <w:p w:rsidR="00E55FE4" w:rsidRPr="00E55FE4" w:rsidRDefault="00972C9F" w:rsidP="00E55FE4">
      <w:pPr>
        <w:spacing w:after="0" w:line="240" w:lineRule="auto"/>
        <w:ind w:left="-142" w:right="-283" w:firstLine="709"/>
        <w:jc w:val="center"/>
        <w:rPr>
          <w:rFonts w:ascii="Times New Roman" w:hAnsi="Times New Roman"/>
          <w:b/>
          <w:sz w:val="28"/>
          <w:szCs w:val="28"/>
          <w:lang w:val="uk-UA" w:eastAsia="uk-UA"/>
        </w:rPr>
      </w:pPr>
      <w:r>
        <w:rPr>
          <w:rFonts w:ascii="Times New Roman" w:hAnsi="Times New Roman"/>
          <w:b/>
          <w:sz w:val="28"/>
          <w:szCs w:val="28"/>
          <w:lang w:val="uk-UA"/>
        </w:rPr>
        <w:t xml:space="preserve">до </w:t>
      </w:r>
      <w:proofErr w:type="spellStart"/>
      <w:r>
        <w:rPr>
          <w:rFonts w:ascii="Times New Roman" w:hAnsi="Times New Roman"/>
          <w:b/>
          <w:sz w:val="28"/>
          <w:szCs w:val="28"/>
          <w:lang w:val="uk-UA"/>
        </w:rPr>
        <w:t>проєкту</w:t>
      </w:r>
      <w:proofErr w:type="spellEnd"/>
      <w:r>
        <w:rPr>
          <w:rFonts w:ascii="Times New Roman" w:hAnsi="Times New Roman"/>
          <w:b/>
          <w:sz w:val="28"/>
          <w:szCs w:val="28"/>
          <w:lang w:val="uk-UA"/>
        </w:rPr>
        <w:t xml:space="preserve"> рішення </w:t>
      </w:r>
      <w:bookmarkStart w:id="0" w:name="_Hlk127537195"/>
      <w:r>
        <w:rPr>
          <w:rFonts w:ascii="Times New Roman" w:hAnsi="Times New Roman"/>
          <w:b/>
          <w:sz w:val="28"/>
          <w:szCs w:val="28"/>
        </w:rPr>
        <w:t>«</w:t>
      </w:r>
      <w:bookmarkStart w:id="1" w:name="_Hlk129695629"/>
      <w:bookmarkStart w:id="2" w:name="_Hlk129693776"/>
      <w:bookmarkStart w:id="3" w:name="_Hlk129694227"/>
      <w:bookmarkEnd w:id="0"/>
      <w:r w:rsidR="00E55FE4" w:rsidRPr="00E55FE4">
        <w:rPr>
          <w:rFonts w:ascii="Times New Roman" w:hAnsi="Times New Roman"/>
          <w:b/>
          <w:sz w:val="28"/>
          <w:szCs w:val="28"/>
          <w:lang w:val="uk-UA" w:eastAsia="uk-UA"/>
        </w:rPr>
        <w:t xml:space="preserve">Про утворення Управління (Центру) </w:t>
      </w:r>
    </w:p>
    <w:p w:rsidR="00E55FE4" w:rsidRPr="00E55FE4" w:rsidRDefault="00E55FE4" w:rsidP="00E55FE4">
      <w:pPr>
        <w:spacing w:after="0" w:line="240" w:lineRule="auto"/>
        <w:ind w:left="-142" w:right="-283" w:firstLine="709"/>
        <w:jc w:val="center"/>
        <w:rPr>
          <w:rFonts w:ascii="Times New Roman" w:hAnsi="Times New Roman"/>
          <w:b/>
          <w:sz w:val="28"/>
          <w:szCs w:val="28"/>
          <w:lang w:val="uk-UA" w:eastAsia="uk-UA"/>
        </w:rPr>
      </w:pPr>
      <w:r w:rsidRPr="00E55FE4">
        <w:rPr>
          <w:rFonts w:ascii="Times New Roman" w:hAnsi="Times New Roman"/>
          <w:b/>
          <w:sz w:val="28"/>
          <w:szCs w:val="28"/>
          <w:lang w:val="uk-UA" w:eastAsia="uk-UA"/>
        </w:rPr>
        <w:t xml:space="preserve">надання адміністративних послуг </w:t>
      </w:r>
    </w:p>
    <w:p w:rsidR="00875CAD" w:rsidRDefault="00E55FE4" w:rsidP="00E55FE4">
      <w:pPr>
        <w:spacing w:after="0" w:line="240" w:lineRule="auto"/>
        <w:ind w:left="-142" w:right="-283" w:firstLine="709"/>
        <w:jc w:val="center"/>
        <w:rPr>
          <w:rFonts w:ascii="Times New Roman" w:hAnsi="Times New Roman"/>
          <w:b/>
          <w:sz w:val="28"/>
          <w:szCs w:val="28"/>
          <w:lang w:val="uk-UA" w:eastAsia="uk-UA"/>
        </w:rPr>
      </w:pPr>
      <w:r w:rsidRPr="00E55FE4">
        <w:rPr>
          <w:rFonts w:ascii="Times New Roman" w:hAnsi="Times New Roman"/>
          <w:b/>
          <w:sz w:val="28"/>
          <w:szCs w:val="28"/>
          <w:lang w:val="uk-UA" w:eastAsia="uk-UA"/>
        </w:rPr>
        <w:t>Сквирської міської ради</w:t>
      </w:r>
      <w:r w:rsidR="00972C9F">
        <w:rPr>
          <w:rFonts w:ascii="Times New Roman" w:hAnsi="Times New Roman"/>
          <w:b/>
          <w:sz w:val="28"/>
          <w:szCs w:val="28"/>
          <w:lang w:val="uk-UA" w:eastAsia="uk-UA"/>
        </w:rPr>
        <w:t>»</w:t>
      </w:r>
      <w:bookmarkEnd w:id="1"/>
    </w:p>
    <w:bookmarkEnd w:id="2"/>
    <w:bookmarkEnd w:id="3"/>
    <w:p w:rsidR="00875CAD" w:rsidRDefault="00875CAD">
      <w:pPr>
        <w:spacing w:after="0"/>
        <w:jc w:val="center"/>
        <w:rPr>
          <w:rFonts w:ascii="Times New Roman" w:hAnsi="Times New Roman"/>
          <w:b/>
          <w:bCs/>
          <w:sz w:val="28"/>
          <w:szCs w:val="28"/>
          <w:lang w:val="uk-UA"/>
        </w:rPr>
      </w:pPr>
    </w:p>
    <w:p w:rsidR="00875CAD" w:rsidRDefault="00972C9F" w:rsidP="00DB1A74">
      <w:pPr>
        <w:pStyle w:val="a4"/>
        <w:numPr>
          <w:ilvl w:val="0"/>
          <w:numId w:val="1"/>
        </w:numPr>
        <w:spacing w:after="0"/>
        <w:ind w:left="0" w:firstLine="660"/>
        <w:jc w:val="both"/>
        <w:rPr>
          <w:rFonts w:ascii="Times New Roman" w:hAnsi="Times New Roman"/>
          <w:b/>
          <w:bCs/>
          <w:sz w:val="28"/>
          <w:szCs w:val="28"/>
          <w:lang w:val="uk-UA"/>
        </w:rPr>
      </w:pPr>
      <w:r>
        <w:rPr>
          <w:rFonts w:ascii="Times New Roman" w:hAnsi="Times New Roman"/>
          <w:b/>
          <w:bCs/>
          <w:sz w:val="28"/>
          <w:szCs w:val="28"/>
          <w:lang w:val="uk-UA"/>
        </w:rPr>
        <w:t>Обґрунтування необхідності прийняття рішення</w:t>
      </w:r>
    </w:p>
    <w:p w:rsidR="00E55FE4" w:rsidRDefault="00972C9F" w:rsidP="00DB1A74">
      <w:pPr>
        <w:pStyle w:val="a3"/>
        <w:spacing w:before="0" w:beforeAutospacing="0" w:after="0" w:afterAutospacing="0" w:line="276" w:lineRule="auto"/>
        <w:ind w:firstLine="567"/>
        <w:jc w:val="both"/>
        <w:rPr>
          <w:sz w:val="28"/>
          <w:szCs w:val="28"/>
          <w:lang w:val="uk-UA" w:eastAsia="ru-RU"/>
        </w:rPr>
      </w:pPr>
      <w:r>
        <w:rPr>
          <w:sz w:val="28"/>
          <w:szCs w:val="28"/>
          <w:lang w:val="uk-UA"/>
        </w:rPr>
        <w:t xml:space="preserve">Керуючись статтею 26, частиною 4 статті 54 Закону України «Про місцеве самоврядування в Україні», </w:t>
      </w:r>
      <w:r w:rsidR="00E55FE4" w:rsidRPr="00E55FE4">
        <w:rPr>
          <w:sz w:val="28"/>
          <w:szCs w:val="28"/>
          <w:lang w:val="uk-UA"/>
        </w:rPr>
        <w:t xml:space="preserve">постановою Кабінету Міністрів України від 20.02.2013 № 118 «Про затвердження Примірного положення про центр надання адміністративних послуг» (зі змінами), розпорядженням Сквирської міської ради від 25.04.2023 № 40-ОД «Про організацію доступності адміністративних послуг в </w:t>
      </w:r>
      <w:proofErr w:type="spellStart"/>
      <w:r w:rsidR="00E55FE4" w:rsidRPr="00E55FE4">
        <w:rPr>
          <w:sz w:val="28"/>
          <w:szCs w:val="28"/>
          <w:lang w:val="uk-UA"/>
        </w:rPr>
        <w:t>старостинських</w:t>
      </w:r>
      <w:proofErr w:type="spellEnd"/>
      <w:r w:rsidR="00E55FE4" w:rsidRPr="00E55FE4">
        <w:rPr>
          <w:sz w:val="28"/>
          <w:szCs w:val="28"/>
          <w:lang w:val="uk-UA"/>
        </w:rPr>
        <w:t xml:space="preserve"> округах»</w:t>
      </w:r>
      <w:r w:rsidR="00E55FE4">
        <w:rPr>
          <w:sz w:val="28"/>
          <w:szCs w:val="28"/>
          <w:lang w:val="uk-UA"/>
        </w:rPr>
        <w:t xml:space="preserve">, </w:t>
      </w:r>
      <w:r w:rsidR="00E55FE4">
        <w:rPr>
          <w:bCs/>
          <w:sz w:val="28"/>
          <w:szCs w:val="28"/>
          <w:lang w:val="uk-UA"/>
        </w:rPr>
        <w:t xml:space="preserve">Меморандуму про співпрацю між Сквирською міською радою та </w:t>
      </w:r>
      <w:r w:rsidR="00E55FE4" w:rsidRPr="008B3F1F">
        <w:rPr>
          <w:bCs/>
          <w:sz w:val="28"/>
          <w:szCs w:val="28"/>
          <w:lang w:val="uk-UA"/>
        </w:rPr>
        <w:t xml:space="preserve">шведсько-українським </w:t>
      </w:r>
      <w:bookmarkStart w:id="4" w:name="_Hlk132984849"/>
      <w:proofErr w:type="spellStart"/>
      <w:r w:rsidR="00E55FE4" w:rsidRPr="008B3F1F">
        <w:rPr>
          <w:bCs/>
          <w:sz w:val="28"/>
          <w:szCs w:val="28"/>
          <w:lang w:val="uk-UA"/>
        </w:rPr>
        <w:t>проєктом</w:t>
      </w:r>
      <w:proofErr w:type="spellEnd"/>
      <w:r w:rsidR="00E55FE4">
        <w:rPr>
          <w:bCs/>
          <w:sz w:val="28"/>
          <w:szCs w:val="28"/>
          <w:lang w:val="uk-UA"/>
        </w:rPr>
        <w:t xml:space="preserve"> </w:t>
      </w:r>
      <w:r w:rsidR="00E55FE4" w:rsidRPr="008B3F1F">
        <w:rPr>
          <w:bCs/>
          <w:sz w:val="28"/>
          <w:szCs w:val="28"/>
          <w:lang w:val="uk-UA"/>
        </w:rPr>
        <w:t>PROSTO «Підтримка доступності послуг в Україні»</w:t>
      </w:r>
      <w:bookmarkEnd w:id="4"/>
      <w:r w:rsidR="00E55FE4">
        <w:rPr>
          <w:bCs/>
          <w:sz w:val="28"/>
          <w:szCs w:val="28"/>
          <w:lang w:val="uk-UA"/>
        </w:rPr>
        <w:t xml:space="preserve"> </w:t>
      </w:r>
      <w:r w:rsidR="00E55FE4" w:rsidRPr="008B3F1F">
        <w:rPr>
          <w:bCs/>
          <w:sz w:val="28"/>
          <w:szCs w:val="28"/>
          <w:lang w:val="uk-UA"/>
        </w:rPr>
        <w:t>з метою</w:t>
      </w:r>
      <w:r w:rsidR="00E55FE4">
        <w:rPr>
          <w:bCs/>
          <w:sz w:val="28"/>
          <w:szCs w:val="28"/>
          <w:lang w:val="uk-UA"/>
        </w:rPr>
        <w:t xml:space="preserve"> </w:t>
      </w:r>
      <w:r w:rsidR="00E55FE4" w:rsidRPr="008B3F1F">
        <w:rPr>
          <w:bCs/>
          <w:sz w:val="28"/>
          <w:szCs w:val="28"/>
          <w:lang w:val="uk-UA"/>
        </w:rPr>
        <w:t>покращення організації надання адміністративних послуг в громаді, забезпечення  єдиного керівництва, відповідальності, звітування та організації надання адміністративних (публічних) послуг</w:t>
      </w:r>
      <w:r w:rsidR="00E55FE4">
        <w:rPr>
          <w:bCs/>
          <w:sz w:val="28"/>
          <w:szCs w:val="28"/>
          <w:lang w:val="uk-UA"/>
        </w:rPr>
        <w:t xml:space="preserve"> </w:t>
      </w:r>
      <w:r w:rsidR="00E55FE4" w:rsidRPr="008B3F1F">
        <w:rPr>
          <w:bCs/>
          <w:sz w:val="28"/>
          <w:szCs w:val="28"/>
          <w:lang w:val="uk-UA"/>
        </w:rPr>
        <w:t xml:space="preserve">в </w:t>
      </w:r>
      <w:proofErr w:type="spellStart"/>
      <w:r w:rsidR="00E55FE4" w:rsidRPr="008B3F1F">
        <w:rPr>
          <w:bCs/>
          <w:sz w:val="28"/>
          <w:szCs w:val="28"/>
          <w:lang w:val="uk-UA"/>
        </w:rPr>
        <w:t>старостинських</w:t>
      </w:r>
      <w:proofErr w:type="spellEnd"/>
      <w:r w:rsidR="00E55FE4" w:rsidRPr="008B3F1F">
        <w:rPr>
          <w:bCs/>
          <w:sz w:val="28"/>
          <w:szCs w:val="28"/>
          <w:lang w:val="uk-UA"/>
        </w:rPr>
        <w:t xml:space="preserve"> округах</w:t>
      </w:r>
      <w:r w:rsidR="00E55FE4">
        <w:rPr>
          <w:bCs/>
          <w:sz w:val="28"/>
          <w:szCs w:val="28"/>
          <w:lang w:val="uk-UA"/>
        </w:rPr>
        <w:t xml:space="preserve"> </w:t>
      </w:r>
      <w:r w:rsidR="00E55FE4">
        <w:rPr>
          <w:sz w:val="28"/>
          <w:szCs w:val="28"/>
          <w:lang w:val="uk-UA" w:eastAsia="ru-RU"/>
        </w:rPr>
        <w:t xml:space="preserve">розпочата робота щодо </w:t>
      </w:r>
      <w:r w:rsidR="00E55FE4" w:rsidRPr="000C7592">
        <w:rPr>
          <w:sz w:val="28"/>
          <w:szCs w:val="28"/>
          <w:lang w:val="uk-UA" w:eastAsia="ru-RU"/>
        </w:rPr>
        <w:t>організаці</w:t>
      </w:r>
      <w:r w:rsidR="00E55FE4">
        <w:rPr>
          <w:sz w:val="28"/>
          <w:szCs w:val="28"/>
          <w:lang w:val="uk-UA" w:eastAsia="ru-RU"/>
        </w:rPr>
        <w:t>ї</w:t>
      </w:r>
      <w:r w:rsidR="00E55FE4" w:rsidRPr="000C7592">
        <w:rPr>
          <w:sz w:val="28"/>
          <w:szCs w:val="28"/>
          <w:lang w:val="uk-UA" w:eastAsia="ru-RU"/>
        </w:rPr>
        <w:t xml:space="preserve"> доступності</w:t>
      </w:r>
      <w:r w:rsidR="00E55FE4">
        <w:rPr>
          <w:sz w:val="28"/>
          <w:szCs w:val="28"/>
          <w:lang w:val="uk-UA" w:eastAsia="ru-RU"/>
        </w:rPr>
        <w:t xml:space="preserve"> </w:t>
      </w:r>
      <w:r w:rsidR="00E55FE4" w:rsidRPr="000C7592">
        <w:rPr>
          <w:sz w:val="28"/>
          <w:szCs w:val="28"/>
          <w:lang w:val="uk-UA" w:eastAsia="ru-RU"/>
        </w:rPr>
        <w:t xml:space="preserve">адміністративних послуг в </w:t>
      </w:r>
      <w:proofErr w:type="spellStart"/>
      <w:r w:rsidR="00E55FE4" w:rsidRPr="000C7592">
        <w:rPr>
          <w:sz w:val="28"/>
          <w:szCs w:val="28"/>
          <w:lang w:val="uk-UA" w:eastAsia="ru-RU"/>
        </w:rPr>
        <w:t>старостинських</w:t>
      </w:r>
      <w:proofErr w:type="spellEnd"/>
      <w:r w:rsidR="00E55FE4" w:rsidRPr="000C7592">
        <w:rPr>
          <w:sz w:val="28"/>
          <w:szCs w:val="28"/>
          <w:lang w:val="uk-UA" w:eastAsia="ru-RU"/>
        </w:rPr>
        <w:t xml:space="preserve"> округах</w:t>
      </w:r>
      <w:r w:rsidR="00E55FE4">
        <w:rPr>
          <w:sz w:val="28"/>
          <w:szCs w:val="28"/>
          <w:lang w:val="uk-UA" w:eastAsia="ru-RU"/>
        </w:rPr>
        <w:t xml:space="preserve"> шляхом утворення віддалених робочих місць адміністраторів управління (Центру) надання адміністративних послуг, реорганізувавши відділ адміністративних послуг </w:t>
      </w:r>
      <w:r w:rsidR="00E55FE4" w:rsidRPr="007247F2">
        <w:rPr>
          <w:sz w:val="28"/>
          <w:szCs w:val="28"/>
          <w:lang w:val="uk-UA" w:eastAsia="ru-RU"/>
        </w:rPr>
        <w:t>Сквирської міської ради</w:t>
      </w:r>
      <w:r w:rsidR="00E55FE4">
        <w:rPr>
          <w:sz w:val="28"/>
          <w:szCs w:val="28"/>
          <w:lang w:val="uk-UA" w:eastAsia="ru-RU"/>
        </w:rPr>
        <w:t>,</w:t>
      </w:r>
      <w:r w:rsidR="00E55FE4" w:rsidRPr="000C7592">
        <w:rPr>
          <w:sz w:val="28"/>
          <w:szCs w:val="28"/>
          <w:lang w:val="uk-UA" w:eastAsia="ru-RU"/>
        </w:rPr>
        <w:t xml:space="preserve"> </w:t>
      </w:r>
      <w:r w:rsidR="00E55FE4">
        <w:rPr>
          <w:sz w:val="28"/>
          <w:szCs w:val="28"/>
          <w:lang w:val="uk-UA" w:eastAsia="ru-RU"/>
        </w:rPr>
        <w:t>відповідно до</w:t>
      </w:r>
      <w:r w:rsidR="00E55FE4" w:rsidRPr="008B3F1F">
        <w:rPr>
          <w:sz w:val="28"/>
          <w:szCs w:val="28"/>
          <w:lang w:val="uk-UA" w:eastAsia="ru-RU"/>
        </w:rPr>
        <w:t xml:space="preserve"> пропозиці</w:t>
      </w:r>
      <w:r w:rsidR="00E55FE4">
        <w:rPr>
          <w:sz w:val="28"/>
          <w:szCs w:val="28"/>
          <w:lang w:val="uk-UA" w:eastAsia="ru-RU"/>
        </w:rPr>
        <w:t xml:space="preserve">й експертів </w:t>
      </w:r>
      <w:proofErr w:type="spellStart"/>
      <w:r w:rsidR="00E55FE4" w:rsidRPr="008B3F1F">
        <w:rPr>
          <w:sz w:val="28"/>
          <w:szCs w:val="28"/>
          <w:lang w:val="uk-UA" w:eastAsia="ru-RU"/>
        </w:rPr>
        <w:t>проєкт</w:t>
      </w:r>
      <w:r w:rsidR="00E55FE4">
        <w:rPr>
          <w:sz w:val="28"/>
          <w:szCs w:val="28"/>
          <w:lang w:val="uk-UA" w:eastAsia="ru-RU"/>
        </w:rPr>
        <w:t>у</w:t>
      </w:r>
      <w:proofErr w:type="spellEnd"/>
      <w:r w:rsidR="00E55FE4" w:rsidRPr="008B3F1F">
        <w:rPr>
          <w:sz w:val="28"/>
          <w:szCs w:val="28"/>
          <w:lang w:val="uk-UA" w:eastAsia="ru-RU"/>
        </w:rPr>
        <w:t xml:space="preserve"> PROSTO «Підтримка доступності послуг в Україні»</w:t>
      </w:r>
      <w:r w:rsidR="00E55FE4">
        <w:rPr>
          <w:sz w:val="28"/>
          <w:szCs w:val="28"/>
          <w:lang w:val="uk-UA" w:eastAsia="ru-RU"/>
        </w:rPr>
        <w:t>.</w:t>
      </w:r>
    </w:p>
    <w:p w:rsidR="0044669E" w:rsidRDefault="00E55FE4" w:rsidP="00DB1A74">
      <w:pPr>
        <w:pStyle w:val="a3"/>
        <w:spacing w:before="0" w:beforeAutospacing="0" w:after="0" w:afterAutospacing="0" w:line="276" w:lineRule="auto"/>
        <w:ind w:firstLine="567"/>
        <w:jc w:val="both"/>
        <w:rPr>
          <w:sz w:val="28"/>
          <w:szCs w:val="28"/>
          <w:lang w:val="uk-UA"/>
        </w:rPr>
      </w:pPr>
      <w:r>
        <w:rPr>
          <w:sz w:val="28"/>
          <w:szCs w:val="28"/>
          <w:lang w:val="uk-UA" w:eastAsia="ru-RU"/>
        </w:rPr>
        <w:t xml:space="preserve">Утворення Управління (Центру) надання адміністративних послуг  </w:t>
      </w:r>
      <w:r w:rsidRPr="007247F2">
        <w:rPr>
          <w:sz w:val="28"/>
          <w:szCs w:val="28"/>
          <w:lang w:val="uk-UA" w:eastAsia="ru-RU"/>
        </w:rPr>
        <w:t>Сквирської міської ради</w:t>
      </w:r>
      <w:r w:rsidRPr="00E55FE4">
        <w:rPr>
          <w:sz w:val="28"/>
          <w:szCs w:val="28"/>
        </w:rPr>
        <w:t xml:space="preserve"> </w:t>
      </w:r>
      <w:r w:rsidRPr="00097E4C">
        <w:rPr>
          <w:sz w:val="28"/>
          <w:szCs w:val="28"/>
        </w:rPr>
        <w:t>зі статусом юридичної особи публічного права</w:t>
      </w:r>
      <w:r>
        <w:rPr>
          <w:sz w:val="28"/>
          <w:szCs w:val="28"/>
          <w:lang w:val="uk-UA"/>
        </w:rPr>
        <w:t xml:space="preserve"> </w:t>
      </w:r>
      <w:r w:rsidR="0044669E">
        <w:rPr>
          <w:sz w:val="28"/>
          <w:szCs w:val="28"/>
          <w:lang w:val="uk-UA"/>
        </w:rPr>
        <w:t>здійснюється на</w:t>
      </w:r>
      <w:r>
        <w:rPr>
          <w:sz w:val="28"/>
          <w:szCs w:val="28"/>
          <w:lang w:val="uk-UA"/>
        </w:rPr>
        <w:t xml:space="preserve"> виконання</w:t>
      </w:r>
      <w:r w:rsidR="0044669E">
        <w:rPr>
          <w:sz w:val="28"/>
          <w:szCs w:val="28"/>
          <w:lang w:val="uk-UA"/>
        </w:rPr>
        <w:t xml:space="preserve"> вимог законів України «</w:t>
      </w:r>
      <w:r w:rsidR="0044669E" w:rsidRPr="00944489">
        <w:rPr>
          <w:sz w:val="28"/>
          <w:szCs w:val="28"/>
          <w:lang w:val="uk-UA"/>
        </w:rPr>
        <w:t>Про державну реєстрацію актів цивільного стану</w:t>
      </w:r>
      <w:r w:rsidR="0044669E">
        <w:rPr>
          <w:sz w:val="28"/>
          <w:szCs w:val="28"/>
          <w:lang w:val="uk-UA"/>
        </w:rPr>
        <w:t>»,</w:t>
      </w:r>
      <w:r w:rsidR="0044669E" w:rsidRPr="00944489">
        <w:rPr>
          <w:sz w:val="28"/>
          <w:szCs w:val="28"/>
          <w:lang w:val="uk-UA"/>
        </w:rPr>
        <w:t xml:space="preserve"> </w:t>
      </w:r>
      <w:r w:rsidR="0044669E">
        <w:rPr>
          <w:sz w:val="28"/>
          <w:szCs w:val="28"/>
        </w:rPr>
        <w:t>«</w:t>
      </w:r>
      <w:r w:rsidR="0044669E" w:rsidRPr="00BF0912">
        <w:rPr>
          <w:sz w:val="28"/>
          <w:szCs w:val="28"/>
        </w:rPr>
        <w:t>Про надання публічних (електронних публічних) послуг щодо декларування та реєстрації місця проживання в Україні</w:t>
      </w:r>
      <w:r w:rsidR="0044669E">
        <w:rPr>
          <w:sz w:val="28"/>
          <w:szCs w:val="28"/>
        </w:rPr>
        <w:t>»</w:t>
      </w:r>
      <w:r w:rsidR="0044669E">
        <w:rPr>
          <w:sz w:val="28"/>
          <w:szCs w:val="28"/>
          <w:lang w:val="uk-UA"/>
        </w:rPr>
        <w:t>,</w:t>
      </w:r>
      <w:r w:rsidR="0044669E" w:rsidRPr="00944489">
        <w:rPr>
          <w:sz w:val="28"/>
          <w:szCs w:val="28"/>
          <w:lang w:val="uk-UA"/>
        </w:rPr>
        <w:t xml:space="preserve"> «Про державну реєстрацію юридичних осіб, фізичних осіб - підприємців та громадських формувань» та «Про державну реєстрацію речових прав на нерухоме майно та їх обтяжень»</w:t>
      </w:r>
      <w:r w:rsidR="0044669E">
        <w:rPr>
          <w:sz w:val="28"/>
          <w:szCs w:val="28"/>
          <w:lang w:val="uk-UA"/>
        </w:rPr>
        <w:t xml:space="preserve"> для створення умов </w:t>
      </w:r>
      <w:r w:rsidR="0044669E" w:rsidRPr="00944489">
        <w:rPr>
          <w:sz w:val="28"/>
          <w:szCs w:val="28"/>
          <w:lang w:val="uk-UA"/>
        </w:rPr>
        <w:t>реєстраці</w:t>
      </w:r>
      <w:r w:rsidR="0044669E">
        <w:rPr>
          <w:sz w:val="28"/>
          <w:szCs w:val="28"/>
          <w:lang w:val="uk-UA"/>
        </w:rPr>
        <w:t>ї</w:t>
      </w:r>
      <w:r w:rsidR="0044669E" w:rsidRPr="00944489">
        <w:rPr>
          <w:sz w:val="28"/>
          <w:szCs w:val="28"/>
          <w:lang w:val="uk-UA"/>
        </w:rPr>
        <w:t xml:space="preserve"> актів цивільного стану</w:t>
      </w:r>
      <w:r w:rsidR="0044669E">
        <w:rPr>
          <w:sz w:val="28"/>
          <w:szCs w:val="28"/>
          <w:lang w:val="uk-UA"/>
        </w:rPr>
        <w:t>, державної реєстрації прав на комунальне майно Сквирської  міської ради тощо.</w:t>
      </w:r>
    </w:p>
    <w:p w:rsidR="00875CAD" w:rsidRDefault="00972C9F" w:rsidP="00DB1A74">
      <w:pPr>
        <w:pStyle w:val="a3"/>
        <w:spacing w:before="0" w:beforeAutospacing="0" w:after="0" w:afterAutospacing="0" w:line="276" w:lineRule="auto"/>
        <w:ind w:firstLine="567"/>
        <w:jc w:val="both"/>
        <w:rPr>
          <w:sz w:val="28"/>
          <w:szCs w:val="28"/>
          <w:lang w:val="uk-UA"/>
        </w:rPr>
      </w:pPr>
      <w:r>
        <w:rPr>
          <w:sz w:val="28"/>
          <w:szCs w:val="28"/>
          <w:lang w:val="uk-UA"/>
        </w:rPr>
        <w:t>Враховуючи вищевказане,</w:t>
      </w:r>
      <w:bookmarkStart w:id="5" w:name="_Hlk127540660"/>
      <w:r>
        <w:rPr>
          <w:sz w:val="28"/>
          <w:szCs w:val="28"/>
          <w:lang w:val="uk-UA"/>
        </w:rPr>
        <w:t xml:space="preserve"> </w:t>
      </w:r>
      <w:r w:rsidR="0044669E">
        <w:rPr>
          <w:sz w:val="28"/>
          <w:szCs w:val="28"/>
          <w:lang w:val="uk-UA"/>
        </w:rPr>
        <w:t>підготовлено</w:t>
      </w:r>
      <w:r>
        <w:rPr>
          <w:sz w:val="28"/>
          <w:szCs w:val="28"/>
          <w:lang w:val="uk-UA"/>
        </w:rPr>
        <w:t xml:space="preserve"> </w:t>
      </w:r>
      <w:proofErr w:type="spellStart"/>
      <w:r>
        <w:rPr>
          <w:sz w:val="28"/>
          <w:szCs w:val="28"/>
          <w:lang w:val="uk-UA"/>
        </w:rPr>
        <w:t>проєкт</w:t>
      </w:r>
      <w:proofErr w:type="spellEnd"/>
      <w:r>
        <w:rPr>
          <w:sz w:val="28"/>
          <w:szCs w:val="28"/>
          <w:lang w:val="uk-UA"/>
        </w:rPr>
        <w:t xml:space="preserve"> </w:t>
      </w:r>
      <w:bookmarkStart w:id="6" w:name="_Hlk131763795"/>
      <w:bookmarkEnd w:id="5"/>
      <w:r>
        <w:rPr>
          <w:sz w:val="28"/>
          <w:szCs w:val="28"/>
          <w:lang w:val="uk-UA"/>
        </w:rPr>
        <w:t>«</w:t>
      </w:r>
      <w:r w:rsidR="0044669E" w:rsidRPr="0044669E">
        <w:rPr>
          <w:sz w:val="28"/>
          <w:szCs w:val="28"/>
          <w:lang w:val="uk-UA"/>
        </w:rPr>
        <w:t>Про утворення Управління (Центру) надання адміністративних послуг Сквирської міської ради</w:t>
      </w:r>
      <w:r>
        <w:rPr>
          <w:sz w:val="28"/>
          <w:szCs w:val="28"/>
          <w:lang w:val="uk-UA"/>
        </w:rPr>
        <w:t>».</w:t>
      </w:r>
    </w:p>
    <w:bookmarkEnd w:id="6"/>
    <w:p w:rsidR="00875CAD" w:rsidRDefault="00972C9F" w:rsidP="00DB1A74">
      <w:pPr>
        <w:spacing w:after="0"/>
        <w:ind w:firstLine="567"/>
        <w:jc w:val="both"/>
        <w:rPr>
          <w:rFonts w:ascii="Times New Roman" w:hAnsi="Times New Roman"/>
          <w:sz w:val="28"/>
          <w:szCs w:val="28"/>
          <w:lang w:val="uk-UA"/>
        </w:rPr>
      </w:pPr>
      <w:r>
        <w:rPr>
          <w:rFonts w:ascii="Times New Roman" w:hAnsi="Times New Roman"/>
          <w:b/>
          <w:bCs/>
          <w:sz w:val="28"/>
          <w:szCs w:val="28"/>
          <w:lang w:val="uk-UA"/>
        </w:rPr>
        <w:t>2. Мета прийняття рішення</w:t>
      </w:r>
    </w:p>
    <w:p w:rsidR="00875CAD" w:rsidRDefault="00972C9F" w:rsidP="00DB1A74">
      <w:pPr>
        <w:spacing w:after="0"/>
        <w:ind w:firstLine="567"/>
        <w:jc w:val="both"/>
        <w:rPr>
          <w:rFonts w:ascii="Times New Roman" w:hAnsi="Times New Roman"/>
          <w:bCs/>
          <w:sz w:val="28"/>
          <w:szCs w:val="28"/>
          <w:lang w:val="uk-UA"/>
        </w:rPr>
      </w:pPr>
      <w:r>
        <w:rPr>
          <w:rFonts w:ascii="Times New Roman" w:hAnsi="Times New Roman"/>
          <w:bCs/>
          <w:sz w:val="28"/>
          <w:szCs w:val="28"/>
          <w:lang w:val="uk-UA"/>
        </w:rPr>
        <w:t xml:space="preserve">Метою прийняття даного рішення є </w:t>
      </w:r>
      <w:r w:rsidR="0044669E">
        <w:rPr>
          <w:rFonts w:ascii="Times New Roman" w:hAnsi="Times New Roman"/>
          <w:bCs/>
          <w:sz w:val="28"/>
          <w:szCs w:val="28"/>
          <w:lang w:val="uk-UA"/>
        </w:rPr>
        <w:t>у</w:t>
      </w:r>
      <w:r w:rsidR="0044669E" w:rsidRPr="0044669E">
        <w:rPr>
          <w:rFonts w:ascii="Times New Roman" w:hAnsi="Times New Roman"/>
          <w:bCs/>
          <w:sz w:val="28"/>
          <w:szCs w:val="28"/>
          <w:lang w:val="uk-UA"/>
        </w:rPr>
        <w:t>твор</w:t>
      </w:r>
      <w:r w:rsidR="00DB1A74">
        <w:rPr>
          <w:rFonts w:ascii="Times New Roman" w:hAnsi="Times New Roman"/>
          <w:bCs/>
          <w:sz w:val="28"/>
          <w:szCs w:val="28"/>
          <w:lang w:val="uk-UA"/>
        </w:rPr>
        <w:t>ення</w:t>
      </w:r>
      <w:r w:rsidR="0044669E" w:rsidRPr="0044669E">
        <w:rPr>
          <w:rFonts w:ascii="Times New Roman" w:hAnsi="Times New Roman"/>
          <w:bCs/>
          <w:sz w:val="28"/>
          <w:szCs w:val="28"/>
          <w:lang w:val="uk-UA"/>
        </w:rPr>
        <w:t xml:space="preserve"> виконавч</w:t>
      </w:r>
      <w:r w:rsidR="00DB1A74">
        <w:rPr>
          <w:rFonts w:ascii="Times New Roman" w:hAnsi="Times New Roman"/>
          <w:bCs/>
          <w:sz w:val="28"/>
          <w:szCs w:val="28"/>
          <w:lang w:val="uk-UA"/>
        </w:rPr>
        <w:t>ого</w:t>
      </w:r>
      <w:r w:rsidR="0044669E" w:rsidRPr="0044669E">
        <w:rPr>
          <w:rFonts w:ascii="Times New Roman" w:hAnsi="Times New Roman"/>
          <w:bCs/>
          <w:sz w:val="28"/>
          <w:szCs w:val="28"/>
          <w:lang w:val="uk-UA"/>
        </w:rPr>
        <w:t xml:space="preserve"> орган</w:t>
      </w:r>
      <w:r w:rsidR="00DB1A74">
        <w:rPr>
          <w:rFonts w:ascii="Times New Roman" w:hAnsi="Times New Roman"/>
          <w:bCs/>
          <w:sz w:val="28"/>
          <w:szCs w:val="28"/>
          <w:lang w:val="uk-UA"/>
        </w:rPr>
        <w:t>у</w:t>
      </w:r>
      <w:r w:rsidR="0044669E" w:rsidRPr="0044669E">
        <w:rPr>
          <w:rFonts w:ascii="Times New Roman" w:hAnsi="Times New Roman"/>
          <w:bCs/>
          <w:sz w:val="28"/>
          <w:szCs w:val="28"/>
          <w:lang w:val="uk-UA"/>
        </w:rPr>
        <w:t xml:space="preserve"> Сквирської міської ради зі статусом юридичної особи публічного права – Управління (Центр</w:t>
      </w:r>
      <w:r w:rsidR="0044669E">
        <w:rPr>
          <w:rFonts w:ascii="Times New Roman" w:hAnsi="Times New Roman"/>
          <w:bCs/>
          <w:sz w:val="28"/>
          <w:szCs w:val="28"/>
          <w:lang w:val="uk-UA"/>
        </w:rPr>
        <w:t>у</w:t>
      </w:r>
      <w:r w:rsidR="0044669E" w:rsidRPr="0044669E">
        <w:rPr>
          <w:rFonts w:ascii="Times New Roman" w:hAnsi="Times New Roman"/>
          <w:bCs/>
          <w:sz w:val="28"/>
          <w:szCs w:val="28"/>
          <w:lang w:val="uk-UA"/>
        </w:rPr>
        <w:t>) надання адміністративних послуг Сквирської міської ради</w:t>
      </w:r>
      <w:r w:rsidR="0044669E">
        <w:rPr>
          <w:rFonts w:ascii="Times New Roman" w:hAnsi="Times New Roman"/>
          <w:bCs/>
          <w:sz w:val="28"/>
          <w:szCs w:val="28"/>
          <w:lang w:val="uk-UA"/>
        </w:rPr>
        <w:t xml:space="preserve"> та 25 його </w:t>
      </w:r>
      <w:r w:rsidR="0044669E" w:rsidRPr="0044669E">
        <w:rPr>
          <w:rFonts w:ascii="Times New Roman" w:hAnsi="Times New Roman"/>
          <w:bCs/>
          <w:sz w:val="28"/>
          <w:szCs w:val="28"/>
          <w:lang w:val="uk-UA"/>
        </w:rPr>
        <w:t>віддален</w:t>
      </w:r>
      <w:r w:rsidR="0044669E">
        <w:rPr>
          <w:rFonts w:ascii="Times New Roman" w:hAnsi="Times New Roman"/>
          <w:bCs/>
          <w:sz w:val="28"/>
          <w:szCs w:val="28"/>
          <w:lang w:val="uk-UA"/>
        </w:rPr>
        <w:t>их</w:t>
      </w:r>
      <w:r w:rsidR="0044669E" w:rsidRPr="0044669E">
        <w:rPr>
          <w:rFonts w:ascii="Times New Roman" w:hAnsi="Times New Roman"/>
          <w:bCs/>
          <w:sz w:val="28"/>
          <w:szCs w:val="28"/>
          <w:lang w:val="uk-UA"/>
        </w:rPr>
        <w:t xml:space="preserve"> робоч</w:t>
      </w:r>
      <w:r w:rsidR="0044669E">
        <w:rPr>
          <w:rFonts w:ascii="Times New Roman" w:hAnsi="Times New Roman"/>
          <w:bCs/>
          <w:sz w:val="28"/>
          <w:szCs w:val="28"/>
          <w:lang w:val="uk-UA"/>
        </w:rPr>
        <w:t>их</w:t>
      </w:r>
      <w:r w:rsidR="0044669E" w:rsidRPr="0044669E">
        <w:rPr>
          <w:rFonts w:ascii="Times New Roman" w:hAnsi="Times New Roman"/>
          <w:bCs/>
          <w:sz w:val="28"/>
          <w:szCs w:val="28"/>
          <w:lang w:val="uk-UA"/>
        </w:rPr>
        <w:t xml:space="preserve"> місц</w:t>
      </w:r>
      <w:r w:rsidR="0044669E">
        <w:rPr>
          <w:rFonts w:ascii="Times New Roman" w:hAnsi="Times New Roman"/>
          <w:bCs/>
          <w:sz w:val="28"/>
          <w:szCs w:val="28"/>
          <w:lang w:val="uk-UA"/>
        </w:rPr>
        <w:t>ь</w:t>
      </w:r>
      <w:r w:rsidR="0044669E" w:rsidRPr="0044669E">
        <w:rPr>
          <w:rFonts w:ascii="Times New Roman" w:hAnsi="Times New Roman"/>
          <w:bCs/>
          <w:sz w:val="28"/>
          <w:szCs w:val="28"/>
          <w:lang w:val="uk-UA"/>
        </w:rPr>
        <w:t>.</w:t>
      </w:r>
    </w:p>
    <w:p w:rsidR="0044669E" w:rsidRDefault="0044669E" w:rsidP="00DB1A74">
      <w:pPr>
        <w:spacing w:after="0"/>
        <w:ind w:firstLine="567"/>
        <w:jc w:val="both"/>
        <w:rPr>
          <w:rFonts w:ascii="Times New Roman" w:hAnsi="Times New Roman"/>
          <w:bCs/>
          <w:sz w:val="28"/>
          <w:szCs w:val="28"/>
          <w:lang w:val="uk-UA"/>
        </w:rPr>
      </w:pPr>
    </w:p>
    <w:p w:rsidR="00875CAD" w:rsidRDefault="00972C9F" w:rsidP="00DB1A74">
      <w:pPr>
        <w:spacing w:after="0"/>
        <w:ind w:firstLine="567"/>
        <w:jc w:val="both"/>
        <w:rPr>
          <w:rFonts w:ascii="Times New Roman" w:hAnsi="Times New Roman"/>
          <w:b/>
          <w:sz w:val="28"/>
          <w:szCs w:val="28"/>
          <w:lang w:val="uk-UA"/>
        </w:rPr>
      </w:pPr>
      <w:r>
        <w:rPr>
          <w:rFonts w:ascii="Times New Roman" w:hAnsi="Times New Roman"/>
          <w:b/>
          <w:sz w:val="28"/>
          <w:szCs w:val="28"/>
          <w:lang w:val="uk-UA"/>
        </w:rPr>
        <w:t xml:space="preserve">3. Загальна характеристика та основні положення </w:t>
      </w:r>
      <w:proofErr w:type="spellStart"/>
      <w:r>
        <w:rPr>
          <w:rFonts w:ascii="Times New Roman" w:hAnsi="Times New Roman"/>
          <w:b/>
          <w:sz w:val="28"/>
          <w:szCs w:val="28"/>
          <w:lang w:val="uk-UA"/>
        </w:rPr>
        <w:t>проєкту</w:t>
      </w:r>
      <w:proofErr w:type="spellEnd"/>
      <w:r>
        <w:rPr>
          <w:rFonts w:ascii="Times New Roman" w:hAnsi="Times New Roman"/>
          <w:b/>
          <w:sz w:val="28"/>
          <w:szCs w:val="28"/>
          <w:lang w:val="uk-UA"/>
        </w:rPr>
        <w:t xml:space="preserve"> рішення</w:t>
      </w:r>
    </w:p>
    <w:p w:rsidR="00875CAD" w:rsidRDefault="00972C9F" w:rsidP="00DB1A74">
      <w:pPr>
        <w:spacing w:after="0"/>
        <w:ind w:firstLine="567"/>
        <w:jc w:val="both"/>
        <w:rPr>
          <w:rFonts w:ascii="Times New Roman" w:hAnsi="Times New Roman"/>
          <w:bCs/>
          <w:sz w:val="28"/>
          <w:szCs w:val="28"/>
          <w:lang w:val="uk-UA"/>
        </w:rPr>
      </w:pPr>
      <w:proofErr w:type="spellStart"/>
      <w:r>
        <w:rPr>
          <w:rFonts w:ascii="Times New Roman" w:hAnsi="Times New Roman"/>
          <w:bCs/>
          <w:sz w:val="28"/>
          <w:szCs w:val="28"/>
          <w:lang w:val="uk-UA"/>
        </w:rPr>
        <w:t>Проєкт</w:t>
      </w:r>
      <w:proofErr w:type="spellEnd"/>
      <w:r>
        <w:rPr>
          <w:rFonts w:ascii="Times New Roman" w:hAnsi="Times New Roman"/>
          <w:bCs/>
          <w:sz w:val="28"/>
          <w:szCs w:val="28"/>
          <w:lang w:val="uk-UA"/>
        </w:rPr>
        <w:t xml:space="preserve"> рішення складається з </w:t>
      </w:r>
      <w:r w:rsidR="0044669E">
        <w:rPr>
          <w:rFonts w:ascii="Times New Roman" w:hAnsi="Times New Roman"/>
          <w:bCs/>
          <w:sz w:val="28"/>
          <w:szCs w:val="28"/>
          <w:lang w:val="uk-UA"/>
        </w:rPr>
        <w:t>десяти</w:t>
      </w:r>
      <w:r>
        <w:rPr>
          <w:rFonts w:ascii="Times New Roman" w:hAnsi="Times New Roman"/>
          <w:bCs/>
          <w:sz w:val="28"/>
          <w:szCs w:val="28"/>
          <w:lang w:val="uk-UA"/>
        </w:rPr>
        <w:t xml:space="preserve"> пунктів, якими передбачено:</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1. Утворити виконавчий орган Сквирської міської ради зі статусом юридичної особи публічного права – Управління (Центр) надання адміністративних послуг Сквирської міської ради.</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2. Встановити повне найменування юридичної особи: Управління (Центр) надання адміністративних послуг Сквирської міської ради. Скорочена назва: Центр надання адміністративних послуг Сквирської міської ради.</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 xml:space="preserve">3. Визначити місцезнаходження юридичної адреси: 09001, Київська область, Білоцерківський район, місто Сквира, провулок Георгія </w:t>
      </w:r>
      <w:proofErr w:type="spellStart"/>
      <w:r w:rsidRPr="0044669E">
        <w:rPr>
          <w:rFonts w:ascii="Times New Roman" w:hAnsi="Times New Roman"/>
          <w:sz w:val="28"/>
          <w:szCs w:val="28"/>
          <w:shd w:val="clear" w:color="auto" w:fill="FFFFFF"/>
          <w:lang w:val="uk-UA" w:eastAsia="uk-UA"/>
        </w:rPr>
        <w:t>Якушкіна</w:t>
      </w:r>
      <w:proofErr w:type="spellEnd"/>
      <w:r w:rsidRPr="0044669E">
        <w:rPr>
          <w:rFonts w:ascii="Times New Roman" w:hAnsi="Times New Roman"/>
          <w:sz w:val="28"/>
          <w:szCs w:val="28"/>
          <w:shd w:val="clear" w:color="auto" w:fill="FFFFFF"/>
          <w:lang w:val="uk-UA" w:eastAsia="uk-UA"/>
        </w:rPr>
        <w:t>, 3-А.</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4. Доручити керівнику Центру надання адміністративних послуг Сквирської міської ради Сергію Рибаку здійснити заходи щодо державної реєстрації Управління (Центру) надання адміністративних послуг Сквирської міської ради відповідно до чинного законодавства України.</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5. Затвердити:</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5.1. Положення про Управління (Центр) надання адміністративних послуг Сквирської міської ради</w:t>
      </w:r>
      <w:r>
        <w:rPr>
          <w:rFonts w:ascii="Times New Roman" w:hAnsi="Times New Roman"/>
          <w:sz w:val="28"/>
          <w:szCs w:val="28"/>
          <w:shd w:val="clear" w:color="auto" w:fill="FFFFFF"/>
          <w:lang w:val="uk-UA" w:eastAsia="uk-UA"/>
        </w:rPr>
        <w:t>;</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5.2. Регламент Управління (Центру) надання адміністративних послуг Сквирської міської ради</w:t>
      </w:r>
      <w:r>
        <w:rPr>
          <w:rFonts w:ascii="Times New Roman" w:hAnsi="Times New Roman"/>
          <w:sz w:val="28"/>
          <w:szCs w:val="28"/>
          <w:shd w:val="clear" w:color="auto" w:fill="FFFFFF"/>
          <w:lang w:val="uk-UA" w:eastAsia="uk-UA"/>
        </w:rPr>
        <w:t>;</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5.3. Графік прийому суб’єктів звернень у Центрі надання адміністративних послуг Сквирської міської ради та у його віддалених робочих місцях</w:t>
      </w:r>
      <w:r>
        <w:rPr>
          <w:rFonts w:ascii="Times New Roman" w:hAnsi="Times New Roman"/>
          <w:sz w:val="28"/>
          <w:szCs w:val="28"/>
          <w:shd w:val="clear" w:color="auto" w:fill="FFFFFF"/>
          <w:lang w:val="uk-UA" w:eastAsia="uk-UA"/>
        </w:rPr>
        <w:t>.</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6. Утворити віддалені робочі місця Управління (Центру) надання адміністративних послуг Сквирської міської ради та затвердити їх перелік</w:t>
      </w:r>
      <w:r>
        <w:rPr>
          <w:rFonts w:ascii="Times New Roman" w:hAnsi="Times New Roman"/>
          <w:sz w:val="28"/>
          <w:szCs w:val="28"/>
          <w:shd w:val="clear" w:color="auto" w:fill="FFFFFF"/>
          <w:lang w:val="uk-UA" w:eastAsia="uk-UA"/>
        </w:rPr>
        <w:t>.</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7. Виконавчому комітету визначити перелік адміністративних послуг, які надаються через Центр надання адміністративних послуг Сквирської міської ради та у його віддалених робочих місцях.</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8. Повноваження у сфері державної реєстрації речових прав на нерухоме майно та їх обтяжень, державної реєстрації юридичних осіб, фізичних осіб підприємців та громадських формувань покласти на відділ державної реєстрації Управління (Центру) надання адміністративних послуг Сквирської міської ради.</w:t>
      </w:r>
    </w:p>
    <w:p w:rsidR="0044669E" w:rsidRP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9. Визнати таким, що втратило чинність рішення сесії Сквирської міської ради від 22 грудня 2020 року № 26-3-VIII “Про утворення Центру надання адміністративних послуг”.</w:t>
      </w:r>
    </w:p>
    <w:p w:rsidR="0044669E" w:rsidRDefault="0044669E" w:rsidP="00DB1A74">
      <w:pPr>
        <w:shd w:val="clear" w:color="auto" w:fill="FFFFFF"/>
        <w:spacing w:after="0"/>
        <w:ind w:firstLine="720"/>
        <w:jc w:val="both"/>
        <w:rPr>
          <w:rFonts w:ascii="Times New Roman" w:hAnsi="Times New Roman"/>
          <w:sz w:val="28"/>
          <w:szCs w:val="28"/>
          <w:shd w:val="clear" w:color="auto" w:fill="FFFFFF"/>
          <w:lang w:val="uk-UA" w:eastAsia="uk-UA"/>
        </w:rPr>
      </w:pPr>
      <w:r w:rsidRPr="0044669E">
        <w:rPr>
          <w:rFonts w:ascii="Times New Roman" w:hAnsi="Times New Roman"/>
          <w:sz w:val="28"/>
          <w:szCs w:val="28"/>
          <w:shd w:val="clear" w:color="auto" w:fill="FFFFFF"/>
          <w:lang w:val="uk-UA" w:eastAsia="uk-UA"/>
        </w:rPr>
        <w:t>10.</w:t>
      </w:r>
      <w:r w:rsidRPr="0044669E">
        <w:rPr>
          <w:rFonts w:ascii="Times New Roman" w:hAnsi="Times New Roman"/>
          <w:sz w:val="28"/>
          <w:szCs w:val="28"/>
          <w:shd w:val="clear" w:color="auto" w:fill="FFFFFF"/>
          <w:lang w:val="uk-UA" w:eastAsia="uk-UA"/>
        </w:rPr>
        <w:tab/>
        <w:t>Контроль за виконанням рішення покласти на постійну комісію Сквирської міської ради з питань регламенту,  депутатської етики, законності та правопорядку.</w:t>
      </w:r>
    </w:p>
    <w:p w:rsidR="00875CAD" w:rsidRDefault="00972C9F" w:rsidP="00DB1A74">
      <w:pPr>
        <w:shd w:val="clear" w:color="auto" w:fill="FFFFFF"/>
        <w:spacing w:after="0"/>
        <w:ind w:firstLine="720"/>
        <w:jc w:val="both"/>
        <w:rPr>
          <w:rFonts w:ascii="Times New Roman" w:hAnsi="Times New Roman"/>
          <w:sz w:val="28"/>
          <w:szCs w:val="28"/>
          <w:shd w:val="clear" w:color="auto" w:fill="FFFFFF"/>
          <w:lang w:val="uk-UA" w:eastAsia="uk-UA"/>
        </w:rPr>
      </w:pPr>
      <w:r>
        <w:rPr>
          <w:rFonts w:ascii="Times New Roman" w:hAnsi="Times New Roman"/>
          <w:b/>
          <w:sz w:val="28"/>
          <w:szCs w:val="28"/>
          <w:lang w:val="uk-UA"/>
        </w:rPr>
        <w:lastRenderedPageBreak/>
        <w:t>4. Нормативно-правова база в даній сфері правового регулювання</w:t>
      </w:r>
    </w:p>
    <w:p w:rsidR="00875CAD" w:rsidRDefault="00972C9F" w:rsidP="00DB1A74">
      <w:pPr>
        <w:spacing w:after="0"/>
        <w:ind w:firstLine="720"/>
        <w:jc w:val="both"/>
        <w:rPr>
          <w:rFonts w:ascii="Times New Roman" w:hAnsi="Times New Roman"/>
          <w:bCs/>
          <w:sz w:val="28"/>
          <w:szCs w:val="28"/>
          <w:lang w:val="uk-UA"/>
        </w:rPr>
      </w:pPr>
      <w:r>
        <w:rPr>
          <w:rFonts w:ascii="Times New Roman" w:hAnsi="Times New Roman"/>
          <w:bCs/>
          <w:sz w:val="28"/>
          <w:szCs w:val="28"/>
          <w:lang w:val="uk-UA"/>
        </w:rPr>
        <w:t>Нормативно-правовою базою у цій сфері є</w:t>
      </w:r>
      <w:r w:rsidR="0044669E" w:rsidRPr="0044669E">
        <w:rPr>
          <w:lang w:val="uk-UA"/>
        </w:rPr>
        <w:t xml:space="preserve"> </w:t>
      </w:r>
      <w:r w:rsidR="0044669E" w:rsidRPr="0044669E">
        <w:rPr>
          <w:rFonts w:ascii="Times New Roman" w:hAnsi="Times New Roman"/>
          <w:bCs/>
          <w:sz w:val="28"/>
          <w:szCs w:val="28"/>
          <w:lang w:val="uk-UA"/>
        </w:rPr>
        <w:t>закон</w:t>
      </w:r>
      <w:r w:rsidR="0044669E">
        <w:rPr>
          <w:rFonts w:ascii="Times New Roman" w:hAnsi="Times New Roman"/>
          <w:bCs/>
          <w:sz w:val="28"/>
          <w:szCs w:val="28"/>
          <w:lang w:val="uk-UA"/>
        </w:rPr>
        <w:t>и</w:t>
      </w:r>
      <w:r w:rsidR="0044669E" w:rsidRPr="0044669E">
        <w:rPr>
          <w:rFonts w:ascii="Times New Roman" w:hAnsi="Times New Roman"/>
          <w:bCs/>
          <w:sz w:val="28"/>
          <w:szCs w:val="28"/>
          <w:lang w:val="uk-UA"/>
        </w:rPr>
        <w:t xml:space="preserve"> України </w:t>
      </w:r>
      <w:r w:rsidR="00DB1A74" w:rsidRPr="00DB1A74">
        <w:rPr>
          <w:rFonts w:ascii="Times New Roman" w:hAnsi="Times New Roman"/>
          <w:bCs/>
          <w:sz w:val="28"/>
          <w:szCs w:val="28"/>
          <w:lang w:val="uk-UA"/>
        </w:rPr>
        <w:t>«Про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w:t>
      </w:r>
      <w:r w:rsidR="0044669E" w:rsidRPr="0044669E">
        <w:rPr>
          <w:rFonts w:ascii="Times New Roman" w:hAnsi="Times New Roman"/>
          <w:bCs/>
          <w:sz w:val="28"/>
          <w:szCs w:val="28"/>
          <w:lang w:val="uk-UA"/>
        </w:rPr>
        <w:t>, «Про державну реєстрацію юридичних осіб, фізичних осіб – підприємців та громадських формувань», «Про державну реєстрацію речових прав на нерухоме майно та їх обтяжень», «Про дозвільну систему у сфері господарської діяльності», «Про свободу пересування та вільний вибір місця проживання в Україні», «Про надання публічних (електронних публічних) послуг щодо декларування та реєстрації місця проживання в Україні» та «Про державну реєстрацію актів цивільного стану».</w:t>
      </w:r>
    </w:p>
    <w:p w:rsidR="00875CAD" w:rsidRDefault="00972C9F" w:rsidP="00DB1A74">
      <w:pPr>
        <w:spacing w:after="0"/>
        <w:ind w:firstLine="720"/>
        <w:jc w:val="both"/>
        <w:rPr>
          <w:rFonts w:ascii="Times New Roman" w:hAnsi="Times New Roman"/>
          <w:b/>
          <w:sz w:val="28"/>
          <w:szCs w:val="28"/>
          <w:lang w:val="uk-UA"/>
        </w:rPr>
      </w:pPr>
      <w:r>
        <w:rPr>
          <w:rFonts w:ascii="Times New Roman" w:hAnsi="Times New Roman"/>
          <w:b/>
          <w:sz w:val="28"/>
          <w:szCs w:val="28"/>
          <w:lang w:val="uk-UA"/>
        </w:rPr>
        <w:t>5. Фінансово-економічне обґрунтування</w:t>
      </w:r>
    </w:p>
    <w:p w:rsidR="00875CAD" w:rsidRDefault="00972C9F" w:rsidP="00DB1A74">
      <w:pPr>
        <w:spacing w:after="0"/>
        <w:ind w:firstLine="720"/>
        <w:jc w:val="both"/>
        <w:rPr>
          <w:rFonts w:ascii="Times New Roman" w:hAnsi="Times New Roman"/>
          <w:bCs/>
          <w:sz w:val="28"/>
          <w:szCs w:val="28"/>
          <w:lang w:val="uk-UA"/>
        </w:rPr>
      </w:pPr>
      <w:r>
        <w:rPr>
          <w:rFonts w:ascii="Times New Roman" w:hAnsi="Times New Roman"/>
          <w:bCs/>
          <w:sz w:val="28"/>
          <w:szCs w:val="28"/>
          <w:lang w:val="uk-UA"/>
        </w:rPr>
        <w:t xml:space="preserve">Реалізація даного </w:t>
      </w:r>
      <w:proofErr w:type="spellStart"/>
      <w:r>
        <w:rPr>
          <w:rFonts w:ascii="Times New Roman" w:hAnsi="Times New Roman"/>
          <w:bCs/>
          <w:sz w:val="28"/>
          <w:szCs w:val="28"/>
          <w:lang w:val="uk-UA"/>
        </w:rPr>
        <w:t>проєкту</w:t>
      </w:r>
      <w:proofErr w:type="spellEnd"/>
      <w:r>
        <w:rPr>
          <w:rFonts w:ascii="Times New Roman" w:hAnsi="Times New Roman"/>
          <w:bCs/>
          <w:sz w:val="28"/>
          <w:szCs w:val="28"/>
          <w:lang w:val="uk-UA"/>
        </w:rPr>
        <w:t xml:space="preserve"> рішення не потребує додаткових витрат з міського бюджету.</w:t>
      </w:r>
    </w:p>
    <w:p w:rsidR="00875CAD" w:rsidRDefault="00972C9F" w:rsidP="00DB1A74">
      <w:pPr>
        <w:spacing w:after="0"/>
        <w:ind w:firstLine="720"/>
        <w:jc w:val="both"/>
        <w:rPr>
          <w:rFonts w:ascii="Times New Roman" w:hAnsi="Times New Roman"/>
          <w:b/>
          <w:sz w:val="28"/>
          <w:szCs w:val="28"/>
          <w:lang w:val="uk-UA"/>
        </w:rPr>
      </w:pPr>
      <w:r>
        <w:rPr>
          <w:rFonts w:ascii="Times New Roman" w:hAnsi="Times New Roman"/>
          <w:b/>
          <w:sz w:val="28"/>
          <w:szCs w:val="28"/>
          <w:lang w:val="uk-UA"/>
        </w:rPr>
        <w:t>6. Доповідач на пленарному засіданні</w:t>
      </w:r>
    </w:p>
    <w:p w:rsidR="00875CAD" w:rsidRDefault="00972C9F" w:rsidP="00DB1A74">
      <w:pPr>
        <w:spacing w:after="0"/>
        <w:ind w:firstLine="720"/>
        <w:jc w:val="both"/>
        <w:rPr>
          <w:rFonts w:ascii="Times New Roman" w:hAnsi="Times New Roman"/>
          <w:bCs/>
          <w:sz w:val="28"/>
          <w:szCs w:val="28"/>
          <w:lang w:val="uk-UA"/>
        </w:rPr>
      </w:pPr>
      <w:r>
        <w:rPr>
          <w:rFonts w:ascii="Times New Roman" w:hAnsi="Times New Roman"/>
          <w:bCs/>
          <w:sz w:val="28"/>
          <w:szCs w:val="28"/>
          <w:lang w:val="uk-UA"/>
        </w:rPr>
        <w:t xml:space="preserve">Доповідачем на пленарному засіданні є </w:t>
      </w:r>
      <w:r w:rsidR="00BF5987">
        <w:rPr>
          <w:rFonts w:ascii="Times New Roman" w:hAnsi="Times New Roman"/>
          <w:bCs/>
          <w:sz w:val="28"/>
          <w:szCs w:val="28"/>
          <w:lang w:val="uk-UA"/>
        </w:rPr>
        <w:t>керуюча справами (секретар) виконавчого комітету</w:t>
      </w:r>
      <w:r>
        <w:rPr>
          <w:rFonts w:ascii="Times New Roman" w:hAnsi="Times New Roman"/>
          <w:bCs/>
          <w:sz w:val="28"/>
          <w:szCs w:val="28"/>
          <w:lang w:val="uk-UA"/>
        </w:rPr>
        <w:t xml:space="preserve"> Сквирської міської ради </w:t>
      </w:r>
      <w:r w:rsidR="00BF5987">
        <w:rPr>
          <w:rFonts w:ascii="Times New Roman" w:hAnsi="Times New Roman"/>
          <w:bCs/>
          <w:sz w:val="28"/>
          <w:szCs w:val="28"/>
          <w:lang w:val="uk-UA"/>
        </w:rPr>
        <w:t xml:space="preserve">Наталія </w:t>
      </w:r>
      <w:proofErr w:type="spellStart"/>
      <w:r w:rsidR="00BF5987">
        <w:rPr>
          <w:rFonts w:ascii="Times New Roman" w:hAnsi="Times New Roman"/>
          <w:bCs/>
          <w:sz w:val="28"/>
          <w:szCs w:val="28"/>
          <w:lang w:val="uk-UA"/>
        </w:rPr>
        <w:t>Згардівська</w:t>
      </w:r>
      <w:proofErr w:type="spellEnd"/>
      <w:r w:rsidR="00DB1A74">
        <w:rPr>
          <w:rFonts w:ascii="Times New Roman" w:hAnsi="Times New Roman"/>
          <w:bCs/>
          <w:sz w:val="28"/>
          <w:szCs w:val="28"/>
          <w:lang w:val="uk-UA"/>
        </w:rPr>
        <w:t>.</w:t>
      </w:r>
    </w:p>
    <w:p w:rsidR="00DB1A74" w:rsidRPr="002D3986" w:rsidRDefault="00DB1A74" w:rsidP="00DB1A74">
      <w:pPr>
        <w:rPr>
          <w:lang w:val="uk-UA"/>
        </w:rPr>
      </w:pPr>
    </w:p>
    <w:p w:rsidR="00BF5987" w:rsidRDefault="00BF5987" w:rsidP="00DB1A74">
      <w:pPr>
        <w:pStyle w:val="a3"/>
        <w:spacing w:before="0" w:beforeAutospacing="0" w:after="0" w:afterAutospacing="0"/>
        <w:rPr>
          <w:b/>
          <w:bCs/>
          <w:color w:val="000000"/>
          <w:sz w:val="28"/>
          <w:szCs w:val="28"/>
          <w:lang w:val="uk-UA"/>
        </w:rPr>
      </w:pPr>
      <w:r>
        <w:rPr>
          <w:b/>
          <w:bCs/>
          <w:color w:val="000000"/>
          <w:sz w:val="28"/>
          <w:szCs w:val="28"/>
          <w:lang w:val="uk-UA"/>
        </w:rPr>
        <w:t>К</w:t>
      </w:r>
      <w:r w:rsidRPr="00BF5987">
        <w:rPr>
          <w:b/>
          <w:bCs/>
          <w:color w:val="000000"/>
          <w:sz w:val="28"/>
          <w:szCs w:val="28"/>
          <w:lang w:val="uk-UA"/>
        </w:rPr>
        <w:t xml:space="preserve">еруюча справами (секретар) </w:t>
      </w:r>
    </w:p>
    <w:p w:rsidR="00DB1A74" w:rsidRPr="002D3986" w:rsidRDefault="00BF5987" w:rsidP="00DB1A74">
      <w:pPr>
        <w:pStyle w:val="a3"/>
        <w:spacing w:before="0" w:beforeAutospacing="0" w:after="0" w:afterAutospacing="0"/>
        <w:rPr>
          <w:b/>
          <w:bCs/>
          <w:color w:val="000000"/>
          <w:sz w:val="28"/>
          <w:szCs w:val="28"/>
          <w:lang w:val="uk-UA"/>
        </w:rPr>
      </w:pPr>
      <w:r w:rsidRPr="00BF5987">
        <w:rPr>
          <w:b/>
          <w:bCs/>
          <w:color w:val="000000"/>
          <w:sz w:val="28"/>
          <w:szCs w:val="28"/>
          <w:lang w:val="uk-UA"/>
        </w:rPr>
        <w:t>виконавчого комітету</w:t>
      </w:r>
    </w:p>
    <w:p w:rsidR="00DB1A74" w:rsidRPr="002D3986" w:rsidRDefault="00DB1A74" w:rsidP="00DB1A74">
      <w:pPr>
        <w:pStyle w:val="a3"/>
        <w:spacing w:before="0" w:beforeAutospacing="0" w:after="0" w:afterAutospacing="0"/>
        <w:rPr>
          <w:lang w:val="uk-UA"/>
        </w:rPr>
      </w:pPr>
      <w:r w:rsidRPr="002D3986">
        <w:rPr>
          <w:b/>
          <w:bCs/>
          <w:color w:val="000000"/>
          <w:sz w:val="28"/>
          <w:szCs w:val="28"/>
          <w:lang w:val="uk-UA"/>
        </w:rPr>
        <w:t>Сквирської міської ради</w:t>
      </w:r>
      <w:r w:rsidRPr="002D3986">
        <w:rPr>
          <w:rStyle w:val="apple-tab-span"/>
          <w:b/>
          <w:bCs/>
          <w:color w:val="000000"/>
          <w:sz w:val="28"/>
          <w:szCs w:val="28"/>
          <w:lang w:val="uk-UA"/>
        </w:rPr>
        <w:tab/>
      </w:r>
      <w:r w:rsidR="00BF5987">
        <w:rPr>
          <w:rStyle w:val="apple-tab-span"/>
          <w:b/>
          <w:bCs/>
          <w:color w:val="000000"/>
          <w:sz w:val="28"/>
          <w:szCs w:val="28"/>
          <w:lang w:val="uk-UA"/>
        </w:rPr>
        <w:t xml:space="preserve">               </w:t>
      </w:r>
      <w:bookmarkStart w:id="7" w:name="_GoBack"/>
      <w:bookmarkEnd w:id="7"/>
      <w:r>
        <w:rPr>
          <w:rStyle w:val="apple-tab-span"/>
          <w:b/>
          <w:bCs/>
          <w:color w:val="000000"/>
          <w:sz w:val="28"/>
          <w:szCs w:val="28"/>
          <w:lang w:val="uk-UA"/>
        </w:rPr>
        <w:t xml:space="preserve">                       </w:t>
      </w:r>
      <w:r w:rsidR="00BF5987" w:rsidRPr="00BF5987">
        <w:rPr>
          <w:b/>
          <w:bCs/>
          <w:color w:val="000000"/>
          <w:sz w:val="28"/>
          <w:szCs w:val="28"/>
          <w:lang w:val="uk-UA"/>
        </w:rPr>
        <w:t>Наталія З</w:t>
      </w:r>
      <w:r w:rsidR="00BF5987">
        <w:rPr>
          <w:b/>
          <w:bCs/>
          <w:color w:val="000000"/>
          <w:sz w:val="28"/>
          <w:szCs w:val="28"/>
          <w:lang w:val="uk-UA"/>
        </w:rPr>
        <w:t>ГАРДІВСЬКА</w:t>
      </w:r>
    </w:p>
    <w:p w:rsidR="00875CAD" w:rsidRDefault="00DB1A74" w:rsidP="00DB1A74">
      <w:pPr>
        <w:spacing w:after="0" w:line="240" w:lineRule="auto"/>
        <w:jc w:val="both"/>
        <w:rPr>
          <w:lang w:val="uk-UA"/>
        </w:rPr>
      </w:pPr>
      <w:r w:rsidRPr="002D3986">
        <w:rPr>
          <w:lang w:val="uk-UA"/>
        </w:rPr>
        <w:br/>
      </w:r>
    </w:p>
    <w:sectPr w:rsidR="00875CAD" w:rsidSect="00DB1A74">
      <w:headerReference w:type="default" r:id="rId7"/>
      <w:pgSz w:w="11906" w:h="16838"/>
      <w:pgMar w:top="1134" w:right="850" w:bottom="74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BF" w:rsidRDefault="001A2BBF">
      <w:pPr>
        <w:spacing w:line="240" w:lineRule="auto"/>
      </w:pPr>
      <w:r>
        <w:separator/>
      </w:r>
    </w:p>
  </w:endnote>
  <w:endnote w:type="continuationSeparator" w:id="0">
    <w:p w:rsidR="001A2BBF" w:rsidRDefault="001A2B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BF" w:rsidRDefault="001A2BBF">
      <w:pPr>
        <w:spacing w:after="0"/>
      </w:pPr>
      <w:r>
        <w:separator/>
      </w:r>
    </w:p>
  </w:footnote>
  <w:footnote w:type="continuationSeparator" w:id="0">
    <w:p w:rsidR="001A2BBF" w:rsidRDefault="001A2BB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8302594"/>
      <w:docPartObj>
        <w:docPartGallery w:val="Page Numbers (Top of Page)"/>
        <w:docPartUnique/>
      </w:docPartObj>
    </w:sdtPr>
    <w:sdtEndPr/>
    <w:sdtContent>
      <w:p w:rsidR="00DB1A74" w:rsidRDefault="00DB1A74">
        <w:pPr>
          <w:pStyle w:val="a5"/>
          <w:jc w:val="center"/>
        </w:pPr>
        <w:r>
          <w:fldChar w:fldCharType="begin"/>
        </w:r>
        <w:r>
          <w:instrText>PAGE   \* MERGEFORMAT</w:instrText>
        </w:r>
        <w:r>
          <w:fldChar w:fldCharType="separate"/>
        </w:r>
        <w:r>
          <w:rPr>
            <w:lang w:val="uk-UA"/>
          </w:rPr>
          <w:t>2</w:t>
        </w:r>
        <w:r>
          <w:fldChar w:fldCharType="end"/>
        </w:r>
      </w:p>
    </w:sdtContent>
  </w:sdt>
  <w:p w:rsidR="00DB1A74" w:rsidRDefault="00DB1A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CE108E"/>
    <w:multiLevelType w:val="multilevel"/>
    <w:tmpl w:val="7ACE108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3FE"/>
    <w:rsid w:val="001458F1"/>
    <w:rsid w:val="00155D43"/>
    <w:rsid w:val="001A2BBF"/>
    <w:rsid w:val="003F43FE"/>
    <w:rsid w:val="0044669E"/>
    <w:rsid w:val="004553D6"/>
    <w:rsid w:val="00554BC9"/>
    <w:rsid w:val="00814283"/>
    <w:rsid w:val="00840110"/>
    <w:rsid w:val="00875CAD"/>
    <w:rsid w:val="00893A5B"/>
    <w:rsid w:val="008B2497"/>
    <w:rsid w:val="008D5EBC"/>
    <w:rsid w:val="008F698A"/>
    <w:rsid w:val="00972C9F"/>
    <w:rsid w:val="00A30ED2"/>
    <w:rsid w:val="00A3777E"/>
    <w:rsid w:val="00AC3525"/>
    <w:rsid w:val="00AF35B2"/>
    <w:rsid w:val="00B856D5"/>
    <w:rsid w:val="00BE191E"/>
    <w:rsid w:val="00BF5987"/>
    <w:rsid w:val="00C369FE"/>
    <w:rsid w:val="00D34E29"/>
    <w:rsid w:val="00DB1A74"/>
    <w:rsid w:val="00E55FE4"/>
    <w:rsid w:val="00EB1C84"/>
    <w:rsid w:val="00EC653D"/>
    <w:rsid w:val="00F46A05"/>
    <w:rsid w:val="08B945CC"/>
    <w:rsid w:val="63E40999"/>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A3B75"/>
  <w15:docId w15:val="{757F53A8-6FAA-4B79-9FF8-41CA7743E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200" w:line="276" w:lineRule="auto"/>
    </w:pPr>
    <w:rPr>
      <w:rFonts w:ascii="Calibri" w:eastAsia="Times New Roman" w:hAnsi="Calibri" w:cs="Times New Roman"/>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spacing w:before="100" w:beforeAutospacing="1" w:after="100" w:afterAutospacing="1" w:line="240" w:lineRule="auto"/>
    </w:pPr>
    <w:rPr>
      <w:rFonts w:ascii="Times New Roman" w:hAnsi="Times New Roman"/>
      <w:sz w:val="24"/>
      <w:szCs w:val="24"/>
      <w:lang w:val="zh-CN" w:eastAsia="zh-CN"/>
    </w:rPr>
  </w:style>
  <w:style w:type="paragraph" w:styleId="a4">
    <w:name w:val="List Paragraph"/>
    <w:basedOn w:val="a"/>
    <w:uiPriority w:val="34"/>
    <w:qFormat/>
    <w:pPr>
      <w:ind w:left="720"/>
      <w:contextualSpacing/>
    </w:pPr>
  </w:style>
  <w:style w:type="character" w:customStyle="1" w:styleId="apple-tab-span">
    <w:name w:val="apple-tab-span"/>
    <w:basedOn w:val="a0"/>
    <w:rsid w:val="00DB1A74"/>
  </w:style>
  <w:style w:type="paragraph" w:styleId="a5">
    <w:name w:val="header"/>
    <w:basedOn w:val="a"/>
    <w:link w:val="a6"/>
    <w:uiPriority w:val="99"/>
    <w:unhideWhenUsed/>
    <w:rsid w:val="00DB1A74"/>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B1A74"/>
    <w:rPr>
      <w:rFonts w:ascii="Calibri" w:eastAsia="Times New Roman" w:hAnsi="Calibri" w:cs="Times New Roman"/>
      <w:sz w:val="22"/>
      <w:szCs w:val="22"/>
      <w:lang w:val="ru-RU" w:eastAsia="ru-RU"/>
    </w:rPr>
  </w:style>
  <w:style w:type="paragraph" w:styleId="a7">
    <w:name w:val="footer"/>
    <w:basedOn w:val="a"/>
    <w:link w:val="a8"/>
    <w:uiPriority w:val="99"/>
    <w:unhideWhenUsed/>
    <w:rsid w:val="00DB1A74"/>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B1A74"/>
    <w:rPr>
      <w:rFonts w:ascii="Calibri" w:eastAsia="Times New Roman" w:hAnsi="Calibri" w:cs="Times New Roman"/>
      <w:sz w:val="22"/>
      <w:szCs w:val="22"/>
      <w:lang w:val="ru-RU" w:eastAsia="ru-RU"/>
    </w:rPr>
  </w:style>
  <w:style w:type="paragraph" w:styleId="a9">
    <w:name w:val="Balloon Text"/>
    <w:basedOn w:val="a"/>
    <w:link w:val="aa"/>
    <w:uiPriority w:val="99"/>
    <w:semiHidden/>
    <w:unhideWhenUsed/>
    <w:rsid w:val="00DB1A74"/>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DB1A74"/>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3700</Words>
  <Characters>2110</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Юрійович</dc:creator>
  <cp:lastModifiedBy>RSV</cp:lastModifiedBy>
  <cp:revision>17</cp:revision>
  <cp:lastPrinted>2023-05-08T11:13:00Z</cp:lastPrinted>
  <dcterms:created xsi:type="dcterms:W3CDTF">2023-04-06T12:01:00Z</dcterms:created>
  <dcterms:modified xsi:type="dcterms:W3CDTF">2023-05-11T13:30:00Z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42B8C025DAD94080B6BCB0768481571A</vt:lpwstr>
  </property>
</Properties>
</file>