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</w:rPr>
        <w:drawing>
          <wp:inline distB="0" distT="0" distL="114300" distR="114300">
            <wp:extent cx="448310" cy="609600"/>
            <wp:effectExtent b="0" l="0" r="0" t="0"/>
            <wp:docPr id="102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2" w:hanging="4"/>
        <w:jc w:val="center"/>
        <w:rPr>
          <w:rFonts w:ascii="Times New Roman" w:cs="Times New Roman" w:eastAsia="Times New Roman" w:hAnsi="Times New Roman"/>
          <w:b w:val="1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Rule="auto"/>
        <w:ind w:left="0" w:firstLine="0"/>
        <w:jc w:val="center"/>
        <w:rPr>
          <w:rFonts w:ascii="Times New Roman" w:cs="Times New Roman" w:eastAsia="Times New Roman" w:hAnsi="Times New Roman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Rule="auto"/>
        <w:ind w:left="2" w:hanging="4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ід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27 червня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2023 року                   м. Сквира                         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17-35-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right="1991.4566929133866" w:hanging="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Про затвердження умов оренди комунального майна, включеного до Переліку другого типу об’єктів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омунальної власності Сквирської міської територіальної громади, що підлягають передачі в оренду без проведення аукціону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right="1991.4566929133866" w:hanging="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firstLine="565.929133858267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Відповідно до Цивільного кодексу України, статей 26, 60 Закону України “Про місцеве самоврядування в Україні”,  Закону України  “Про оренду державного та комунального майна”, керуючись Порядком передачі в оренду державного та комунального майна, затвердженого постановою Кабінету Міністрів України  від 03 червня 2020 року №483, враховуючи рішення сесії Сквирської міської ради 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16-35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-VIII від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27 червня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2023 року «Про затвердження Переліків  другого типів об’єктів комунальної власності Сквирської міської територіальної громади, що підлягають передачі в оренду в новій редакції», беручи до уваги рекомендації постійн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их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комісій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міської ради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, Сквирська міська рада VIII скликання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firstLine="565.929133858267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Затвердити умови оренди комунального майна, включеного до Переліку другого типу об’єктів комунальної власності, щодо яких прийнято рішення про передачу в оренду без проведення аукціону, згідно з додатком 1.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firstLine="565.929133858267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Відділу капітального будівництва, комунальної власності та житлово-комунального господарства здійснити заходи щодо публікації в електронній торговій системі умов оренди майна, затвердженого цим рішенням.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firstLine="565.929133858267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Контроль за виконанням цього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firstLine="565.929133858267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Міськ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голова                              </w:t>
        <w:tab/>
        <w:t xml:space="preserve">       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0" w:hanging="2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0" w:hanging="2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0" w:hanging="2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0" w:hanging="2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before="0" w:line="240" w:lineRule="auto"/>
        <w:ind w:left="0" w:firstLine="5102.362204724409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before="0" w:line="240" w:lineRule="auto"/>
        <w:ind w:left="0" w:firstLine="5102.362204724409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before="0" w:line="240" w:lineRule="auto"/>
        <w:ind w:left="0" w:firstLine="5102.362204724409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Додаток 1 </w:t>
      </w:r>
    </w:p>
    <w:p w:rsidR="00000000" w:rsidDel="00000000" w:rsidP="00000000" w:rsidRDefault="00000000" w:rsidRPr="00000000" w14:paraId="0000001B">
      <w:pPr>
        <w:shd w:fill="ffffff" w:val="clear"/>
        <w:spacing w:after="0" w:before="0" w:line="240" w:lineRule="auto"/>
        <w:ind w:left="0" w:firstLine="5102.362204724409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 рішення міської ради </w:t>
      </w:r>
    </w:p>
    <w:p w:rsidR="00000000" w:rsidDel="00000000" w:rsidP="00000000" w:rsidRDefault="00000000" w:rsidRPr="00000000" w14:paraId="0000001C">
      <w:pPr>
        <w:spacing w:after="0" w:before="0" w:line="240" w:lineRule="auto"/>
        <w:ind w:left="0" w:firstLine="5102.362204724409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від 27 червня 2023 року №17-35-VIII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1" w:right="-136" w:hanging="3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1" w:right="-136" w:hanging="3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Передача нерухомого майна 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1" w:right="-136" w:hanging="3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 оренду  без проведення аукціону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1" w:right="-136" w:hanging="3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00.0" w:type="dxa"/>
        <w:jc w:val="left"/>
        <w:tblInd w:w="11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45"/>
        <w:gridCol w:w="5955"/>
        <w:tblGridChange w:id="0">
          <w:tblGrid>
            <w:gridCol w:w="3345"/>
            <w:gridCol w:w="5955"/>
          </w:tblGrid>
        </w:tblGridChange>
      </w:tblGrid>
      <w:tr>
        <w:trPr>
          <w:cantSplit w:val="0"/>
          <w:trHeight w:val="1497" w:hRule="atLeast"/>
          <w:tblHeader w:val="0"/>
        </w:trPr>
        <w:tc>
          <w:tcPr/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2" w:hanging="4"/>
              <w:rPr>
                <w:rFonts w:ascii="Times New Roman" w:cs="Times New Roman" w:eastAsia="Times New Roman" w:hAnsi="Times New Roman"/>
                <w:color w:val="000000"/>
                <w:sz w:val="39"/>
                <w:szCs w:val="39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Інформація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про об’єкт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Н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ежитлове приміщення на першому поверсі (кабінет № 5, 25)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, загальною площею 29,2 кв.м, за адресою: вул.Зв'язку, 2а с.Горобіївка, що обліковується  на балансі Комунальна установа Сквирської міської ради «Центр надання соціальних послуг»</w:t>
            </w:r>
          </w:p>
        </w:tc>
      </w:tr>
      <w:tr>
        <w:trPr>
          <w:cantSplit w:val="0"/>
          <w:trHeight w:val="594" w:hRule="atLeast"/>
          <w:tblHeader w:val="0"/>
        </w:trPr>
        <w:tc>
          <w:tcPr/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146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ОРЕНДОДАВЕЦЬ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Відділ капітального будівництва, комунальної власності та житлово-комунального господарства</w:t>
            </w:r>
          </w:p>
        </w:tc>
      </w:tr>
      <w:tr>
        <w:trPr>
          <w:cantSplit w:val="0"/>
          <w:trHeight w:val="302" w:hRule="atLeast"/>
          <w:tblHeader w:val="0"/>
        </w:trPr>
        <w:tc>
          <w:tcPr/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Тип переліку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Другий</w:t>
            </w:r>
          </w:p>
        </w:tc>
      </w:tr>
      <w:tr>
        <w:trPr>
          <w:cantSplit w:val="0"/>
          <w:trHeight w:val="297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right="1701" w:hanging="3"/>
              <w:jc w:val="center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Умови та додаткові умови оренди нерухомого майна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2" w:hRule="atLeast"/>
          <w:tblHeader w:val="0"/>
        </w:trPr>
        <w:tc>
          <w:tcPr/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right="399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1. Розмір орендної плати, відповідно до Методики розрахунку орендної плати за державне майно, затвердженої</w:t>
            </w:r>
          </w:p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right="796" w:hanging="3"/>
              <w:jc w:val="both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постановою Кабінету Міністрів України від 28.04.2021 № 630</w:t>
            </w:r>
          </w:p>
        </w:tc>
        <w:tc>
          <w:tcPr/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vertAlign w:val="baseline"/>
                <w:rtl w:val="0"/>
              </w:rPr>
              <w:t xml:space="preserve">Орендна ставка 3% - пункт 17 додатку 1 до Методики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7" w:hRule="atLeast"/>
          <w:tblHeader w:val="0"/>
        </w:trPr>
        <w:tc>
          <w:tcPr/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2. Строк оренди</w:t>
            </w:r>
          </w:p>
        </w:tc>
        <w:tc>
          <w:tcPr/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right="245" w:hanging="3"/>
              <w:jc w:val="center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5 (п'ять) років</w:t>
            </w:r>
          </w:p>
        </w:tc>
      </w:tr>
      <w:tr>
        <w:trPr>
          <w:cantSplit w:val="0"/>
          <w:trHeight w:val="897" w:hRule="atLeast"/>
          <w:tblHeader w:val="0"/>
        </w:trPr>
        <w:tc>
          <w:tcPr/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2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5"/>
                <w:szCs w:val="25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3. Мета</w:t>
            </w:r>
          </w:p>
        </w:tc>
        <w:tc>
          <w:tcPr/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right="226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Для пункту тимчасового базування бригади ЕМД в Горобіївській АЗПСМ</w:t>
            </w:r>
          </w:p>
        </w:tc>
      </w:tr>
      <w:tr>
        <w:trPr>
          <w:cantSplit w:val="0"/>
          <w:trHeight w:val="897" w:hRule="atLeast"/>
          <w:tblHeader w:val="0"/>
        </w:trPr>
        <w:tc>
          <w:tcPr/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2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5"/>
                <w:szCs w:val="25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4. Суборенда</w:t>
            </w:r>
          </w:p>
        </w:tc>
        <w:tc>
          <w:tcPr/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right="245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Забороняється передача в суборенду об’єкта оренди (частина 3 статті 15 Закону)</w:t>
            </w:r>
          </w:p>
        </w:tc>
      </w:tr>
      <w:tr>
        <w:trPr>
          <w:cantSplit w:val="0"/>
          <w:trHeight w:val="975" w:hRule="atLeast"/>
          <w:tblHeader w:val="0"/>
        </w:trPr>
        <w:tc>
          <w:tcPr/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246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5.Додаткові умови оренди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Відсутні</w:t>
            </w:r>
          </w:p>
        </w:tc>
      </w:tr>
      <w:tr>
        <w:trPr>
          <w:cantSplit w:val="0"/>
          <w:trHeight w:val="1195" w:hRule="atLeast"/>
          <w:tblHeader w:val="0"/>
        </w:trPr>
        <w:tc>
          <w:tcPr/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right="302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Рішення Орендодавця про затвердження умов/ додаткових умов оренди</w:t>
            </w:r>
          </w:p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нерухомого майна</w:t>
            </w:r>
          </w:p>
        </w:tc>
        <w:tc>
          <w:tcPr/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2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5"/>
                <w:szCs w:val="25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2" w:lineRule="auto"/>
              <w:ind w:left="1" w:right="33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Не передбачається</w:t>
            </w:r>
          </w:p>
        </w:tc>
      </w:tr>
    </w:tbl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72" w:line="242" w:lineRule="auto"/>
        <w:ind w:left="0" w:right="141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right="14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Начальниця відділу капітального будівництва, </w:t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right="14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комунальної власності та житлово-</w:t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right="141" w:hanging="3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комунального господарства міської ради                         Марина ТЕРНОВА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72" w:line="242" w:lineRule="auto"/>
        <w:ind w:left="0" w:right="141" w:hanging="2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72" w:line="242" w:lineRule="auto"/>
        <w:ind w:left="0" w:right="141" w:hanging="2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2" w:top="992" w:left="1701" w:right="577.204724409448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654" w:hanging="945"/>
      </w:pPr>
      <w:rPr>
        <w:rFonts w:ascii="Times New Roman" w:cs="Times New Roman" w:eastAsia="Times New Roman" w:hAnsi="Times New Roman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uppressAutoHyphens w:val="1"/>
      <w:spacing w:after="200" w:line="276" w:lineRule="auto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No Spacing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a5" w:customStyle="1">
    <w:name w:val="Обычный (веб)"/>
    <w:basedOn w:val="a"/>
    <w:pPr>
      <w:spacing w:after="100" w:afterAutospacing="1" w:before="100" w:beforeAutospacing="1" w:line="240" w:lineRule="auto"/>
    </w:pPr>
    <w:rPr>
      <w:rFonts w:ascii="Times New Roman" w:hAnsi="Times New Roman"/>
      <w:sz w:val="24"/>
      <w:szCs w:val="24"/>
      <w:lang w:eastAsia="ru-RU" w:val="ru-RU"/>
    </w:rPr>
  </w:style>
  <w:style w:type="paragraph" w:styleId="10" w:customStyle="1">
    <w:name w:val="Заголовок1"/>
    <w:basedOn w:val="a"/>
    <w:next w:val="a6"/>
    <w:pPr>
      <w:suppressAutoHyphens w:val="0"/>
      <w:spacing w:after="0" w:line="240" w:lineRule="auto"/>
      <w:jc w:val="center"/>
    </w:pPr>
    <w:rPr>
      <w:rFonts w:ascii="Times New Roman" w:eastAsia="Times New Roman" w:hAnsi="Times New Roman"/>
      <w:b w:val="1"/>
      <w:bCs w:val="1"/>
      <w:sz w:val="24"/>
      <w:szCs w:val="24"/>
      <w:lang w:eastAsia="zh-CN"/>
    </w:rPr>
  </w:style>
  <w:style w:type="paragraph" w:styleId="a6">
    <w:name w:val="Body Text"/>
    <w:basedOn w:val="a"/>
    <w:qFormat w:val="1"/>
    <w:pPr>
      <w:spacing w:after="120"/>
    </w:pPr>
  </w:style>
  <w:style w:type="character" w:styleId="a7" w:customStyle="1">
    <w:name w:val="Основной текст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8">
    <w:name w:val="header"/>
    <w:basedOn w:val="a"/>
    <w:qFormat w:val="1"/>
    <w:pPr>
      <w:tabs>
        <w:tab w:val="center" w:pos="4819"/>
        <w:tab w:val="right" w:pos="9639"/>
      </w:tabs>
    </w:pPr>
  </w:style>
  <w:style w:type="character" w:styleId="a9" w:customStyle="1">
    <w:name w:val="Верх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a">
    <w:name w:val="footer"/>
    <w:basedOn w:val="a"/>
    <w:qFormat w:val="1"/>
    <w:pPr>
      <w:tabs>
        <w:tab w:val="center" w:pos="4819"/>
        <w:tab w:val="right" w:pos="9639"/>
      </w:tabs>
    </w:pPr>
  </w:style>
  <w:style w:type="character" w:styleId="ab" w:customStyle="1">
    <w:name w:val="Ниж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table" w:styleId="TableNormal1" w:customStyle="1">
    <w:name w:val="Table Normal"/>
    <w:next w:val="TableNormal0"/>
    <w:qFormat w:val="1"/>
    <w:pPr>
      <w:widowControl w:val="0"/>
      <w:suppressAutoHyphens w:val="1"/>
      <w:autoSpaceDE w:val="0"/>
      <w:autoSpaceDN w:val="0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ableParagraph" w:customStyle="1">
    <w:name w:val="Table Paragraph"/>
    <w:basedOn w:val="a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/>
    </w:rPr>
  </w:style>
  <w:style w:type="paragraph" w:styleId="ac">
    <w:name w:val="Balloon Text"/>
    <w:basedOn w:val="a"/>
    <w:qFormat w:val="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d" w:customStyle="1">
    <w:name w:val="Текст выноски Знак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en-US" w:val="uk-UA"/>
    </w:rPr>
  </w:style>
  <w:style w:type="paragraph" w:styleId="ae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f" w:customStyle="1">
    <w:basedOn w:val="TableNormal1"/>
    <w:tblPr>
      <w:tblStyleRowBandSize w:val="1"/>
      <w:tblStyleColBandSize w:val="1"/>
    </w:tblPr>
  </w:style>
  <w:style w:type="table" w:styleId="af0" w:customStyle="1">
    <w:basedOn w:val="TableNormal1"/>
    <w:tblPr>
      <w:tblStyleRowBandSize w:val="1"/>
      <w:tblStyleColBandSize w:val="1"/>
    </w:tblPr>
  </w:style>
  <w:style w:type="table" w:styleId="af1" w:customStyle="1">
    <w:basedOn w:val="TableNormal1"/>
    <w:tblPr>
      <w:tblStyleRowBandSize w:val="1"/>
      <w:tblStyleColBandSize w:val="1"/>
    </w:tblPr>
  </w:style>
  <w:style w:type="table" w:styleId="af2" w:customStyle="1">
    <w:basedOn w:val="TableNormal1"/>
    <w:tblPr>
      <w:tblStyleRowBandSize w:val="1"/>
      <w:tblStyleColBandSize w:val="1"/>
    </w:tblPr>
  </w:style>
  <w:style w:type="table" w:styleId="af3" w:customStyle="1">
    <w:basedOn w:val="TableNormal1"/>
    <w:tblPr>
      <w:tblStyleRowBandSize w:val="1"/>
      <w:tblStyleColBandSize w:val="1"/>
    </w:tblPr>
  </w:style>
  <w:style w:type="table" w:styleId="af4" w:customStyle="1">
    <w:basedOn w:val="TableNormal1"/>
    <w:tblPr>
      <w:tblStyleRowBandSize w:val="1"/>
      <w:tblStyleColBandSize w:val="1"/>
    </w:tblPr>
  </w:style>
  <w:style w:type="table" w:styleId="af5" w:customStyle="1">
    <w:basedOn w:val="TableNormal1"/>
    <w:tblPr>
      <w:tblStyleRowBandSize w:val="1"/>
      <w:tblStyleColBandSize w:val="1"/>
    </w:tblPr>
  </w:style>
  <w:style w:type="table" w:styleId="af6" w:customStyle="1">
    <w:basedOn w:val="TableNormal1"/>
    <w:tblPr>
      <w:tblStyleRowBandSize w:val="1"/>
      <w:tblStyleColBandSize w:val="1"/>
    </w:tblPr>
  </w:style>
  <w:style w:type="table" w:styleId="af7" w:customStyle="1">
    <w:basedOn w:val="TableNormal1"/>
    <w:tblPr>
      <w:tblStyleRowBandSize w:val="1"/>
      <w:tblStyleColBandSize w:val="1"/>
    </w:tblPr>
  </w:style>
  <w:style w:type="table" w:styleId="af8" w:customStyle="1">
    <w:basedOn w:val="TableNormal1"/>
    <w:tblPr>
      <w:tblStyleRowBandSize w:val="1"/>
      <w:tblStyleColBandSize w:val="1"/>
    </w:tblPr>
  </w:style>
  <w:style w:type="paragraph" w:styleId="af9">
    <w:name w:val="Normal (Web)"/>
    <w:basedOn w:val="a"/>
    <w:uiPriority w:val="99"/>
    <w:unhideWhenUsed w:val="1"/>
    <w:rsid w:val="00F46749"/>
    <w:pPr>
      <w:suppressAutoHyphens w:val="0"/>
      <w:spacing w:after="100" w:afterAutospacing="1" w:before="100" w:beforeAutospacing="1" w:line="240" w:lineRule="auto"/>
      <w:ind w:left="0" w:leftChars="0" w:firstLine="0" w:firstLineChars="0"/>
      <w:textDirection w:val="lrTb"/>
      <w:textAlignment w:val="auto"/>
      <w:outlineLvl w:val="9"/>
    </w:pPr>
    <w:rPr>
      <w:rFonts w:ascii="Times New Roman" w:cs="Times New Roman" w:eastAsia="Times New Roman" w:hAnsi="Times New Roman"/>
      <w:position w:val="0"/>
      <w:sz w:val="24"/>
      <w:szCs w:val="24"/>
      <w:lang w:eastAsia="uk-UA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  <w:ind w:left="0" w:hanging="1"/>
    </w:pPr>
    <w:rPr>
      <w:sz w:val="22"/>
      <w:szCs w:val="22"/>
      <w:vertAlign w:val="baseline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l6ium2wtDwYXgsYKnqXOYV8Qmg==">CgMxLjAyCGguZ2pkZ3hzMgloLjMwajB6bGw4AHIhMS1OOGZJMDZjSTR3SnRXYzlGeVdSWlBSQXJHamRXX2JS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2023-02-13T12:06:00Z</dcterms:created>
  <dc:creator>User</dc:creator>
</cp:coreProperties>
</file>