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60" w:before="60" w:lineRule="auto"/>
        <w:ind w:left="5670" w:firstLine="0"/>
        <w:rPr>
          <w:rFonts w:ascii="Times New Roman" w:cs="Times New Roman" w:eastAsia="Times New Roman" w:hAnsi="Times New Roman"/>
          <w:b w:val="1"/>
          <w:smallCaps w:val="1"/>
          <w:sz w:val="24"/>
          <w:szCs w:val="24"/>
        </w:rPr>
      </w:pPr>
      <w:r w:rsidDel="00000000" w:rsidR="00000000" w:rsidRPr="00000000">
        <w:rPr>
          <w:rFonts w:ascii="Times New Roman" w:cs="Times New Roman" w:eastAsia="Times New Roman" w:hAnsi="Times New Roman"/>
          <w:b w:val="1"/>
          <w:sz w:val="24"/>
          <w:szCs w:val="24"/>
          <w:rtl w:val="0"/>
        </w:rPr>
        <w:t xml:space="preserve">Додаток 1</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міської ради </w:t>
      </w:r>
    </w:p>
    <w:p w:rsidR="00000000" w:rsidDel="00000000" w:rsidP="00000000" w:rsidRDefault="00000000" w:rsidRPr="00000000" w14:paraId="00000003">
      <w:pPr>
        <w:ind w:left="567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27 червня 2023 року </w:t>
      </w:r>
    </w:p>
    <w:p w:rsidR="00000000" w:rsidDel="00000000" w:rsidP="00000000" w:rsidRDefault="00000000" w:rsidRPr="00000000" w14:paraId="00000004">
      <w:pPr>
        <w:ind w:left="567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№27-35-VIIІ</w:t>
      </w:r>
    </w:p>
    <w:p w:rsidR="00000000" w:rsidDel="00000000" w:rsidP="00000000" w:rsidRDefault="00000000" w:rsidRPr="00000000" w14:paraId="00000005">
      <w:pPr>
        <w:ind w:left="567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sz w:val="10"/>
          <w:szCs w:val="10"/>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008">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00175</w:t>
      </w:r>
    </w:p>
    <w:p w:rsidR="00000000" w:rsidDel="00000000" w:rsidP="00000000" w:rsidRDefault="00000000" w:rsidRPr="00000000" w14:paraId="0000000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00A">
      <w:pPr>
        <w:jc w:val="center"/>
        <w:rPr>
          <w:rFonts w:ascii="Times New Roman" w:cs="Times New Roman" w:eastAsia="Times New Roman" w:hAnsi="Times New Roman"/>
          <w:sz w:val="10"/>
          <w:szCs w:val="10"/>
        </w:rPr>
      </w:pPr>
      <w:r w:rsidDel="00000000" w:rsidR="00000000" w:rsidRPr="00000000">
        <w:rPr>
          <w:rtl w:val="0"/>
        </w:rPr>
      </w:r>
    </w:p>
    <w:p w:rsidR="00000000" w:rsidDel="00000000" w:rsidP="00000000" w:rsidRDefault="00000000" w:rsidRPr="00000000" w14:paraId="0000000B">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p w:rsidR="00000000" w:rsidDel="00000000" w:rsidP="00000000" w:rsidRDefault="00000000" w:rsidRPr="00000000" w14:paraId="0000000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(назва адміністративної послуги)</w:t>
      </w:r>
    </w:p>
    <w:p w:rsidR="00000000" w:rsidDel="00000000" w:rsidP="00000000" w:rsidRDefault="00000000" w:rsidRPr="00000000" w14:paraId="0000000D">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00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(найменування суб’єкта надання адміністративної послуги)</w:t>
      </w:r>
    </w:p>
    <w:p w:rsidR="00000000" w:rsidDel="00000000" w:rsidP="00000000" w:rsidRDefault="00000000" w:rsidRPr="00000000" w14:paraId="0000000F">
      <w:pPr>
        <w:jc w:val="center"/>
        <w:rPr>
          <w:rFonts w:ascii="Times New Roman" w:cs="Times New Roman" w:eastAsia="Times New Roman" w:hAnsi="Times New Roman"/>
          <w:sz w:val="10"/>
          <w:szCs w:val="10"/>
        </w:rPr>
      </w:pPr>
      <w:r w:rsidDel="00000000" w:rsidR="00000000" w:rsidRPr="00000000">
        <w:rPr>
          <w:rtl w:val="0"/>
        </w:rPr>
      </w:r>
    </w:p>
    <w:p w:rsidR="00000000" w:rsidDel="00000000" w:rsidP="00000000" w:rsidRDefault="00000000" w:rsidRPr="00000000" w14:paraId="00000010">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011">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(найменування центру надання адміністративних послуг)</w:t>
      </w:r>
    </w:p>
    <w:p w:rsidR="00000000" w:rsidDel="00000000" w:rsidP="00000000" w:rsidRDefault="00000000" w:rsidRPr="00000000" w14:paraId="00000012">
      <w:pPr>
        <w:jc w:val="center"/>
        <w:rPr>
          <w:rFonts w:ascii="Times New Roman" w:cs="Times New Roman" w:eastAsia="Times New Roman" w:hAnsi="Times New Roman"/>
          <w:sz w:val="24"/>
          <w:szCs w:val="24"/>
        </w:rPr>
      </w:pPr>
      <w:r w:rsidDel="00000000" w:rsidR="00000000" w:rsidRPr="00000000">
        <w:rPr>
          <w:rtl w:val="0"/>
        </w:rPr>
      </w:r>
    </w:p>
    <w:tbl>
      <w:tblPr>
        <w:tblStyle w:val="Table1"/>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01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01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01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022">
            <w:pPr>
              <w:jc w:val="both"/>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023">
            <w:pPr>
              <w:jc w:val="both"/>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9">
            <w:pPr>
              <w:shd w:fill="ffffff" w:val="clear"/>
              <w:jc w:val="both"/>
              <w:rPr>
                <w:rFonts w:ascii="Times New Roman" w:cs="Times New Roman" w:eastAsia="Times New Roman" w:hAnsi="Times New Roman"/>
                <w:color w:val="000000"/>
                <w:sz w:val="24"/>
                <w:szCs w:val="24"/>
                <w:u w:val="none"/>
              </w:rPr>
            </w:pPr>
            <w:hyperlink r:id="rId9">
              <w:r w:rsidDel="00000000" w:rsidR="00000000" w:rsidRPr="00000000">
                <w:rPr>
                  <w:rFonts w:ascii="Times New Roman" w:cs="Times New Roman" w:eastAsia="Times New Roman" w:hAnsi="Times New Roman"/>
                  <w:color w:val="000000"/>
                  <w:sz w:val="24"/>
                  <w:szCs w:val="24"/>
                  <w:u w:val="none"/>
                  <w:rtl w:val="0"/>
                </w:rPr>
                <w:t xml:space="preserve">ст. 12, 122, 141, 142 Земельного кодексу України</w:t>
              </w:r>
            </w:hyperlink>
            <w:r w:rsidDel="00000000" w:rsidR="00000000" w:rsidRPr="00000000">
              <w:rPr>
                <w:rFonts w:ascii="Times New Roman" w:cs="Times New Roman" w:eastAsia="Times New Roman" w:hAnsi="Times New Roman"/>
                <w:color w:val="000000"/>
                <w:sz w:val="24"/>
                <w:szCs w:val="24"/>
                <w:u w:val="none"/>
                <w:rtl w:val="0"/>
              </w:rPr>
              <w:t xml:space="preserve">, </w:t>
            </w:r>
            <w:hyperlink r:id="rId10">
              <w:r w:rsidDel="00000000" w:rsidR="00000000" w:rsidRPr="00000000">
                <w:rPr>
                  <w:rFonts w:ascii="Times New Roman" w:cs="Times New Roman" w:eastAsia="Times New Roman" w:hAnsi="Times New Roman"/>
                  <w:color w:val="000000"/>
                  <w:sz w:val="24"/>
                  <w:szCs w:val="24"/>
                  <w:u w:val="none"/>
                  <w:rtl w:val="0"/>
                </w:rPr>
                <w:t xml:space="preserve">Закон України «Про місцеве самоврядування в Україні»</w:t>
              </w:r>
            </w:hyperlink>
            <w:r w:rsidDel="00000000" w:rsidR="00000000" w:rsidRPr="00000000">
              <w:rPr>
                <w:rFonts w:ascii="Times New Roman" w:cs="Times New Roman" w:eastAsia="Times New Roman" w:hAnsi="Times New Roman"/>
                <w:color w:val="000000"/>
                <w:sz w:val="24"/>
                <w:szCs w:val="24"/>
                <w:u w:val="none"/>
                <w:rtl w:val="0"/>
              </w:rPr>
              <w:t xml:space="preserve">, </w:t>
            </w:r>
            <w:hyperlink r:id="rId11">
              <w:r w:rsidDel="00000000" w:rsidR="00000000" w:rsidRPr="00000000">
                <w:rPr>
                  <w:rFonts w:ascii="Times New Roman" w:cs="Times New Roman" w:eastAsia="Times New Roman" w:hAnsi="Times New Roman"/>
                  <w:color w:val="000000"/>
                  <w:sz w:val="24"/>
                  <w:szCs w:val="24"/>
                  <w:u w:val="none"/>
                  <w:rtl w:val="0"/>
                </w:rPr>
                <w:t xml:space="preserve">Закон України «Про адміністративні послуги»</w:t>
              </w:r>
            </w:hyperlink>
            <w:r w:rsidDel="00000000" w:rsidR="00000000" w:rsidRPr="00000000">
              <w:rPr>
                <w:rFonts w:ascii="Times New Roman" w:cs="Times New Roman" w:eastAsia="Times New Roman" w:hAnsi="Times New Roman"/>
                <w:color w:val="000000"/>
                <w:sz w:val="24"/>
                <w:szCs w:val="24"/>
                <w:u w:val="none"/>
                <w:rtl w:val="0"/>
              </w:rPr>
              <w:t xml:space="preserve">, </w:t>
            </w:r>
            <w:r w:rsidDel="00000000" w:rsidR="00000000" w:rsidRPr="00000000">
              <w:rPr>
                <w:rFonts w:ascii="Times New Roman" w:cs="Times New Roman" w:eastAsia="Times New Roman" w:hAnsi="Times New Roman"/>
                <w:sz w:val="24"/>
                <w:szCs w:val="24"/>
                <w:rtl w:val="0"/>
              </w:rPr>
              <w:t xml:space="preserve">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F">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(клопотання)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2">
            <w:pPr>
              <w:numPr>
                <w:ilvl w:val="0"/>
                <w:numId w:val="19"/>
              </w:numPr>
              <w:shd w:fill="ffffff" w:val="clear"/>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Копія паспорта громадянина України та ідентифікаційного номера, копії установчих документів для юридичних осіб.</w:t>
            </w:r>
          </w:p>
          <w:p w:rsidR="00000000" w:rsidDel="00000000" w:rsidP="00000000" w:rsidRDefault="00000000" w:rsidRPr="00000000" w14:paraId="00000033">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034">
            <w:pPr>
              <w:shd w:fill="ffffff" w:val="clear"/>
              <w:jc w:val="both"/>
              <w:rPr>
                <w:rFonts w:ascii="Times New Roman" w:cs="Times New Roman" w:eastAsia="Times New Roman" w:hAnsi="Times New Roman"/>
              </w:rPr>
            </w:pPr>
            <w:bookmarkStart w:colFirst="0" w:colLast="0" w:name="_heading=h.30j0zll" w:id="0"/>
            <w:bookmarkEnd w:id="0"/>
            <w:r w:rsidDel="00000000" w:rsidR="00000000" w:rsidRPr="00000000">
              <w:rPr>
                <w:rFonts w:ascii="Times New Roman" w:cs="Times New Roman" w:eastAsia="Times New Roman" w:hAnsi="Times New Roman"/>
                <w:rtl w:val="0"/>
              </w:rPr>
              <w:t xml:space="preserve">3. Копія документа що посвідчує право власності (користування) земельною ділянкою (копія державного акта на право власності на земельну ділянку або копія державного акта на право постійного користування земельною ділянкою (надається за бажанням заявника у разі набуття права на земельну ділянку до 01.01.2013)).</w:t>
            </w:r>
          </w:p>
          <w:p w:rsidR="00000000" w:rsidDel="00000000" w:rsidP="00000000" w:rsidRDefault="00000000" w:rsidRPr="00000000" w14:paraId="00000035">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Витяг з Державного земельного кадастру про земельну ділянку.</w:t>
            </w:r>
          </w:p>
          <w:p w:rsidR="00000000" w:rsidDel="00000000" w:rsidP="00000000" w:rsidRDefault="00000000" w:rsidRPr="00000000" w14:paraId="00000036">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Копія згоди уповноваженого органу, до сфери управління якого належить державне підприємство, установа, організація, на припинення права постійного користування земельною ділянкою (надається державними підприємствами, установами, організаціями)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3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3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3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4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42">
            <w:pPr>
              <w:numPr>
                <w:ilvl w:val="0"/>
                <w:numId w:val="20"/>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Земельна ділянка не перебуває у власності чи постійному користуванні заявника.</w:t>
            </w:r>
          </w:p>
          <w:p w:rsidR="00000000" w:rsidDel="00000000" w:rsidP="00000000" w:rsidRDefault="00000000" w:rsidRPr="00000000" w14:paraId="00000043">
            <w:pPr>
              <w:numPr>
                <w:ilvl w:val="0"/>
                <w:numId w:val="20"/>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Відсутність згоди уповноваженого органу, до сфери управління якого належить державне підприємство, установа, організація, на припинення права постійного користування земельною ділянкою</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 або рішення про відмову у припиненні права власності на земельну ділянку, права постійного користування земельною ділянкою.</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4D">
      <w:pPr>
        <w:jc w:val="center"/>
        <w:rPr>
          <w:rFonts w:ascii="Times New Roman" w:cs="Times New Roman" w:eastAsia="Times New Roman" w:hAnsi="Times New Roman"/>
          <w:b w:val="1"/>
          <w:sz w:val="28"/>
          <w:szCs w:val="28"/>
        </w:rPr>
      </w:pPr>
      <w:r w:rsidDel="00000000" w:rsidR="00000000" w:rsidRPr="00000000">
        <w:br w:type="page"/>
      </w: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04E">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00176</w:t>
      </w:r>
    </w:p>
    <w:p w:rsidR="00000000" w:rsidDel="00000000" w:rsidP="00000000" w:rsidRDefault="00000000" w:rsidRPr="00000000" w14:paraId="0000004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050">
      <w:pPr>
        <w:jc w:val="center"/>
        <w:rPr>
          <w:rFonts w:ascii="Times New Roman" w:cs="Times New Roman" w:eastAsia="Times New Roman" w:hAnsi="Times New Roman"/>
          <w:sz w:val="10"/>
          <w:szCs w:val="10"/>
        </w:rPr>
      </w:pPr>
      <w:r w:rsidDel="00000000" w:rsidR="00000000" w:rsidRPr="00000000">
        <w:rPr>
          <w:rtl w:val="0"/>
        </w:rPr>
      </w:r>
    </w:p>
    <w:p w:rsidR="00000000" w:rsidDel="00000000" w:rsidP="00000000" w:rsidRDefault="00000000" w:rsidRPr="00000000" w14:paraId="00000051">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Видача дозволу на розроблення проекту землеустрою щодо відведення земельної ділянки у межах безоплатної приватизації </w:t>
      </w:r>
    </w:p>
    <w:p w:rsidR="00000000" w:rsidDel="00000000" w:rsidP="00000000" w:rsidRDefault="00000000" w:rsidRPr="00000000" w14:paraId="00000052">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(назва адміністративної послуги)</w:t>
      </w:r>
    </w:p>
    <w:p w:rsidR="00000000" w:rsidDel="00000000" w:rsidP="00000000" w:rsidRDefault="00000000" w:rsidRPr="00000000" w14:paraId="00000053">
      <w:pPr>
        <w:jc w:val="center"/>
        <w:rPr>
          <w:rFonts w:ascii="Times New Roman" w:cs="Times New Roman" w:eastAsia="Times New Roman" w:hAnsi="Times New Roman"/>
          <w:b w:val="1"/>
          <w:sz w:val="10"/>
          <w:szCs w:val="10"/>
        </w:rPr>
      </w:pPr>
      <w:r w:rsidDel="00000000" w:rsidR="00000000" w:rsidRPr="00000000">
        <w:rPr>
          <w:rtl w:val="0"/>
        </w:rPr>
      </w:r>
    </w:p>
    <w:p w:rsidR="00000000" w:rsidDel="00000000" w:rsidP="00000000" w:rsidRDefault="00000000" w:rsidRPr="00000000" w14:paraId="00000054">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055">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(найменування суб’єкта надання адміністративної послуги)</w:t>
      </w:r>
    </w:p>
    <w:p w:rsidR="00000000" w:rsidDel="00000000" w:rsidP="00000000" w:rsidRDefault="00000000" w:rsidRPr="00000000" w14:paraId="00000056">
      <w:pPr>
        <w:jc w:val="center"/>
        <w:rPr>
          <w:rFonts w:ascii="Times New Roman" w:cs="Times New Roman" w:eastAsia="Times New Roman" w:hAnsi="Times New Roman"/>
          <w:sz w:val="10"/>
          <w:szCs w:val="10"/>
        </w:rPr>
      </w:pPr>
      <w:r w:rsidDel="00000000" w:rsidR="00000000" w:rsidRPr="00000000">
        <w:rPr>
          <w:rtl w:val="0"/>
        </w:rPr>
      </w:r>
    </w:p>
    <w:p w:rsidR="00000000" w:rsidDel="00000000" w:rsidP="00000000" w:rsidRDefault="00000000" w:rsidRPr="00000000" w14:paraId="00000057">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058">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(найменування центру надання адміністративних послуг)</w:t>
      </w:r>
    </w:p>
    <w:p w:rsidR="00000000" w:rsidDel="00000000" w:rsidP="00000000" w:rsidRDefault="00000000" w:rsidRPr="00000000" w14:paraId="00000059">
      <w:pPr>
        <w:jc w:val="center"/>
        <w:rPr>
          <w:rFonts w:ascii="Times New Roman" w:cs="Times New Roman" w:eastAsia="Times New Roman" w:hAnsi="Times New Roman"/>
          <w:sz w:val="20"/>
          <w:szCs w:val="20"/>
        </w:rPr>
      </w:pPr>
      <w:r w:rsidDel="00000000" w:rsidR="00000000" w:rsidRPr="00000000">
        <w:rPr>
          <w:rtl w:val="0"/>
        </w:rPr>
      </w:r>
    </w:p>
    <w:tbl>
      <w:tblPr>
        <w:tblStyle w:val="Table2"/>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5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5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5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5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06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06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06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069">
            <w:pPr>
              <w:jc w:val="both"/>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06A">
            <w:pPr>
              <w:jc w:val="both"/>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B">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0">
            <w:pPr>
              <w:jc w:val="both"/>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24"/>
                <w:szCs w:val="24"/>
                <w:rtl w:val="0"/>
              </w:rPr>
              <w:t xml:space="preserve">ст. 79-1, 118, 121, 122 </w:t>
            </w:r>
            <w:hyperlink r:id="rId14">
              <w:r w:rsidDel="00000000" w:rsidR="00000000" w:rsidRPr="00000000">
                <w:rPr>
                  <w:rFonts w:ascii="Times New Roman" w:cs="Times New Roman" w:eastAsia="Times New Roman" w:hAnsi="Times New Roman"/>
                  <w:color w:val="000000"/>
                  <w:sz w:val="24"/>
                  <w:szCs w:val="24"/>
                  <w:rtl w:val="0"/>
                </w:rPr>
                <w:t xml:space="preserve">Земельного кодексу України</w:t>
              </w:r>
            </w:hyperlink>
            <w:r w:rsidDel="00000000" w:rsidR="00000000" w:rsidRPr="00000000">
              <w:rPr>
                <w:rFonts w:ascii="Times New Roman" w:cs="Times New Roman" w:eastAsia="Times New Roman" w:hAnsi="Times New Roman"/>
                <w:color w:val="000000"/>
                <w:sz w:val="24"/>
                <w:szCs w:val="24"/>
                <w:rtl w:val="0"/>
              </w:rPr>
              <w:t xml:space="preserve">; ст.50 </w:t>
            </w:r>
            <w:hyperlink r:id="rId15">
              <w:r w:rsidDel="00000000" w:rsidR="00000000" w:rsidRPr="00000000">
                <w:rPr>
                  <w:rFonts w:ascii="Times New Roman" w:cs="Times New Roman" w:eastAsia="Times New Roman" w:hAnsi="Times New Roman"/>
                  <w:color w:val="000000"/>
                  <w:sz w:val="24"/>
                  <w:szCs w:val="24"/>
                  <w:rtl w:val="0"/>
                </w:rPr>
                <w:t xml:space="preserve">Закону України «Про землеустрій»</w:t>
              </w:r>
            </w:hyperlink>
            <w:r w:rsidDel="00000000" w:rsidR="00000000" w:rsidRPr="00000000">
              <w:rPr>
                <w:rFonts w:ascii="Times New Roman" w:cs="Times New Roman" w:eastAsia="Times New Roman" w:hAnsi="Times New Roman"/>
                <w:color w:val="000000"/>
                <w:sz w:val="24"/>
                <w:szCs w:val="24"/>
                <w:rtl w:val="0"/>
              </w:rPr>
              <w:t xml:space="preserve">; ст. 24 </w:t>
            </w:r>
            <w:hyperlink r:id="rId16">
              <w:r w:rsidDel="00000000" w:rsidR="00000000" w:rsidRPr="00000000">
                <w:rPr>
                  <w:rFonts w:ascii="Times New Roman" w:cs="Times New Roman" w:eastAsia="Times New Roman" w:hAnsi="Times New Roman"/>
                  <w:color w:val="000000"/>
                  <w:sz w:val="24"/>
                  <w:szCs w:val="24"/>
                  <w:rtl w:val="0"/>
                </w:rPr>
                <w:t xml:space="preserve">Закону України «Про Державний земельний кадастр»</w:t>
              </w:r>
            </w:hyperlink>
            <w:r w:rsidDel="00000000" w:rsidR="00000000" w:rsidRPr="00000000">
              <w:rPr>
                <w:rFonts w:ascii="Times New Roman" w:cs="Times New Roman" w:eastAsia="Times New Roman" w:hAnsi="Times New Roman"/>
                <w:color w:val="000000"/>
                <w:sz w:val="24"/>
                <w:szCs w:val="24"/>
                <w:rtl w:val="0"/>
              </w:rPr>
              <w:t xml:space="preserve">; </w:t>
            </w:r>
            <w:hyperlink r:id="rId17">
              <w:r w:rsidDel="00000000" w:rsidR="00000000" w:rsidRPr="00000000">
                <w:rPr>
                  <w:rFonts w:ascii="Times New Roman" w:cs="Times New Roman" w:eastAsia="Times New Roman" w:hAnsi="Times New Roman"/>
                  <w:color w:val="000000"/>
                  <w:sz w:val="24"/>
                  <w:szCs w:val="24"/>
                  <w:rtl w:val="0"/>
                </w:rPr>
                <w:t xml:space="preserve">Закон України «Про адміністративні послуги»</w:t>
              </w:r>
            </w:hyperlink>
            <w:r w:rsidDel="00000000" w:rsidR="00000000" w:rsidRPr="00000000">
              <w:rPr>
                <w:rFonts w:ascii="Times New Roman" w:cs="Times New Roman" w:eastAsia="Times New Roman" w:hAnsi="Times New Roman"/>
                <w:color w:val="000000"/>
                <w:sz w:val="24"/>
                <w:szCs w:val="24"/>
                <w:rtl w:val="0"/>
              </w:rPr>
              <w:t xml:space="preserve">; Закон України «Про фермерське господарство»; п.34 ч.1 ст.26 Закону України «Про місцеве самоврядування в Україні», </w:t>
            </w:r>
            <w:r w:rsidDel="00000000" w:rsidR="00000000" w:rsidRPr="00000000">
              <w:rPr>
                <w:rFonts w:ascii="Times New Roman" w:cs="Times New Roman" w:eastAsia="Times New Roman" w:hAnsi="Times New Roman"/>
                <w:sz w:val="24"/>
                <w:szCs w:val="24"/>
                <w:rtl w:val="0"/>
              </w:rPr>
              <w:t xml:space="preserve">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6">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9">
            <w:pPr>
              <w:numPr>
                <w:ilvl w:val="0"/>
                <w:numId w:val="21"/>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Копія паспорта громадянина України та ідентифікаційного номера, копії установчих документів для юридичних осіб.</w:t>
            </w:r>
          </w:p>
          <w:p w:rsidR="00000000" w:rsidDel="00000000" w:rsidP="00000000" w:rsidRDefault="00000000" w:rsidRPr="00000000" w14:paraId="0000007A">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07B">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Графічний матеріал, на якому зазначено бажане місце розташування земельної ділянки;</w:t>
            </w:r>
          </w:p>
          <w:p w:rsidR="00000000" w:rsidDel="00000000" w:rsidP="00000000" w:rsidRDefault="00000000" w:rsidRPr="00000000" w14:paraId="0000007C">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4. </w:t>
            </w:r>
            <w:r w:rsidDel="00000000" w:rsidR="00000000" w:rsidRPr="00000000">
              <w:rPr>
                <w:rFonts w:ascii="Times New Roman" w:cs="Times New Roman" w:eastAsia="Times New Roman" w:hAnsi="Times New Roman"/>
                <w:sz w:val="24"/>
                <w:szCs w:val="24"/>
                <w:highlight w:val="white"/>
                <w:rtl w:val="0"/>
              </w:rPr>
              <w:t xml:space="preserve">Письмова згода землекористувача, засвідчена нотаріально</w:t>
            </w:r>
            <w:r w:rsidDel="00000000" w:rsidR="00000000" w:rsidRPr="00000000">
              <w:rPr>
                <w:rFonts w:ascii="Times New Roman" w:cs="Times New Roman" w:eastAsia="Times New Roman" w:hAnsi="Times New Roman"/>
                <w:sz w:val="24"/>
                <w:szCs w:val="24"/>
                <w:rtl w:val="0"/>
              </w:rPr>
              <w:t xml:space="preserve">(у разі вилучення земельної ділянки</w:t>
            </w:r>
            <w:r w:rsidDel="00000000" w:rsidR="00000000" w:rsidRPr="00000000">
              <w:rPr>
                <w:rFonts w:ascii="Times New Roman" w:cs="Times New Roman" w:eastAsia="Times New Roman" w:hAnsi="Times New Roman"/>
                <w:color w:val="000000"/>
                <w:sz w:val="24"/>
                <w:szCs w:val="24"/>
                <w:rtl w:val="0"/>
              </w:rPr>
              <w:t xml:space="preserve">, що перебуває у користуванні інших осіб).</w:t>
            </w:r>
          </w:p>
          <w:p w:rsidR="00000000" w:rsidDel="00000000" w:rsidP="00000000" w:rsidRDefault="00000000" w:rsidRPr="00000000" w14:paraId="0000007D">
            <w:pPr>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5. Копії документів, що підтверджують досвід роботи у сільському господарстві або наявність освіти, здобутої в аграрному навчальному закладі (у разі надання земельної ділянки для ведення фермерського господарства).</w:t>
            </w:r>
          </w:p>
          <w:p w:rsidR="00000000" w:rsidDel="00000000" w:rsidP="00000000" w:rsidRDefault="00000000" w:rsidRPr="00000000" w14:paraId="0000007E">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 Копія рішення, ухвали, постанови судів, що набрали законної сили </w:t>
            </w:r>
            <w:r w:rsidDel="00000000" w:rsidR="00000000" w:rsidRPr="00000000">
              <w:rPr>
                <w:rFonts w:ascii="Times New Roman" w:cs="Times New Roman" w:eastAsia="Times New Roman" w:hAnsi="Times New Roman"/>
                <w:b w:val="1"/>
                <w:color w:val="000000"/>
                <w:sz w:val="24"/>
                <w:szCs w:val="24"/>
                <w:rtl w:val="0"/>
              </w:rPr>
              <w:t xml:space="preserve">(за наявності).</w:t>
            </w:r>
          </w:p>
          <w:p w:rsidR="00000000" w:rsidDel="00000000" w:rsidP="00000000" w:rsidRDefault="00000000" w:rsidRPr="00000000" w14:paraId="0000007F">
            <w:pPr>
              <w:shd w:fill="ffffff" w:val="clear"/>
              <w:tabs>
                <w:tab w:val="left" w:leader="none" w:pos="0"/>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 У разі наявності будівель та споруд на земельній ділянці, надати копію документа, що підтверджує право власності на будівлі та споруди.</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8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8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8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8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8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8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Надання недостовірних даних в заяві (клопотанні) та поданих документах.</w:t>
            </w:r>
          </w:p>
          <w:p w:rsidR="00000000" w:rsidDel="00000000" w:rsidP="00000000" w:rsidRDefault="00000000" w:rsidRPr="00000000" w14:paraId="0000008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Надання документів не в повному обсязі.</w:t>
            </w:r>
          </w:p>
          <w:p w:rsidR="00000000" w:rsidDel="00000000" w:rsidP="00000000" w:rsidRDefault="00000000" w:rsidRPr="00000000" w14:paraId="0000008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Невідповідність місця розташування об’єкта вимогам законів, прийнятих відповідно до них нормативно-правових актів, генеральному плану, та іншій містобудівній документації, проекту землеустрою щодо впорядкування території міста, затверджених у встановленому законом порядку.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Дозвіл на розробку проекту землеустрою щодо відведення земельної ділянки.</w:t>
            </w:r>
          </w:p>
          <w:p w:rsidR="00000000" w:rsidDel="00000000" w:rsidP="00000000" w:rsidRDefault="00000000" w:rsidRPr="00000000" w14:paraId="0000009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Відмова у наданні дозволу на  розробку проекту землеустрою щодо відведення земельної ділянки.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98">
      <w:pPr>
        <w:jc w:val="center"/>
        <w:rPr>
          <w:rFonts w:ascii="Times New Roman" w:cs="Times New Roman" w:eastAsia="Times New Roman" w:hAnsi="Times New Roman"/>
          <w:b w:val="1"/>
          <w:sz w:val="28"/>
          <w:szCs w:val="28"/>
        </w:rPr>
      </w:pPr>
      <w:r w:rsidDel="00000000" w:rsidR="00000000" w:rsidRPr="00000000">
        <w:br w:type="page"/>
      </w: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099">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00178</w:t>
      </w:r>
    </w:p>
    <w:p w:rsidR="00000000" w:rsidDel="00000000" w:rsidP="00000000" w:rsidRDefault="00000000" w:rsidRPr="00000000" w14:paraId="0000009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09B">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C">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Надання згоди розпорядників земельних ділянок комунальної власності на поділ та об’єднання таких ділянок</w:t>
      </w:r>
    </w:p>
    <w:p w:rsidR="00000000" w:rsidDel="00000000" w:rsidP="00000000" w:rsidRDefault="00000000" w:rsidRPr="00000000" w14:paraId="0000009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09E">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F">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0A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0A1">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0A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p w:rsidR="00000000" w:rsidDel="00000000" w:rsidP="00000000" w:rsidRDefault="00000000" w:rsidRPr="00000000" w14:paraId="000000A4">
      <w:pPr>
        <w:jc w:val="center"/>
        <w:rPr>
          <w:rFonts w:ascii="Times New Roman" w:cs="Times New Roman" w:eastAsia="Times New Roman" w:hAnsi="Times New Roman"/>
          <w:sz w:val="24"/>
          <w:szCs w:val="24"/>
        </w:rPr>
      </w:pPr>
      <w:r w:rsidDel="00000000" w:rsidR="00000000" w:rsidRPr="00000000">
        <w:rPr>
          <w:rtl w:val="0"/>
        </w:rPr>
      </w:r>
    </w:p>
    <w:tbl>
      <w:tblPr>
        <w:tblStyle w:val="Table3"/>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A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A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A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A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A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A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A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0A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0A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0B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0B4">
            <w:pPr>
              <w:jc w:val="both"/>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0B5">
            <w:pPr>
              <w:jc w:val="both"/>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rHeight w:val="395" w:hRule="atLeast"/>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6">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B">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ст.ст. 110, 116, 120, 121 Земельного </w:t>
            </w:r>
            <w:hyperlink r:id="rId20">
              <w:r w:rsidDel="00000000" w:rsidR="00000000" w:rsidRPr="00000000">
                <w:rPr>
                  <w:rFonts w:ascii="Times New Roman" w:cs="Times New Roman" w:eastAsia="Times New Roman" w:hAnsi="Times New Roman"/>
                  <w:sz w:val="24"/>
                  <w:szCs w:val="24"/>
                  <w:rtl w:val="0"/>
                </w:rPr>
                <w:t xml:space="preserve">кодексу України,</w:t>
              </w:r>
            </w:hyperlink>
            <w:r w:rsidDel="00000000" w:rsidR="00000000" w:rsidRPr="00000000">
              <w:rPr>
                <w:rFonts w:ascii="Times New Roman" w:cs="Times New Roman" w:eastAsia="Times New Roman" w:hAnsi="Times New Roman"/>
                <w:sz w:val="24"/>
                <w:szCs w:val="24"/>
                <w:rtl w:val="0"/>
              </w:rPr>
              <w:t xml:space="preserve"> ст.ст. 19, 22, 56 </w:t>
            </w:r>
            <w:hyperlink r:id="rId21">
              <w:r w:rsidDel="00000000" w:rsidR="00000000" w:rsidRPr="00000000">
                <w:rPr>
                  <w:rFonts w:ascii="Times New Roman" w:cs="Times New Roman" w:eastAsia="Times New Roman" w:hAnsi="Times New Roman"/>
                  <w:sz w:val="24"/>
                  <w:szCs w:val="24"/>
                  <w:rtl w:val="0"/>
                </w:rPr>
                <w:t xml:space="preserve">Закону України "Про землеустрій", </w:t>
              </w:r>
            </w:hyperlink>
            <w:hyperlink r:id="rId22">
              <w:r w:rsidDel="00000000" w:rsidR="00000000" w:rsidRPr="00000000">
                <w:rPr>
                  <w:rFonts w:ascii="Times New Roman" w:cs="Times New Roman" w:eastAsia="Times New Roman" w:hAnsi="Times New Roman"/>
                  <w:sz w:val="24"/>
                  <w:szCs w:val="24"/>
                  <w:rtl w:val="0"/>
                </w:rPr>
                <w:t xml:space="preserve">Закон України «Про місцеве самоврядування в Україні»</w:t>
              </w:r>
            </w:hyperlink>
            <w:r w:rsidDel="00000000" w:rsidR="00000000" w:rsidRPr="00000000">
              <w:rPr>
                <w:rFonts w:ascii="Times New Roman" w:cs="Times New Roman" w:eastAsia="Times New Roman" w:hAnsi="Times New Roman"/>
                <w:sz w:val="24"/>
                <w:szCs w:val="24"/>
                <w:rtl w:val="0"/>
              </w:rPr>
              <w:t xml:space="preserve">, 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1">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(клопотання)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4">
            <w:pPr>
              <w:numPr>
                <w:ilvl w:val="0"/>
                <w:numId w:val="1"/>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Копія паспорта громадянина України та ідентифікаційного номера, копії установчих документів для юридичних осіб.</w:t>
            </w:r>
          </w:p>
          <w:p w:rsidR="00000000" w:rsidDel="00000000" w:rsidP="00000000" w:rsidRDefault="00000000" w:rsidRPr="00000000" w14:paraId="000000C5">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0C6">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План поділу/об'єднання земельної ділянки. </w:t>
            </w:r>
          </w:p>
          <w:p w:rsidR="00000000" w:rsidDel="00000000" w:rsidP="00000000" w:rsidRDefault="00000000" w:rsidRPr="00000000" w14:paraId="000000C7">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Витяг з Державного земельного кадастру про </w:t>
            </w:r>
          </w:p>
          <w:p w:rsidR="00000000" w:rsidDel="00000000" w:rsidP="00000000" w:rsidRDefault="00000000" w:rsidRPr="00000000" w14:paraId="000000C8">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земельну ділянку.</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D">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C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Подані заявником документи не відповідають вимогам законодавства України, містять недостовірні відомості або подані документи є недійсними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7">
            <w:pPr>
              <w:numPr>
                <w:ilvl w:val="0"/>
                <w:numId w:val="2"/>
              </w:num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надання згоди розпорядників земельних ділянок комунальної власності на поділ та об’єднання таких ділянок</w:t>
            </w:r>
          </w:p>
          <w:p w:rsidR="00000000" w:rsidDel="00000000" w:rsidP="00000000" w:rsidRDefault="00000000" w:rsidRPr="00000000" w14:paraId="000000D8">
            <w:pPr>
              <w:numPr>
                <w:ilvl w:val="0"/>
                <w:numId w:val="2"/>
              </w:num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Відмова у наданні згоди розпорядників земельних ділянок комунальної власності на поділ та об’єднання таких ділянок.</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DF">
      <w:pPr>
        <w:jc w:val="center"/>
        <w:rPr>
          <w:rFonts w:ascii="Times New Roman" w:cs="Times New Roman" w:eastAsia="Times New Roman" w:hAnsi="Times New Roman"/>
          <w:b w:val="1"/>
          <w:sz w:val="28"/>
          <w:szCs w:val="28"/>
        </w:rPr>
      </w:pPr>
      <w:r w:rsidDel="00000000" w:rsidR="00000000" w:rsidRPr="00000000">
        <w:br w:type="page"/>
      </w: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0E0">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00179</w:t>
      </w:r>
    </w:p>
    <w:p w:rsidR="00000000" w:rsidDel="00000000" w:rsidP="00000000" w:rsidRDefault="00000000" w:rsidRPr="00000000" w14:paraId="000000E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0E2">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3">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Затвердження технічної документації з нормативної грошової оцінки земельної ділянки у межах населених пунктів</w:t>
      </w:r>
    </w:p>
    <w:p w:rsidR="00000000" w:rsidDel="00000000" w:rsidP="00000000" w:rsidRDefault="00000000" w:rsidRPr="00000000" w14:paraId="000000E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0E5">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6">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0E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0E8">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0E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tbl>
      <w:tblPr>
        <w:tblStyle w:val="Table4"/>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B">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0F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0F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0F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0FA">
            <w:pPr>
              <w:jc w:val="both"/>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0FB">
            <w:pPr>
              <w:jc w:val="both"/>
              <w:rPr>
                <w:rFonts w:ascii="Times New Roman" w:cs="Times New Roman" w:eastAsia="Times New Roman" w:hAnsi="Times New Roman"/>
                <w:sz w:val="24"/>
                <w:szCs w:val="24"/>
              </w:rPr>
            </w:pPr>
            <w:hyperlink r:id="rId24">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rHeight w:val="395" w:hRule="atLeast"/>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1">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ст.ст. 12, 186 Земельного </w:t>
            </w:r>
            <w:hyperlink r:id="rId25">
              <w:r w:rsidDel="00000000" w:rsidR="00000000" w:rsidRPr="00000000">
                <w:rPr>
                  <w:rFonts w:ascii="Times New Roman" w:cs="Times New Roman" w:eastAsia="Times New Roman" w:hAnsi="Times New Roman"/>
                  <w:sz w:val="24"/>
                  <w:szCs w:val="24"/>
                  <w:rtl w:val="0"/>
                </w:rPr>
                <w:t xml:space="preserve">кодексу України, </w:t>
              </w:r>
            </w:hyperlink>
            <w:r w:rsidDel="00000000" w:rsidR="00000000" w:rsidRPr="00000000">
              <w:rPr>
                <w:rFonts w:ascii="Times New Roman" w:cs="Times New Roman" w:eastAsia="Times New Roman" w:hAnsi="Times New Roman"/>
                <w:sz w:val="24"/>
                <w:szCs w:val="24"/>
                <w:rtl w:val="0"/>
              </w:rPr>
              <w:t xml:space="preserve">ст.ст. 13, 23 </w:t>
            </w:r>
            <w:hyperlink r:id="rId26">
              <w:r w:rsidDel="00000000" w:rsidR="00000000" w:rsidRPr="00000000">
                <w:rPr>
                  <w:rFonts w:ascii="Times New Roman" w:cs="Times New Roman" w:eastAsia="Times New Roman" w:hAnsi="Times New Roman"/>
                  <w:sz w:val="24"/>
                  <w:szCs w:val="24"/>
                  <w:rtl w:val="0"/>
                </w:rPr>
                <w:t xml:space="preserve">Закону України "Про оцінку земель", </w:t>
              </w:r>
            </w:hyperlink>
            <w:hyperlink r:id="rId27">
              <w:r w:rsidDel="00000000" w:rsidR="00000000" w:rsidRPr="00000000">
                <w:rPr>
                  <w:rFonts w:ascii="Times New Roman" w:cs="Times New Roman" w:eastAsia="Times New Roman" w:hAnsi="Times New Roman"/>
                  <w:sz w:val="24"/>
                  <w:szCs w:val="24"/>
                  <w:rtl w:val="0"/>
                </w:rPr>
                <w:t xml:space="preserve">Закон України «Про місцеве самоврядування в Україні»</w:t>
              </w:r>
            </w:hyperlink>
            <w:r w:rsidDel="00000000" w:rsidR="00000000" w:rsidRPr="00000000">
              <w:rPr>
                <w:rFonts w:ascii="Times New Roman" w:cs="Times New Roman" w:eastAsia="Times New Roman" w:hAnsi="Times New Roman"/>
                <w:sz w:val="24"/>
                <w:szCs w:val="24"/>
                <w:rtl w:val="0"/>
              </w:rPr>
              <w:t xml:space="preserve">, 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7">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(клопотання)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A">
            <w:pPr>
              <w:numPr>
                <w:ilvl w:val="0"/>
                <w:numId w:val="4"/>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Копія паспорта громадянина України та ідентифікаційного номера, копії установчих документів для юридичних осіб.</w:t>
            </w:r>
          </w:p>
          <w:p w:rsidR="00000000" w:rsidDel="00000000" w:rsidP="00000000" w:rsidRDefault="00000000" w:rsidRPr="00000000" w14:paraId="0000010B">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10C">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Технічна документація з нормативної грошової оцінки земельних ділянок.</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1">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1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1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1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18">
            <w:pPr>
              <w:numPr>
                <w:ilvl w:val="0"/>
                <w:numId w:val="6"/>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Невідповідність вимогам законів та прийнятих відповідно до закону нормативно-правових актів.</w:t>
            </w:r>
          </w:p>
          <w:p w:rsidR="00000000" w:rsidDel="00000000" w:rsidP="00000000" w:rsidRDefault="00000000" w:rsidRPr="00000000" w14:paraId="00000119">
            <w:pPr>
              <w:numPr>
                <w:ilvl w:val="0"/>
                <w:numId w:val="6"/>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Розташування земель чи земельних ділянок на території іншої територіальної громади.</w:t>
            </w:r>
          </w:p>
          <w:p w:rsidR="00000000" w:rsidDel="00000000" w:rsidP="00000000" w:rsidRDefault="00000000" w:rsidRPr="00000000" w14:paraId="0000011A">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D">
            <w:pPr>
              <w:numPr>
                <w:ilvl w:val="0"/>
                <w:numId w:val="9"/>
              </w:num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Затвердження технічної документації з нормативної грошової оцінки земельної ділянки у межах населених пунктів.</w:t>
            </w:r>
          </w:p>
          <w:p w:rsidR="00000000" w:rsidDel="00000000" w:rsidP="00000000" w:rsidRDefault="00000000" w:rsidRPr="00000000" w14:paraId="0000011E">
            <w:pPr>
              <w:numPr>
                <w:ilvl w:val="0"/>
                <w:numId w:val="9"/>
              </w:num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Відмова у затвердженні технічної документації з нормативної грошової оцінки земельної ділянки у межах населених пунктів.</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125">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6">
      <w:pP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27">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128">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00182</w:t>
      </w:r>
    </w:p>
    <w:p w:rsidR="00000000" w:rsidDel="00000000" w:rsidP="00000000" w:rsidRDefault="00000000" w:rsidRPr="00000000" w14:paraId="0000012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12A">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B">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Затвердження проекту землеустрою щодо відведення земельної ділянки</w:t>
      </w:r>
    </w:p>
    <w:p w:rsidR="00000000" w:rsidDel="00000000" w:rsidP="00000000" w:rsidRDefault="00000000" w:rsidRPr="00000000" w14:paraId="0000012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12D">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E">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12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130">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1">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13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tbl>
      <w:tblPr>
        <w:tblStyle w:val="Table5"/>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13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13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13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142">
            <w:pPr>
              <w:jc w:val="both"/>
              <w:rPr>
                <w:rFonts w:ascii="Times New Roman" w:cs="Times New Roman" w:eastAsia="Times New Roman" w:hAnsi="Times New Roman"/>
                <w:sz w:val="24"/>
                <w:szCs w:val="24"/>
              </w:rPr>
            </w:pPr>
            <w:hyperlink r:id="rId28">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143">
            <w:pPr>
              <w:jc w:val="both"/>
              <w:rPr>
                <w:rFonts w:ascii="Times New Roman" w:cs="Times New Roman" w:eastAsia="Times New Roman" w:hAnsi="Times New Roman"/>
                <w:sz w:val="24"/>
                <w:szCs w:val="24"/>
              </w:rPr>
            </w:pPr>
            <w:hyperlink r:id="rId29">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rHeight w:val="395" w:hRule="atLeast"/>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9">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ст.ст. 12, 20, 122, 186 Земельного </w:t>
            </w:r>
            <w:hyperlink r:id="rId30">
              <w:r w:rsidDel="00000000" w:rsidR="00000000" w:rsidRPr="00000000">
                <w:rPr>
                  <w:rFonts w:ascii="Times New Roman" w:cs="Times New Roman" w:eastAsia="Times New Roman" w:hAnsi="Times New Roman"/>
                  <w:sz w:val="24"/>
                  <w:szCs w:val="24"/>
                  <w:rtl w:val="0"/>
                </w:rPr>
                <w:t xml:space="preserve">кодексу України, </w:t>
              </w:r>
            </w:hyperlink>
            <w:r w:rsidDel="00000000" w:rsidR="00000000" w:rsidRPr="00000000">
              <w:rPr>
                <w:rFonts w:ascii="Times New Roman" w:cs="Times New Roman" w:eastAsia="Times New Roman" w:hAnsi="Times New Roman"/>
                <w:sz w:val="24"/>
                <w:szCs w:val="24"/>
                <w:rtl w:val="0"/>
              </w:rPr>
              <w:t xml:space="preserve">ст. 50 </w:t>
            </w:r>
            <w:hyperlink r:id="rId31">
              <w:r w:rsidDel="00000000" w:rsidR="00000000" w:rsidRPr="00000000">
                <w:rPr>
                  <w:rFonts w:ascii="Times New Roman" w:cs="Times New Roman" w:eastAsia="Times New Roman" w:hAnsi="Times New Roman"/>
                  <w:sz w:val="24"/>
                  <w:szCs w:val="24"/>
                  <w:rtl w:val="0"/>
                </w:rPr>
                <w:t xml:space="preserve">Закону України "Про землеустрій", </w:t>
              </w:r>
            </w:hyperlink>
            <w:r w:rsidDel="00000000" w:rsidR="00000000" w:rsidRPr="00000000">
              <w:rPr>
                <w:rFonts w:ascii="Times New Roman" w:cs="Times New Roman" w:eastAsia="Times New Roman" w:hAnsi="Times New Roman"/>
                <w:sz w:val="24"/>
                <w:szCs w:val="24"/>
                <w:rtl w:val="0"/>
              </w:rPr>
              <w:t xml:space="preserve">Закон України “Про Державний земельний кадастр”, Закон України “Про регулювання містобудівноїдіяльності”, </w:t>
            </w:r>
            <w:hyperlink r:id="rId32">
              <w:r w:rsidDel="00000000" w:rsidR="00000000" w:rsidRPr="00000000">
                <w:rPr>
                  <w:rFonts w:ascii="Times New Roman" w:cs="Times New Roman" w:eastAsia="Times New Roman" w:hAnsi="Times New Roman"/>
                  <w:sz w:val="24"/>
                  <w:szCs w:val="24"/>
                  <w:rtl w:val="0"/>
                </w:rPr>
                <w:t xml:space="preserve">Закон України «Про місцеве самоврядування в Україні»</w:t>
              </w:r>
            </w:hyperlink>
            <w:r w:rsidDel="00000000" w:rsidR="00000000" w:rsidRPr="00000000">
              <w:rPr>
                <w:rFonts w:ascii="Times New Roman" w:cs="Times New Roman" w:eastAsia="Times New Roman" w:hAnsi="Times New Roman"/>
                <w:sz w:val="24"/>
                <w:szCs w:val="24"/>
                <w:rtl w:val="0"/>
              </w:rPr>
              <w:t xml:space="preserve">, 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F">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(клопотання)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2">
            <w:pPr>
              <w:numPr>
                <w:ilvl w:val="0"/>
                <w:numId w:val="12"/>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Копія паспорта громадянина України та ідентифікаційного номера, копії установчих документів для юридичних осіб.</w:t>
            </w:r>
          </w:p>
          <w:p w:rsidR="00000000" w:rsidDel="00000000" w:rsidP="00000000" w:rsidRDefault="00000000" w:rsidRPr="00000000" w14:paraId="00000153">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154">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Проект землеустрою щодо відведення земельної ділянки, належним чином погоджений (у випадках передбачених законодавством).</w:t>
            </w:r>
          </w:p>
          <w:p w:rsidR="00000000" w:rsidDel="00000000" w:rsidP="00000000" w:rsidRDefault="00000000" w:rsidRPr="00000000" w14:paraId="00000155">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Витяг з Державного земельного кадастру про земельну ділянку.</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A">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5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5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5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двотижневий строк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5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6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61">
            <w:pPr>
              <w:numPr>
                <w:ilvl w:val="0"/>
                <w:numId w:val="7"/>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Подання не у повному обсязі встановленого переліку документів.</w:t>
            </w:r>
          </w:p>
          <w:p w:rsidR="00000000" w:rsidDel="00000000" w:rsidP="00000000" w:rsidRDefault="00000000" w:rsidRPr="00000000" w14:paraId="00000162">
            <w:pPr>
              <w:numPr>
                <w:ilvl w:val="0"/>
                <w:numId w:val="7"/>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Подання документів, що містять недостовірні відомості.</w:t>
            </w:r>
          </w:p>
          <w:p w:rsidR="00000000" w:rsidDel="00000000" w:rsidP="00000000" w:rsidRDefault="00000000" w:rsidRPr="00000000" w14:paraId="00000163">
            <w:pPr>
              <w:numPr>
                <w:ilvl w:val="0"/>
                <w:numId w:val="7"/>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Невідповідність місця розташування об’єкта вимогам законів, прийнятих відповідно до них нормативно-правових актів, генеральному плану, та іншій містобудівній документації, проекту землеустрою щодо впорядкування території населеного пункту, затверджених у встановленому законом порядку.</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6">
            <w:pPr>
              <w:numPr>
                <w:ilvl w:val="0"/>
                <w:numId w:val="10"/>
              </w:num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затвердження проекту землеустрою</w:t>
            </w:r>
          </w:p>
          <w:p w:rsidR="00000000" w:rsidDel="00000000" w:rsidP="00000000" w:rsidRDefault="00000000" w:rsidRPr="00000000" w14:paraId="00000167">
            <w:pPr>
              <w:numPr>
                <w:ilvl w:val="0"/>
                <w:numId w:val="10"/>
              </w:num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відмову у затвердженні проекту землеустрою.</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16E">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F">
      <w:pP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70">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171">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00189</w:t>
      </w:r>
    </w:p>
    <w:p w:rsidR="00000000" w:rsidDel="00000000" w:rsidP="00000000" w:rsidRDefault="00000000" w:rsidRPr="00000000" w14:paraId="0000017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173">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4">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Поновлення (продовження) договору оренди землі</w:t>
      </w:r>
    </w:p>
    <w:p w:rsidR="00000000" w:rsidDel="00000000" w:rsidP="00000000" w:rsidRDefault="00000000" w:rsidRPr="00000000" w14:paraId="0000017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17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7">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17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179">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A">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17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tbl>
      <w:tblPr>
        <w:tblStyle w:val="Table6"/>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18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18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18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18B">
            <w:pPr>
              <w:jc w:val="both"/>
              <w:rPr>
                <w:rFonts w:ascii="Times New Roman" w:cs="Times New Roman" w:eastAsia="Times New Roman" w:hAnsi="Times New Roman"/>
                <w:sz w:val="24"/>
                <w:szCs w:val="24"/>
              </w:rPr>
            </w:pPr>
            <w:hyperlink r:id="rId33">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18C">
            <w:pPr>
              <w:jc w:val="both"/>
              <w:rPr>
                <w:rFonts w:ascii="Times New Roman" w:cs="Times New Roman" w:eastAsia="Times New Roman" w:hAnsi="Times New Roman"/>
                <w:sz w:val="24"/>
                <w:szCs w:val="24"/>
              </w:rPr>
            </w:pPr>
            <w:hyperlink r:id="rId34">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rHeight w:val="395" w:hRule="atLeast"/>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2">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ст.ст. 12, 93, 116, 126-1 Земельного </w:t>
            </w:r>
            <w:hyperlink r:id="rId35">
              <w:r w:rsidDel="00000000" w:rsidR="00000000" w:rsidRPr="00000000">
                <w:rPr>
                  <w:rFonts w:ascii="Times New Roman" w:cs="Times New Roman" w:eastAsia="Times New Roman" w:hAnsi="Times New Roman"/>
                  <w:sz w:val="24"/>
                  <w:szCs w:val="24"/>
                  <w:rtl w:val="0"/>
                </w:rPr>
                <w:t xml:space="preserve">кодексу України,</w:t>
              </w:r>
            </w:hyperlink>
            <w:r w:rsidDel="00000000" w:rsidR="00000000" w:rsidRPr="00000000">
              <w:rPr>
                <w:rFonts w:ascii="Times New Roman" w:cs="Times New Roman" w:eastAsia="Times New Roman" w:hAnsi="Times New Roman"/>
                <w:sz w:val="24"/>
                <w:szCs w:val="24"/>
                <w:rtl w:val="0"/>
              </w:rPr>
              <w:t xml:space="preserve"> </w:t>
            </w:r>
            <w:hyperlink r:id="rId36">
              <w:r w:rsidDel="00000000" w:rsidR="00000000" w:rsidRPr="00000000">
                <w:rPr>
                  <w:rFonts w:ascii="Times New Roman" w:cs="Times New Roman" w:eastAsia="Times New Roman" w:hAnsi="Times New Roman"/>
                  <w:sz w:val="24"/>
                  <w:szCs w:val="24"/>
                  <w:rtl w:val="0"/>
                </w:rPr>
                <w:t xml:space="preserve">Закон України "Про оренду землі", </w:t>
              </w:r>
            </w:hyperlink>
            <w:r w:rsidDel="00000000" w:rsidR="00000000" w:rsidRPr="00000000">
              <w:rPr>
                <w:rFonts w:ascii="Times New Roman" w:cs="Times New Roman" w:eastAsia="Times New Roman" w:hAnsi="Times New Roman"/>
                <w:sz w:val="24"/>
                <w:szCs w:val="24"/>
                <w:rtl w:val="0"/>
              </w:rPr>
              <w:t xml:space="preserve">Закон України “Про Державний земельний кадастр”,  </w:t>
            </w:r>
            <w:hyperlink r:id="rId37">
              <w:r w:rsidDel="00000000" w:rsidR="00000000" w:rsidRPr="00000000">
                <w:rPr>
                  <w:rFonts w:ascii="Times New Roman" w:cs="Times New Roman" w:eastAsia="Times New Roman" w:hAnsi="Times New Roman"/>
                  <w:sz w:val="24"/>
                  <w:szCs w:val="24"/>
                  <w:rtl w:val="0"/>
                </w:rPr>
                <w:t xml:space="preserve">Закон України «Про місцеве самоврядування в Україні»</w:t>
              </w:r>
            </w:hyperlink>
            <w:r w:rsidDel="00000000" w:rsidR="00000000" w:rsidRPr="00000000">
              <w:rPr>
                <w:rFonts w:ascii="Times New Roman" w:cs="Times New Roman" w:eastAsia="Times New Roman" w:hAnsi="Times New Roman"/>
                <w:sz w:val="24"/>
                <w:szCs w:val="24"/>
                <w:rtl w:val="0"/>
              </w:rPr>
              <w:t xml:space="preserve">, Типовий договір оренди землі, затверджений постановою Кабінету Міністрів України від 03.03.2004 №220 (зі змінами), 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8">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(клопотання)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B">
            <w:pPr>
              <w:numPr>
                <w:ilvl w:val="0"/>
                <w:numId w:val="13"/>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Копія паспорта громадянина України та ідентифікаційного номера, копії установчих документів для юридичних осіб.</w:t>
            </w:r>
          </w:p>
          <w:p w:rsidR="00000000" w:rsidDel="00000000" w:rsidP="00000000" w:rsidRDefault="00000000" w:rsidRPr="00000000" w14:paraId="0000019C">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19D">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Лист-повідомлення про укладення договору оренди землі на новий строк.</w:t>
            </w:r>
          </w:p>
          <w:p w:rsidR="00000000" w:rsidDel="00000000" w:rsidP="00000000" w:rsidRDefault="00000000" w:rsidRPr="00000000" w14:paraId="0000019E">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Проект договору оренди.</w:t>
            </w:r>
          </w:p>
          <w:p w:rsidR="00000000" w:rsidDel="00000000" w:rsidP="00000000" w:rsidRDefault="00000000" w:rsidRPr="00000000" w14:paraId="0000019F">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Витяг з Державного земельного кадастру про земельну ділянку.</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4">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A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A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A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A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A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AB">
            <w:pPr>
              <w:numPr>
                <w:ilvl w:val="0"/>
                <w:numId w:val="15"/>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Подання не у повному обсязі встановленого переліку документів.</w:t>
            </w:r>
          </w:p>
          <w:p w:rsidR="00000000" w:rsidDel="00000000" w:rsidP="00000000" w:rsidRDefault="00000000" w:rsidRPr="00000000" w14:paraId="000001AC">
            <w:pPr>
              <w:numPr>
                <w:ilvl w:val="0"/>
                <w:numId w:val="15"/>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Невідповідність інформації, що міститься в поданих документах, вимогам законодавства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F">
            <w:pPr>
              <w:numPr>
                <w:ilvl w:val="0"/>
                <w:numId w:val="17"/>
              </w:num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поновлення (продовження) договору оренди.</w:t>
            </w:r>
          </w:p>
          <w:p w:rsidR="00000000" w:rsidDel="00000000" w:rsidP="00000000" w:rsidRDefault="00000000" w:rsidRPr="00000000" w14:paraId="000001B0">
            <w:pPr>
              <w:numPr>
                <w:ilvl w:val="0"/>
                <w:numId w:val="17"/>
              </w:num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відмову у поновленні (продовженні) договору оренди.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1B7">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8">
      <w:pP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B9">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1BA">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00192</w:t>
      </w:r>
    </w:p>
    <w:p w:rsidR="00000000" w:rsidDel="00000000" w:rsidP="00000000" w:rsidRDefault="00000000" w:rsidRPr="00000000" w14:paraId="000001B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1BC">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D">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Припинення права оренди земельної ділянки або її частини у разі добровільної відмови орендаря</w:t>
      </w:r>
    </w:p>
    <w:p w:rsidR="00000000" w:rsidDel="00000000" w:rsidP="00000000" w:rsidRDefault="00000000" w:rsidRPr="00000000" w14:paraId="000001B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1BF">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C0">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1C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1C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3">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Центр надання адміністративних послуг Сквирської міської ради </w:t>
      </w:r>
    </w:p>
    <w:p w:rsidR="00000000" w:rsidDel="00000000" w:rsidP="00000000" w:rsidRDefault="00000000" w:rsidRPr="00000000" w14:paraId="000001C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p w:rsidR="00000000" w:rsidDel="00000000" w:rsidP="00000000" w:rsidRDefault="00000000" w:rsidRPr="00000000" w14:paraId="000001C5">
      <w:pPr>
        <w:jc w:val="center"/>
        <w:rPr>
          <w:rFonts w:ascii="Times New Roman" w:cs="Times New Roman" w:eastAsia="Times New Roman" w:hAnsi="Times New Roman"/>
          <w:sz w:val="24"/>
          <w:szCs w:val="24"/>
        </w:rPr>
      </w:pPr>
      <w:r w:rsidDel="00000000" w:rsidR="00000000" w:rsidRPr="00000000">
        <w:rPr>
          <w:rtl w:val="0"/>
        </w:rPr>
      </w:r>
    </w:p>
    <w:tbl>
      <w:tblPr>
        <w:tblStyle w:val="Table7"/>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6">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1C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1D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1D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1D5">
            <w:pPr>
              <w:jc w:val="both"/>
              <w:rPr>
                <w:rFonts w:ascii="Times New Roman" w:cs="Times New Roman" w:eastAsia="Times New Roman" w:hAnsi="Times New Roman"/>
                <w:sz w:val="24"/>
                <w:szCs w:val="24"/>
              </w:rPr>
            </w:pPr>
            <w:hyperlink r:id="rId38">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1D6">
            <w:pPr>
              <w:jc w:val="both"/>
              <w:rPr>
                <w:rFonts w:ascii="Times New Roman" w:cs="Times New Roman" w:eastAsia="Times New Roman" w:hAnsi="Times New Roman"/>
                <w:sz w:val="24"/>
                <w:szCs w:val="24"/>
              </w:rPr>
            </w:pPr>
            <w:hyperlink r:id="rId39">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rHeight w:val="395" w:hRule="atLeast"/>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C">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ст.ст. 12, 93, 141 Земельного </w:t>
            </w:r>
            <w:hyperlink r:id="rId40">
              <w:r w:rsidDel="00000000" w:rsidR="00000000" w:rsidRPr="00000000">
                <w:rPr>
                  <w:rFonts w:ascii="Times New Roman" w:cs="Times New Roman" w:eastAsia="Times New Roman" w:hAnsi="Times New Roman"/>
                  <w:sz w:val="24"/>
                  <w:szCs w:val="24"/>
                  <w:rtl w:val="0"/>
                </w:rPr>
                <w:t xml:space="preserve">кодексу України,</w:t>
              </w:r>
            </w:hyperlink>
            <w:r w:rsidDel="00000000" w:rsidR="00000000" w:rsidRPr="00000000">
              <w:rPr>
                <w:rFonts w:ascii="Times New Roman" w:cs="Times New Roman" w:eastAsia="Times New Roman" w:hAnsi="Times New Roman"/>
                <w:sz w:val="24"/>
                <w:szCs w:val="24"/>
                <w:rtl w:val="0"/>
              </w:rPr>
              <w:t xml:space="preserve"> </w:t>
            </w:r>
            <w:hyperlink r:id="rId41">
              <w:r w:rsidDel="00000000" w:rsidR="00000000" w:rsidRPr="00000000">
                <w:rPr>
                  <w:rFonts w:ascii="Times New Roman" w:cs="Times New Roman" w:eastAsia="Times New Roman" w:hAnsi="Times New Roman"/>
                  <w:sz w:val="24"/>
                  <w:szCs w:val="24"/>
                  <w:rtl w:val="0"/>
                </w:rPr>
                <w:t xml:space="preserve">Закон України "Про оренду землі", </w:t>
              </w:r>
            </w:hyperlink>
            <w:r w:rsidDel="00000000" w:rsidR="00000000" w:rsidRPr="00000000">
              <w:rPr>
                <w:rFonts w:ascii="Times New Roman" w:cs="Times New Roman" w:eastAsia="Times New Roman" w:hAnsi="Times New Roman"/>
                <w:sz w:val="24"/>
                <w:szCs w:val="24"/>
                <w:rtl w:val="0"/>
              </w:rPr>
              <w:t xml:space="preserve">Закон України “Про Державний земельний кадастр”,  </w:t>
            </w:r>
            <w:hyperlink r:id="rId42">
              <w:r w:rsidDel="00000000" w:rsidR="00000000" w:rsidRPr="00000000">
                <w:rPr>
                  <w:rFonts w:ascii="Times New Roman" w:cs="Times New Roman" w:eastAsia="Times New Roman" w:hAnsi="Times New Roman"/>
                  <w:sz w:val="24"/>
                  <w:szCs w:val="24"/>
                  <w:rtl w:val="0"/>
                </w:rPr>
                <w:t xml:space="preserve">Закон України «Про місцеве самоврядування в Україні»</w:t>
              </w:r>
            </w:hyperlink>
            <w:r w:rsidDel="00000000" w:rsidR="00000000" w:rsidRPr="00000000">
              <w:rPr>
                <w:rFonts w:ascii="Times New Roman" w:cs="Times New Roman" w:eastAsia="Times New Roman" w:hAnsi="Times New Roman"/>
                <w:sz w:val="24"/>
                <w:szCs w:val="24"/>
                <w:rtl w:val="0"/>
              </w:rPr>
              <w:t xml:space="preserve">, 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E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E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E2">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(клопотання)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E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E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E5">
            <w:pPr>
              <w:numPr>
                <w:ilvl w:val="0"/>
                <w:numId w:val="37"/>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Копія паспорта громадянина України та ідентифікаційного номера, копії установчих документів для юридичних осіб.</w:t>
            </w:r>
          </w:p>
          <w:p w:rsidR="00000000" w:rsidDel="00000000" w:rsidP="00000000" w:rsidRDefault="00000000" w:rsidRPr="00000000" w14:paraId="000001E6">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1E7">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Відомості щодо площі, місцезнаходження земельної ділянки або її частини, кадастровий номер земельної ділянки (за наявності)</w:t>
            </w:r>
          </w:p>
          <w:p w:rsidR="00000000" w:rsidDel="00000000" w:rsidP="00000000" w:rsidRDefault="00000000" w:rsidRPr="00000000" w14:paraId="000001E8">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Витяг з Державного земельного кадастру про земельну ділянку.</w:t>
            </w:r>
          </w:p>
          <w:p w:rsidR="00000000" w:rsidDel="00000000" w:rsidP="00000000" w:rsidRDefault="00000000" w:rsidRPr="00000000" w14:paraId="000001E9">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Копія договору оренди земельної ділянки. </w:t>
            </w:r>
          </w:p>
          <w:p w:rsidR="00000000" w:rsidDel="00000000" w:rsidP="00000000" w:rsidRDefault="00000000" w:rsidRPr="00000000" w14:paraId="000001EA">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Довідку про відсутність заборгованості за орендну плату земельної ділянки.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E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E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E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E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EF">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F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F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F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F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F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F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F6">
            <w:pPr>
              <w:numPr>
                <w:ilvl w:val="0"/>
                <w:numId w:val="39"/>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Подання не у повному обсязі встановленого переліку документів.</w:t>
            </w:r>
          </w:p>
          <w:p w:rsidR="00000000" w:rsidDel="00000000" w:rsidP="00000000" w:rsidRDefault="00000000" w:rsidRPr="00000000" w14:paraId="000001F7">
            <w:pPr>
              <w:numPr>
                <w:ilvl w:val="0"/>
                <w:numId w:val="39"/>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Подання документів, що містять недостовірні відомості.</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F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F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FA">
            <w:pPr>
              <w:numPr>
                <w:ilvl w:val="0"/>
                <w:numId w:val="41"/>
              </w:num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Припинення права оренди земельної ділянки або її частини у разі добровільної відмови орендаря.</w:t>
            </w:r>
          </w:p>
          <w:p w:rsidR="00000000" w:rsidDel="00000000" w:rsidP="00000000" w:rsidRDefault="00000000" w:rsidRPr="00000000" w14:paraId="000001FB">
            <w:pPr>
              <w:numPr>
                <w:ilvl w:val="0"/>
                <w:numId w:val="41"/>
              </w:num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Відмова у припиненні права оренди земельної ділянки або її частини у разі добровільної відмови орендаря.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F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F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F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F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0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0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20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03">
      <w:pP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0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05">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206">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00199</w:t>
      </w:r>
    </w:p>
    <w:p w:rsidR="00000000" w:rsidDel="00000000" w:rsidP="00000000" w:rsidRDefault="00000000" w:rsidRPr="00000000" w14:paraId="0000020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208">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9">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Надання дозволу на розроблення проекту землеустрою щодо відведення земельної ділянки у користування</w:t>
      </w:r>
    </w:p>
    <w:p w:rsidR="00000000" w:rsidDel="00000000" w:rsidP="00000000" w:rsidRDefault="00000000" w:rsidRPr="00000000" w14:paraId="0000020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20B">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0C">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20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20E">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F">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21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tbl>
      <w:tblPr>
        <w:tblStyle w:val="Table8"/>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1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1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1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1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1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1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1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21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21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21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1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1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1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220">
            <w:pPr>
              <w:jc w:val="both"/>
              <w:rPr>
                <w:rFonts w:ascii="Times New Roman" w:cs="Times New Roman" w:eastAsia="Times New Roman" w:hAnsi="Times New Roman"/>
                <w:sz w:val="24"/>
                <w:szCs w:val="24"/>
              </w:rPr>
            </w:pPr>
            <w:hyperlink r:id="rId43">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221">
            <w:pPr>
              <w:jc w:val="both"/>
              <w:rPr>
                <w:rFonts w:ascii="Times New Roman" w:cs="Times New Roman" w:eastAsia="Times New Roman" w:hAnsi="Times New Roman"/>
                <w:sz w:val="24"/>
                <w:szCs w:val="24"/>
              </w:rPr>
            </w:pPr>
            <w:hyperlink r:id="rId44">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2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2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2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27">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ст. 79-1, 118, 121, 122, 123 </w:t>
            </w:r>
            <w:hyperlink r:id="rId45">
              <w:r w:rsidDel="00000000" w:rsidR="00000000" w:rsidRPr="00000000">
                <w:rPr>
                  <w:rFonts w:ascii="Times New Roman" w:cs="Times New Roman" w:eastAsia="Times New Roman" w:hAnsi="Times New Roman"/>
                  <w:color w:val="000000"/>
                  <w:rtl w:val="0"/>
                </w:rPr>
                <w:t xml:space="preserve">Земельного кодексу України</w:t>
              </w:r>
            </w:hyperlink>
            <w:r w:rsidDel="00000000" w:rsidR="00000000" w:rsidRPr="00000000">
              <w:rPr>
                <w:rFonts w:ascii="Times New Roman" w:cs="Times New Roman" w:eastAsia="Times New Roman" w:hAnsi="Times New Roman"/>
                <w:color w:val="000000"/>
                <w:rtl w:val="0"/>
              </w:rPr>
              <w:t xml:space="preserve">; ст.50 </w:t>
            </w:r>
            <w:hyperlink r:id="rId46">
              <w:r w:rsidDel="00000000" w:rsidR="00000000" w:rsidRPr="00000000">
                <w:rPr>
                  <w:rFonts w:ascii="Times New Roman" w:cs="Times New Roman" w:eastAsia="Times New Roman" w:hAnsi="Times New Roman"/>
                  <w:color w:val="000000"/>
                  <w:rtl w:val="0"/>
                </w:rPr>
                <w:t xml:space="preserve">Закону України «Про землеустрій»</w:t>
              </w:r>
            </w:hyperlink>
            <w:r w:rsidDel="00000000" w:rsidR="00000000" w:rsidRPr="00000000">
              <w:rPr>
                <w:rFonts w:ascii="Times New Roman" w:cs="Times New Roman" w:eastAsia="Times New Roman" w:hAnsi="Times New Roman"/>
                <w:color w:val="000000"/>
                <w:rtl w:val="0"/>
              </w:rPr>
              <w:t xml:space="preserve">; ст. 24 </w:t>
            </w:r>
            <w:hyperlink r:id="rId47">
              <w:r w:rsidDel="00000000" w:rsidR="00000000" w:rsidRPr="00000000">
                <w:rPr>
                  <w:rFonts w:ascii="Times New Roman" w:cs="Times New Roman" w:eastAsia="Times New Roman" w:hAnsi="Times New Roman"/>
                  <w:color w:val="000000"/>
                  <w:rtl w:val="0"/>
                </w:rPr>
                <w:t xml:space="preserve">Закону України «Про Державний земельний кадастр»</w:t>
              </w:r>
            </w:hyperlink>
            <w:r w:rsidDel="00000000" w:rsidR="00000000" w:rsidRPr="00000000">
              <w:rPr>
                <w:rFonts w:ascii="Times New Roman" w:cs="Times New Roman" w:eastAsia="Times New Roman" w:hAnsi="Times New Roman"/>
                <w:color w:val="000000"/>
                <w:rtl w:val="0"/>
              </w:rPr>
              <w:t xml:space="preserve">; </w:t>
            </w:r>
            <w:hyperlink r:id="rId48">
              <w:r w:rsidDel="00000000" w:rsidR="00000000" w:rsidRPr="00000000">
                <w:rPr>
                  <w:rFonts w:ascii="Times New Roman" w:cs="Times New Roman" w:eastAsia="Times New Roman" w:hAnsi="Times New Roman"/>
                  <w:color w:val="000000"/>
                  <w:rtl w:val="0"/>
                </w:rPr>
                <w:t xml:space="preserve">Закон України «Про адміністративні послуги»</w:t>
              </w:r>
            </w:hyperlink>
            <w:r w:rsidDel="00000000" w:rsidR="00000000" w:rsidRPr="00000000">
              <w:rPr>
                <w:rFonts w:ascii="Times New Roman" w:cs="Times New Roman" w:eastAsia="Times New Roman" w:hAnsi="Times New Roman"/>
                <w:color w:val="000000"/>
                <w:rtl w:val="0"/>
              </w:rPr>
              <w:t xml:space="preserve">; Закон України «Про фермерське господарство»; п.34 ч.1 ст.26 Закону України «Про місцеве самоврядування в Україні», </w:t>
            </w:r>
            <w:r w:rsidDel="00000000" w:rsidR="00000000" w:rsidRPr="00000000">
              <w:rPr>
                <w:rFonts w:ascii="Times New Roman" w:cs="Times New Roman" w:eastAsia="Times New Roman" w:hAnsi="Times New Roman"/>
                <w:rtl w:val="0"/>
              </w:rPr>
              <w:t xml:space="preserve">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28">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2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2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2D">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2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2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30">
            <w:pPr>
              <w:numPr>
                <w:ilvl w:val="0"/>
                <w:numId w:val="43"/>
              </w:numPr>
              <w:shd w:fill="ffffff" w:val="clear"/>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Копія паспорта громадянина України та ідентифікаційного номера, копії установчих документів для юридичних осіб.</w:t>
            </w:r>
          </w:p>
          <w:p w:rsidR="00000000" w:rsidDel="00000000" w:rsidP="00000000" w:rsidRDefault="00000000" w:rsidRPr="00000000" w14:paraId="00000231">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Примірник оригіналу (нотаріально засвідчена копія) документа, що засвідчує повноваження уповноваженої особи </w:t>
            </w:r>
            <w:r w:rsidDel="00000000" w:rsidR="00000000" w:rsidRPr="00000000">
              <w:rPr>
                <w:rFonts w:ascii="Times New Roman" w:cs="Times New Roman" w:eastAsia="Times New Roman" w:hAnsi="Times New Roman"/>
                <w:sz w:val="24"/>
                <w:szCs w:val="24"/>
                <w:rtl w:val="0"/>
              </w:rPr>
              <w:t xml:space="preserve">(у разі звернення уповноваженої особи)</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232">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Графічний матеріал, на якому зазначено бажане місце розташування земельної ділянки;</w:t>
            </w:r>
          </w:p>
          <w:p w:rsidR="00000000" w:rsidDel="00000000" w:rsidP="00000000" w:rsidRDefault="00000000" w:rsidRPr="00000000" w14:paraId="00000233">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4. </w:t>
            </w:r>
            <w:r w:rsidDel="00000000" w:rsidR="00000000" w:rsidRPr="00000000">
              <w:rPr>
                <w:rFonts w:ascii="Times New Roman" w:cs="Times New Roman" w:eastAsia="Times New Roman" w:hAnsi="Times New Roman"/>
                <w:highlight w:val="white"/>
                <w:rtl w:val="0"/>
              </w:rPr>
              <w:t xml:space="preserve">Письмова згода землекористувача, засвідчена нотаріально</w:t>
            </w:r>
            <w:r w:rsidDel="00000000" w:rsidR="00000000" w:rsidRPr="00000000">
              <w:rPr>
                <w:rFonts w:ascii="Times New Roman" w:cs="Times New Roman" w:eastAsia="Times New Roman" w:hAnsi="Times New Roman"/>
                <w:rtl w:val="0"/>
              </w:rPr>
              <w:t xml:space="preserve">(у разі вилучення земельної ділянки</w:t>
            </w:r>
            <w:r w:rsidDel="00000000" w:rsidR="00000000" w:rsidRPr="00000000">
              <w:rPr>
                <w:rFonts w:ascii="Times New Roman" w:cs="Times New Roman" w:eastAsia="Times New Roman" w:hAnsi="Times New Roman"/>
                <w:color w:val="000000"/>
                <w:rtl w:val="0"/>
              </w:rPr>
              <w:t xml:space="preserve">, що перебуває у користуванні інших осіб).</w:t>
            </w:r>
          </w:p>
          <w:p w:rsidR="00000000" w:rsidDel="00000000" w:rsidP="00000000" w:rsidRDefault="00000000" w:rsidRPr="00000000" w14:paraId="0000023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 Копії документів, що підтверджують досвід роботи у сільському господарстві або наявність освіти, здобутої в аграрному навчальному закладі (у разі надання земельної ділянки для ведення фермерського господарства).</w:t>
            </w:r>
          </w:p>
          <w:p w:rsidR="00000000" w:rsidDel="00000000" w:rsidP="00000000" w:rsidRDefault="00000000" w:rsidRPr="00000000" w14:paraId="00000235">
            <w:pP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6. Копія рішення, ухвали, постанови судів, що набрали законної сили </w:t>
            </w:r>
            <w:r w:rsidDel="00000000" w:rsidR="00000000" w:rsidRPr="00000000">
              <w:rPr>
                <w:rFonts w:ascii="Times New Roman" w:cs="Times New Roman" w:eastAsia="Times New Roman" w:hAnsi="Times New Roman"/>
                <w:b w:val="1"/>
                <w:color w:val="000000"/>
                <w:rtl w:val="0"/>
              </w:rPr>
              <w:t xml:space="preserve">(за наявності).</w:t>
            </w:r>
          </w:p>
          <w:p w:rsidR="00000000" w:rsidDel="00000000" w:rsidP="00000000" w:rsidRDefault="00000000" w:rsidRPr="00000000" w14:paraId="00000236">
            <w:pPr>
              <w:shd w:fill="ffffff" w:val="clear"/>
              <w:tabs>
                <w:tab w:val="left" w:leader="none" w:pos="0"/>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7. У разі наявності будівель та споруд на земельній ділянці, надати копію документа, що підтверджує право власності на будівлі та споруди.</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3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3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3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3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3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3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3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3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4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4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Надання недостовірних даних в заяві (клопотанні) та поданих документах.</w:t>
            </w:r>
          </w:p>
          <w:p w:rsidR="00000000" w:rsidDel="00000000" w:rsidP="00000000" w:rsidRDefault="00000000" w:rsidRPr="00000000" w14:paraId="0000024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Надання документів не в повному обсязі.</w:t>
            </w:r>
          </w:p>
          <w:p w:rsidR="00000000" w:rsidDel="00000000" w:rsidP="00000000" w:rsidRDefault="00000000" w:rsidRPr="00000000" w14:paraId="0000024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Невідповідність місця розташування об’єкта вимогам законів, прийнятих відповідно до них нормативно-правових актів, генеральному плану, та іншій містобудівній документації, проекту землеустрою щодо впорядкування території міста, затверджених у встановленому законом порядку. </w:t>
            </w:r>
          </w:p>
          <w:p w:rsidR="00000000" w:rsidDel="00000000" w:rsidP="00000000" w:rsidRDefault="00000000" w:rsidRPr="00000000" w14:paraId="0000024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Законом можуть встановлюватися інші підстави для відмови у наданні адміністративної послуги.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4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4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Дозвіл на розробку проекту землеустрою щодо відведення земельної ділянки.</w:t>
            </w:r>
          </w:p>
          <w:p w:rsidR="00000000" w:rsidDel="00000000" w:rsidP="00000000" w:rsidRDefault="00000000" w:rsidRPr="00000000" w14:paraId="0000024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Відмова у наданні дозволу на  розробку проекту землеустрою щодо відведення земельної ділянки.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4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4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4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4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250">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1">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52">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253">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00202</w:t>
      </w:r>
    </w:p>
    <w:p w:rsidR="00000000" w:rsidDel="00000000" w:rsidP="00000000" w:rsidRDefault="00000000" w:rsidRPr="00000000" w14:paraId="0000025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255">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6">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Надання дозволу на розроблення технічної документації із землеустрою щодо встановлення (відновлення) меж земельної ділянки в натурі (на місцевості)</w:t>
      </w:r>
    </w:p>
    <w:p w:rsidR="00000000" w:rsidDel="00000000" w:rsidP="00000000" w:rsidRDefault="00000000" w:rsidRPr="00000000" w14:paraId="0000025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258">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59">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25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25B">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C">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25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tbl>
      <w:tblPr>
        <w:tblStyle w:val="Table9"/>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5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26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26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26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26D">
            <w:pPr>
              <w:jc w:val="both"/>
              <w:rPr>
                <w:rFonts w:ascii="Times New Roman" w:cs="Times New Roman" w:eastAsia="Times New Roman" w:hAnsi="Times New Roman"/>
                <w:sz w:val="24"/>
                <w:szCs w:val="24"/>
              </w:rPr>
            </w:pPr>
            <w:hyperlink r:id="rId49">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26E">
            <w:pPr>
              <w:jc w:val="both"/>
              <w:rPr>
                <w:rFonts w:ascii="Times New Roman" w:cs="Times New Roman" w:eastAsia="Times New Roman" w:hAnsi="Times New Roman"/>
                <w:sz w:val="24"/>
                <w:szCs w:val="24"/>
              </w:rPr>
            </w:pPr>
            <w:hyperlink r:id="rId50">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F">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74">
            <w:pPr>
              <w:jc w:val="both"/>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24"/>
                <w:szCs w:val="24"/>
                <w:rtl w:val="0"/>
              </w:rPr>
              <w:t xml:space="preserve">ст. 79-1, 123 </w:t>
            </w:r>
            <w:hyperlink r:id="rId51">
              <w:r w:rsidDel="00000000" w:rsidR="00000000" w:rsidRPr="00000000">
                <w:rPr>
                  <w:rFonts w:ascii="Times New Roman" w:cs="Times New Roman" w:eastAsia="Times New Roman" w:hAnsi="Times New Roman"/>
                  <w:color w:val="000000"/>
                  <w:sz w:val="24"/>
                  <w:szCs w:val="24"/>
                  <w:rtl w:val="0"/>
                </w:rPr>
                <w:t xml:space="preserve">Земельного кодексу України</w:t>
              </w:r>
            </w:hyperlink>
            <w:r w:rsidDel="00000000" w:rsidR="00000000" w:rsidRPr="00000000">
              <w:rPr>
                <w:rFonts w:ascii="Times New Roman" w:cs="Times New Roman" w:eastAsia="Times New Roman" w:hAnsi="Times New Roman"/>
                <w:color w:val="000000"/>
                <w:sz w:val="24"/>
                <w:szCs w:val="24"/>
                <w:rtl w:val="0"/>
              </w:rPr>
              <w:t xml:space="preserve">; ст.55 </w:t>
            </w:r>
            <w:hyperlink r:id="rId52">
              <w:r w:rsidDel="00000000" w:rsidR="00000000" w:rsidRPr="00000000">
                <w:rPr>
                  <w:rFonts w:ascii="Times New Roman" w:cs="Times New Roman" w:eastAsia="Times New Roman" w:hAnsi="Times New Roman"/>
                  <w:color w:val="000000"/>
                  <w:sz w:val="24"/>
                  <w:szCs w:val="24"/>
                  <w:rtl w:val="0"/>
                </w:rPr>
                <w:t xml:space="preserve">Закону України «Про землеустрій»</w:t>
              </w:r>
            </w:hyperlink>
            <w:r w:rsidDel="00000000" w:rsidR="00000000" w:rsidRPr="00000000">
              <w:rPr>
                <w:rFonts w:ascii="Times New Roman" w:cs="Times New Roman" w:eastAsia="Times New Roman" w:hAnsi="Times New Roman"/>
                <w:color w:val="000000"/>
                <w:sz w:val="24"/>
                <w:szCs w:val="24"/>
                <w:rtl w:val="0"/>
              </w:rPr>
              <w:t xml:space="preserve">; ст. 24 </w:t>
            </w:r>
            <w:hyperlink r:id="rId53">
              <w:r w:rsidDel="00000000" w:rsidR="00000000" w:rsidRPr="00000000">
                <w:rPr>
                  <w:rFonts w:ascii="Times New Roman" w:cs="Times New Roman" w:eastAsia="Times New Roman" w:hAnsi="Times New Roman"/>
                  <w:color w:val="000000"/>
                  <w:sz w:val="24"/>
                  <w:szCs w:val="24"/>
                  <w:rtl w:val="0"/>
                </w:rPr>
                <w:t xml:space="preserve">Закону України «Про Державний земельний кадастр»</w:t>
              </w:r>
            </w:hyperlink>
            <w:r w:rsidDel="00000000" w:rsidR="00000000" w:rsidRPr="00000000">
              <w:rPr>
                <w:rFonts w:ascii="Times New Roman" w:cs="Times New Roman" w:eastAsia="Times New Roman" w:hAnsi="Times New Roman"/>
                <w:color w:val="000000"/>
                <w:sz w:val="24"/>
                <w:szCs w:val="24"/>
                <w:rtl w:val="0"/>
              </w:rPr>
              <w:t xml:space="preserve">; </w:t>
            </w:r>
            <w:hyperlink r:id="rId54">
              <w:r w:rsidDel="00000000" w:rsidR="00000000" w:rsidRPr="00000000">
                <w:rPr>
                  <w:rFonts w:ascii="Times New Roman" w:cs="Times New Roman" w:eastAsia="Times New Roman" w:hAnsi="Times New Roman"/>
                  <w:color w:val="000000"/>
                  <w:sz w:val="24"/>
                  <w:szCs w:val="24"/>
                  <w:rtl w:val="0"/>
                </w:rPr>
                <w:t xml:space="preserve">Закон України «Про адміністративні послуги»</w:t>
              </w:r>
            </w:hyperlink>
            <w:r w:rsidDel="00000000" w:rsidR="00000000" w:rsidRPr="00000000">
              <w:rPr>
                <w:rFonts w:ascii="Times New Roman" w:cs="Times New Roman" w:eastAsia="Times New Roman" w:hAnsi="Times New Roman"/>
                <w:color w:val="000000"/>
                <w:sz w:val="24"/>
                <w:szCs w:val="24"/>
                <w:rtl w:val="0"/>
              </w:rPr>
              <w:t xml:space="preserve">;  п.34 ч.1 ст.26 Закону України «Про місцеве самоврядування в Україні», </w:t>
            </w:r>
            <w:r w:rsidDel="00000000" w:rsidR="00000000" w:rsidRPr="00000000">
              <w:rPr>
                <w:rFonts w:ascii="Times New Roman" w:cs="Times New Roman" w:eastAsia="Times New Roman" w:hAnsi="Times New Roman"/>
                <w:sz w:val="24"/>
                <w:szCs w:val="24"/>
                <w:rtl w:val="0"/>
              </w:rPr>
              <w:t xml:space="preserve">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A">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D">
            <w:pPr>
              <w:numPr>
                <w:ilvl w:val="0"/>
                <w:numId w:val="44"/>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господарювання).</w:t>
            </w:r>
          </w:p>
          <w:p w:rsidR="00000000" w:rsidDel="00000000" w:rsidP="00000000" w:rsidRDefault="00000000" w:rsidRPr="00000000" w14:paraId="0000027E">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27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 У разі наявності будівель та споруд на земельній ділянці, надати копію документа, що підтверджує право власності на будівлі та споруди.</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8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8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8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8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8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8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Надання недостовірних даних в заяві (клопотанні) та поданих документах.</w:t>
            </w:r>
          </w:p>
          <w:p w:rsidR="00000000" w:rsidDel="00000000" w:rsidP="00000000" w:rsidRDefault="00000000" w:rsidRPr="00000000" w14:paraId="0000028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Надання документів не в повному обсязі.</w:t>
            </w:r>
          </w:p>
          <w:p w:rsidR="00000000" w:rsidDel="00000000" w:rsidP="00000000" w:rsidRDefault="00000000" w:rsidRPr="00000000" w14:paraId="0000028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Невідповідність місця розташування об’єкта вимогам законів, прийнятих відповідно до них нормативно-правових актів, генеральному плану, та іншій містобудівній документації, проекту землеустрою щодо впорядкування території міста, затверджених у встановленому законом порядку. </w:t>
            </w:r>
          </w:p>
          <w:p w:rsidR="00000000" w:rsidDel="00000000" w:rsidP="00000000" w:rsidRDefault="00000000" w:rsidRPr="00000000" w14:paraId="0000028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Законом можуть встановлюватися інші підстави для відмови у наданні адміністративної послуги.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9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9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Дозвіл на розробкутехнічної документації із землеустрою щодо встановлення (відновлення) меж земельної ділянки в натурі (на місцевості).</w:t>
            </w:r>
          </w:p>
          <w:p w:rsidR="00000000" w:rsidDel="00000000" w:rsidP="00000000" w:rsidRDefault="00000000" w:rsidRPr="00000000" w14:paraId="0000029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Відмова у наданні дозволу на  розробку технічної документації із землеустрою щодо встановлення (відновлення) меж земельної ділянки в натурі (на місцевості).</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9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9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9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9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9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9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299">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9B">
      <w:pPr>
        <w:jc w:val="center"/>
        <w:rPr>
          <w:rFonts w:ascii="Times New Roman" w:cs="Times New Roman" w:eastAsia="Times New Roman" w:hAnsi="Times New Roman"/>
          <w:b w:val="1"/>
          <w:sz w:val="28"/>
          <w:szCs w:val="28"/>
        </w:rPr>
      </w:pPr>
      <w:r w:rsidDel="00000000" w:rsidR="00000000" w:rsidRPr="00000000">
        <w:br w:type="page"/>
      </w: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29C">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00204</w:t>
      </w:r>
    </w:p>
    <w:p w:rsidR="00000000" w:rsidDel="00000000" w:rsidP="00000000" w:rsidRDefault="00000000" w:rsidRPr="00000000" w14:paraId="0000029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29E">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F">
      <w:pPr>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Внесення змін до договору оренди землі</w:t>
      </w:r>
    </w:p>
    <w:p w:rsidR="00000000" w:rsidDel="00000000" w:rsidP="00000000" w:rsidRDefault="00000000" w:rsidRPr="00000000" w14:paraId="000002A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2A1">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A2">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2A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2A4">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5">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2A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tbl>
      <w:tblPr>
        <w:tblStyle w:val="Table10"/>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A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A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A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A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A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A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A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2B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2B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2B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B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B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B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2B6">
            <w:pPr>
              <w:jc w:val="both"/>
              <w:rPr>
                <w:rFonts w:ascii="Times New Roman" w:cs="Times New Roman" w:eastAsia="Times New Roman" w:hAnsi="Times New Roman"/>
                <w:sz w:val="24"/>
                <w:szCs w:val="24"/>
              </w:rPr>
            </w:pPr>
            <w:hyperlink r:id="rId55">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2B7">
            <w:pPr>
              <w:jc w:val="both"/>
              <w:rPr>
                <w:rFonts w:ascii="Times New Roman" w:cs="Times New Roman" w:eastAsia="Times New Roman" w:hAnsi="Times New Roman"/>
                <w:sz w:val="24"/>
                <w:szCs w:val="24"/>
              </w:rPr>
            </w:pPr>
            <w:hyperlink r:id="rId56">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B8">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B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B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BD">
            <w:pPr>
              <w:jc w:val="both"/>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24"/>
                <w:szCs w:val="24"/>
                <w:rtl w:val="0"/>
              </w:rPr>
              <w:t xml:space="preserve">ст. 12, 93 </w:t>
            </w:r>
            <w:hyperlink r:id="rId57">
              <w:r w:rsidDel="00000000" w:rsidR="00000000" w:rsidRPr="00000000">
                <w:rPr>
                  <w:rFonts w:ascii="Times New Roman" w:cs="Times New Roman" w:eastAsia="Times New Roman" w:hAnsi="Times New Roman"/>
                  <w:color w:val="000000"/>
                  <w:sz w:val="24"/>
                  <w:szCs w:val="24"/>
                  <w:rtl w:val="0"/>
                </w:rPr>
                <w:t xml:space="preserve">Земельного кодексу України</w:t>
              </w:r>
            </w:hyperlink>
            <w:r w:rsidDel="00000000" w:rsidR="00000000" w:rsidRPr="00000000">
              <w:rPr>
                <w:rFonts w:ascii="Times New Roman" w:cs="Times New Roman" w:eastAsia="Times New Roman" w:hAnsi="Times New Roman"/>
                <w:color w:val="000000"/>
                <w:sz w:val="24"/>
                <w:szCs w:val="24"/>
                <w:rtl w:val="0"/>
              </w:rPr>
              <w:t xml:space="preserve">; </w:t>
            </w:r>
            <w:hyperlink r:id="rId58">
              <w:r w:rsidDel="00000000" w:rsidR="00000000" w:rsidRPr="00000000">
                <w:rPr>
                  <w:rFonts w:ascii="Times New Roman" w:cs="Times New Roman" w:eastAsia="Times New Roman" w:hAnsi="Times New Roman"/>
                  <w:color w:val="000000"/>
                  <w:sz w:val="24"/>
                  <w:szCs w:val="24"/>
                  <w:rtl w:val="0"/>
                </w:rPr>
                <w:t xml:space="preserve">Закон України «Про оренду землі»</w:t>
              </w:r>
            </w:hyperlink>
            <w:r w:rsidDel="00000000" w:rsidR="00000000" w:rsidRPr="00000000">
              <w:rPr>
                <w:rFonts w:ascii="Times New Roman" w:cs="Times New Roman" w:eastAsia="Times New Roman" w:hAnsi="Times New Roman"/>
                <w:color w:val="000000"/>
                <w:sz w:val="24"/>
                <w:szCs w:val="24"/>
                <w:rtl w:val="0"/>
              </w:rPr>
              <w:t xml:space="preserve">; ст. 24 </w:t>
            </w:r>
            <w:hyperlink r:id="rId59">
              <w:r w:rsidDel="00000000" w:rsidR="00000000" w:rsidRPr="00000000">
                <w:rPr>
                  <w:rFonts w:ascii="Times New Roman" w:cs="Times New Roman" w:eastAsia="Times New Roman" w:hAnsi="Times New Roman"/>
                  <w:color w:val="000000"/>
                  <w:sz w:val="24"/>
                  <w:szCs w:val="24"/>
                  <w:rtl w:val="0"/>
                </w:rPr>
                <w:t xml:space="preserve">Закону України «Про Державний земельний кадастр»</w:t>
              </w:r>
            </w:hyperlink>
            <w:r w:rsidDel="00000000" w:rsidR="00000000" w:rsidRPr="00000000">
              <w:rPr>
                <w:rFonts w:ascii="Times New Roman" w:cs="Times New Roman" w:eastAsia="Times New Roman" w:hAnsi="Times New Roman"/>
                <w:color w:val="000000"/>
                <w:sz w:val="24"/>
                <w:szCs w:val="24"/>
                <w:rtl w:val="0"/>
              </w:rPr>
              <w:t xml:space="preserve">; </w:t>
            </w:r>
            <w:hyperlink r:id="rId60">
              <w:r w:rsidDel="00000000" w:rsidR="00000000" w:rsidRPr="00000000">
                <w:rPr>
                  <w:rFonts w:ascii="Times New Roman" w:cs="Times New Roman" w:eastAsia="Times New Roman" w:hAnsi="Times New Roman"/>
                  <w:color w:val="000000"/>
                  <w:sz w:val="24"/>
                  <w:szCs w:val="24"/>
                  <w:rtl w:val="0"/>
                </w:rPr>
                <w:t xml:space="preserve">Закон України «Про адміністративні послуги»</w:t>
              </w:r>
            </w:hyperlink>
            <w:r w:rsidDel="00000000" w:rsidR="00000000" w:rsidRPr="00000000">
              <w:rPr>
                <w:rFonts w:ascii="Times New Roman" w:cs="Times New Roman" w:eastAsia="Times New Roman" w:hAnsi="Times New Roman"/>
                <w:color w:val="000000"/>
                <w:sz w:val="24"/>
                <w:szCs w:val="24"/>
                <w:rtl w:val="0"/>
              </w:rPr>
              <w:t xml:space="preserve">;  п.34 ч.1 ст.26 Закону України «Про місцеве самоврядування в Україні», </w:t>
            </w:r>
            <w:r w:rsidDel="00000000" w:rsidR="00000000" w:rsidRPr="00000000">
              <w:rPr>
                <w:rFonts w:ascii="Times New Roman" w:cs="Times New Roman" w:eastAsia="Times New Roman" w:hAnsi="Times New Roman"/>
                <w:sz w:val="24"/>
                <w:szCs w:val="24"/>
                <w:rtl w:val="0"/>
              </w:rPr>
              <w:t xml:space="preserve">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B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3">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одержувача адміністративної послуги з викладенням причин внесення змін до договору оренди землі.</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6">
            <w:pPr>
              <w:numPr>
                <w:ilvl w:val="0"/>
                <w:numId w:val="28"/>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господарювання).</w:t>
            </w:r>
          </w:p>
          <w:p w:rsidR="00000000" w:rsidDel="00000000" w:rsidP="00000000" w:rsidRDefault="00000000" w:rsidRPr="00000000" w14:paraId="000002C7">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2C8">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Копія договору оренди та проект змін до нього.</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C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D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D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D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D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D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Надання недостовірних даних в заяві (клопотанні) та поданих документах.</w:t>
            </w:r>
          </w:p>
          <w:p w:rsidR="00000000" w:rsidDel="00000000" w:rsidP="00000000" w:rsidRDefault="00000000" w:rsidRPr="00000000" w14:paraId="000002D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Надання документів не в повному обсязі.</w:t>
            </w:r>
          </w:p>
          <w:p w:rsidR="00000000" w:rsidDel="00000000" w:rsidP="00000000" w:rsidRDefault="00000000" w:rsidRPr="00000000" w14:paraId="000002D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Законом можуть встановлюватися інші підстави для відмови у наданні адміністративної послуги.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1.Внесення змін до договору оренди землі.</w:t>
            </w:r>
          </w:p>
          <w:p w:rsidR="00000000" w:rsidDel="00000000" w:rsidP="00000000" w:rsidRDefault="00000000" w:rsidRPr="00000000" w14:paraId="000002D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Відмова у внесенні змін до договору оренди землі.</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E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2E1">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E3">
      <w:pPr>
        <w:rPr>
          <w:rFonts w:ascii="Times New Roman" w:cs="Times New Roman" w:eastAsia="Times New Roman" w:hAnsi="Times New Roman"/>
          <w:b w:val="1"/>
          <w:sz w:val="28"/>
          <w:szCs w:val="28"/>
        </w:rPr>
      </w:pPr>
      <w:r w:rsidDel="00000000" w:rsidR="00000000" w:rsidRPr="00000000">
        <w:br w:type="page"/>
      </w:r>
      <w:r w:rsidDel="00000000" w:rsidR="00000000" w:rsidRPr="00000000">
        <w:rPr>
          <w:rFonts w:ascii="Times New Roman" w:cs="Times New Roman" w:eastAsia="Times New Roman" w:hAnsi="Times New Roman"/>
          <w:b w:val="1"/>
          <w:sz w:val="28"/>
          <w:szCs w:val="28"/>
          <w:rtl w:val="0"/>
        </w:rPr>
        <w:br w:type="textWrapping"/>
      </w:r>
    </w:p>
    <w:p w:rsidR="00000000" w:rsidDel="00000000" w:rsidP="00000000" w:rsidRDefault="00000000" w:rsidRPr="00000000" w14:paraId="000002E4">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2E5">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00208</w:t>
      </w:r>
    </w:p>
    <w:p w:rsidR="00000000" w:rsidDel="00000000" w:rsidP="00000000" w:rsidRDefault="00000000" w:rsidRPr="00000000" w14:paraId="000002E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2E7">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8">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p w:rsidR="00000000" w:rsidDel="00000000" w:rsidP="00000000" w:rsidRDefault="00000000" w:rsidRPr="00000000" w14:paraId="000002E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2EA">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EB">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2E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2ED">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E">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2E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tbl>
      <w:tblPr>
        <w:tblStyle w:val="Table11"/>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2F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2F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2F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2FF">
            <w:pPr>
              <w:jc w:val="both"/>
              <w:rPr>
                <w:rFonts w:ascii="Times New Roman" w:cs="Times New Roman" w:eastAsia="Times New Roman" w:hAnsi="Times New Roman"/>
                <w:sz w:val="24"/>
                <w:szCs w:val="24"/>
              </w:rPr>
            </w:pPr>
            <w:hyperlink r:id="rId61">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300">
            <w:pPr>
              <w:jc w:val="both"/>
              <w:rPr>
                <w:rFonts w:ascii="Times New Roman" w:cs="Times New Roman" w:eastAsia="Times New Roman" w:hAnsi="Times New Roman"/>
                <w:sz w:val="24"/>
                <w:szCs w:val="24"/>
              </w:rPr>
            </w:pPr>
            <w:hyperlink r:id="rId62">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6">
            <w:pPr>
              <w:jc w:val="both"/>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24"/>
                <w:szCs w:val="24"/>
                <w:rtl w:val="0"/>
              </w:rPr>
              <w:t xml:space="preserve">ст. 12, 134-139 </w:t>
            </w:r>
            <w:hyperlink r:id="rId63">
              <w:r w:rsidDel="00000000" w:rsidR="00000000" w:rsidRPr="00000000">
                <w:rPr>
                  <w:rFonts w:ascii="Times New Roman" w:cs="Times New Roman" w:eastAsia="Times New Roman" w:hAnsi="Times New Roman"/>
                  <w:color w:val="000000"/>
                  <w:sz w:val="24"/>
                  <w:szCs w:val="24"/>
                  <w:rtl w:val="0"/>
                </w:rPr>
                <w:t xml:space="preserve">Земельного кодексу України</w:t>
              </w:r>
            </w:hyperlink>
            <w:r w:rsidDel="00000000" w:rsidR="00000000" w:rsidRPr="00000000">
              <w:rPr>
                <w:rFonts w:ascii="Times New Roman" w:cs="Times New Roman" w:eastAsia="Times New Roman" w:hAnsi="Times New Roman"/>
                <w:color w:val="000000"/>
                <w:sz w:val="24"/>
                <w:szCs w:val="24"/>
                <w:rtl w:val="0"/>
              </w:rPr>
              <w:t xml:space="preserve">;  </w:t>
            </w:r>
            <w:hyperlink r:id="rId64">
              <w:r w:rsidDel="00000000" w:rsidR="00000000" w:rsidRPr="00000000">
                <w:rPr>
                  <w:rFonts w:ascii="Times New Roman" w:cs="Times New Roman" w:eastAsia="Times New Roman" w:hAnsi="Times New Roman"/>
                  <w:color w:val="000000"/>
                  <w:sz w:val="24"/>
                  <w:szCs w:val="24"/>
                  <w:rtl w:val="0"/>
                </w:rPr>
                <w:t xml:space="preserve">Закон України «Про адміністративні послуги»</w:t>
              </w:r>
            </w:hyperlink>
            <w:r w:rsidDel="00000000" w:rsidR="00000000" w:rsidRPr="00000000">
              <w:rPr>
                <w:rFonts w:ascii="Times New Roman" w:cs="Times New Roman" w:eastAsia="Times New Roman" w:hAnsi="Times New Roman"/>
                <w:color w:val="000000"/>
                <w:sz w:val="24"/>
                <w:szCs w:val="24"/>
                <w:rtl w:val="0"/>
              </w:rPr>
              <w:t xml:space="preserve">;  п.34 ч.1 ст.26 Закону України «Про місцеве самоврядування в Україні», </w:t>
            </w:r>
            <w:r w:rsidDel="00000000" w:rsidR="00000000" w:rsidRPr="00000000">
              <w:rPr>
                <w:rFonts w:ascii="Times New Roman" w:cs="Times New Roman" w:eastAsia="Times New Roman" w:hAnsi="Times New Roman"/>
                <w:sz w:val="24"/>
                <w:szCs w:val="24"/>
                <w:rtl w:val="0"/>
              </w:rPr>
              <w:t xml:space="preserve">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C">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F">
            <w:pPr>
              <w:numPr>
                <w:ilvl w:val="0"/>
                <w:numId w:val="30"/>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господарювання).</w:t>
            </w:r>
          </w:p>
          <w:p w:rsidR="00000000" w:rsidDel="00000000" w:rsidP="00000000" w:rsidRDefault="00000000" w:rsidRPr="00000000" w14:paraId="00000310">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311">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Копію документа, що підтверджує право власності на будівлі та споруди.</w:t>
            </w:r>
          </w:p>
          <w:p w:rsidR="00000000" w:rsidDel="00000000" w:rsidP="00000000" w:rsidRDefault="00000000" w:rsidRPr="00000000" w14:paraId="00000312">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Витяг з Державного земельного кадастру щодо земельної ділянки.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1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1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1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1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Надання недостовірних даних в заяві (клопотанні) та поданих документах.</w:t>
            </w:r>
          </w:p>
          <w:p w:rsidR="00000000" w:rsidDel="00000000" w:rsidP="00000000" w:rsidRDefault="00000000" w:rsidRPr="00000000" w14:paraId="0000031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Надання документів не в повному обсязі.</w:t>
            </w:r>
          </w:p>
          <w:p w:rsidR="00000000" w:rsidDel="00000000" w:rsidP="00000000" w:rsidRDefault="00000000" w:rsidRPr="00000000" w14:paraId="0000032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Заява або хоча б один з документів, що додається до заяви: підписаний особою, яка не має на це повноважень; оформлений із порушенням вимог Закону, або не містить даних, які обов’язково вносяться до них згідно з Законом. </w:t>
            </w:r>
          </w:p>
          <w:p w:rsidR="00000000" w:rsidDel="00000000" w:rsidP="00000000" w:rsidRDefault="00000000" w:rsidRPr="00000000" w14:paraId="0000032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Законом можуть встановлюватися інші підстави для відмови у наданні адміністративної послуги.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4">
            <w:pPr>
              <w:numPr>
                <w:ilvl w:val="0"/>
                <w:numId w:val="32"/>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w:t>
            </w:r>
          </w:p>
          <w:p w:rsidR="00000000" w:rsidDel="00000000" w:rsidP="00000000" w:rsidRDefault="00000000" w:rsidRPr="00000000" w14:paraId="00000325">
            <w:pPr>
              <w:numPr>
                <w:ilvl w:val="0"/>
                <w:numId w:val="32"/>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Відмова у продажі не на конкурентних засадах земельної ділянки несільського призначення, на якій розташовані об’єкти нерухомого майна перебувають у власності громадян та юридичних осіб.</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32C">
      <w:pPr>
        <w:jc w:val="center"/>
        <w:rPr>
          <w:rFonts w:ascii="Times New Roman" w:cs="Times New Roman" w:eastAsia="Times New Roman" w:hAnsi="Times New Roman"/>
          <w:b w:val="1"/>
          <w:sz w:val="28"/>
          <w:szCs w:val="28"/>
        </w:rPr>
      </w:pPr>
      <w:r w:rsidDel="00000000" w:rsidR="00000000" w:rsidRPr="00000000">
        <w:br w:type="page"/>
      </w: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32D">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00212</w:t>
      </w:r>
    </w:p>
    <w:p w:rsidR="00000000" w:rsidDel="00000000" w:rsidP="00000000" w:rsidRDefault="00000000" w:rsidRPr="00000000" w14:paraId="0000032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32F">
      <w:pPr>
        <w:jc w:val="center"/>
        <w:rPr>
          <w:rFonts w:ascii="Times New Roman" w:cs="Times New Roman" w:eastAsia="Times New Roman" w:hAnsi="Times New Roman"/>
          <w:sz w:val="10"/>
          <w:szCs w:val="10"/>
        </w:rPr>
      </w:pPr>
      <w:r w:rsidDel="00000000" w:rsidR="00000000" w:rsidRPr="00000000">
        <w:rPr>
          <w:rtl w:val="0"/>
        </w:rPr>
      </w:r>
    </w:p>
    <w:p w:rsidR="00000000" w:rsidDel="00000000" w:rsidP="00000000" w:rsidRDefault="00000000" w:rsidRPr="00000000" w14:paraId="00000330">
      <w:pPr>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Встановлення обмеженого платного або безоплатного користування чужою земельною ділянкою (сервітуту)</w:t>
      </w:r>
    </w:p>
    <w:p w:rsidR="00000000" w:rsidDel="00000000" w:rsidP="00000000" w:rsidRDefault="00000000" w:rsidRPr="00000000" w14:paraId="0000033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332">
      <w:pPr>
        <w:jc w:val="center"/>
        <w:rPr>
          <w:rFonts w:ascii="Times New Roman" w:cs="Times New Roman" w:eastAsia="Times New Roman" w:hAnsi="Times New Roman"/>
          <w:b w:val="1"/>
          <w:sz w:val="10"/>
          <w:szCs w:val="10"/>
        </w:rPr>
      </w:pPr>
      <w:r w:rsidDel="00000000" w:rsidR="00000000" w:rsidRPr="00000000">
        <w:rPr>
          <w:rtl w:val="0"/>
        </w:rPr>
      </w:r>
    </w:p>
    <w:p w:rsidR="00000000" w:rsidDel="00000000" w:rsidP="00000000" w:rsidRDefault="00000000" w:rsidRPr="00000000" w14:paraId="00000333">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33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335">
      <w:pPr>
        <w:jc w:val="center"/>
        <w:rPr>
          <w:rFonts w:ascii="Times New Roman" w:cs="Times New Roman" w:eastAsia="Times New Roman" w:hAnsi="Times New Roman"/>
          <w:sz w:val="10"/>
          <w:szCs w:val="10"/>
        </w:rPr>
      </w:pPr>
      <w:r w:rsidDel="00000000" w:rsidR="00000000" w:rsidRPr="00000000">
        <w:rPr>
          <w:rtl w:val="0"/>
        </w:rPr>
      </w:r>
    </w:p>
    <w:p w:rsidR="00000000" w:rsidDel="00000000" w:rsidP="00000000" w:rsidRDefault="00000000" w:rsidRPr="00000000" w14:paraId="00000336">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33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p w:rsidR="00000000" w:rsidDel="00000000" w:rsidP="00000000" w:rsidRDefault="00000000" w:rsidRPr="00000000" w14:paraId="00000338">
      <w:pPr>
        <w:jc w:val="center"/>
        <w:rPr>
          <w:rFonts w:ascii="Times New Roman" w:cs="Times New Roman" w:eastAsia="Times New Roman" w:hAnsi="Times New Roman"/>
          <w:sz w:val="24"/>
          <w:szCs w:val="24"/>
        </w:rPr>
      </w:pPr>
      <w:r w:rsidDel="00000000" w:rsidR="00000000" w:rsidRPr="00000000">
        <w:rPr>
          <w:rtl w:val="0"/>
        </w:rPr>
      </w:r>
    </w:p>
    <w:tbl>
      <w:tblPr>
        <w:tblStyle w:val="Table12"/>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34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34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34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348">
            <w:pPr>
              <w:jc w:val="both"/>
              <w:rPr>
                <w:rFonts w:ascii="Times New Roman" w:cs="Times New Roman" w:eastAsia="Times New Roman" w:hAnsi="Times New Roman"/>
                <w:sz w:val="24"/>
                <w:szCs w:val="24"/>
              </w:rPr>
            </w:pPr>
            <w:hyperlink r:id="rId65">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349">
            <w:pPr>
              <w:jc w:val="both"/>
              <w:rPr>
                <w:rFonts w:ascii="Times New Roman" w:cs="Times New Roman" w:eastAsia="Times New Roman" w:hAnsi="Times New Roman"/>
                <w:sz w:val="24"/>
                <w:szCs w:val="24"/>
              </w:rPr>
            </w:pPr>
            <w:hyperlink r:id="rId66">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4F">
            <w:pPr>
              <w:jc w:val="both"/>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24"/>
                <w:szCs w:val="24"/>
                <w:rtl w:val="0"/>
              </w:rPr>
              <w:t xml:space="preserve">ст. 12, 98-102, 124-1 </w:t>
            </w:r>
            <w:hyperlink r:id="rId67">
              <w:r w:rsidDel="00000000" w:rsidR="00000000" w:rsidRPr="00000000">
                <w:rPr>
                  <w:rFonts w:ascii="Times New Roman" w:cs="Times New Roman" w:eastAsia="Times New Roman" w:hAnsi="Times New Roman"/>
                  <w:color w:val="000000"/>
                  <w:sz w:val="24"/>
                  <w:szCs w:val="24"/>
                  <w:rtl w:val="0"/>
                </w:rPr>
                <w:t xml:space="preserve">Земельного кодексу України</w:t>
              </w:r>
            </w:hyperlink>
            <w:r w:rsidDel="00000000" w:rsidR="00000000" w:rsidRPr="00000000">
              <w:rPr>
                <w:rFonts w:ascii="Times New Roman" w:cs="Times New Roman" w:eastAsia="Times New Roman" w:hAnsi="Times New Roman"/>
                <w:color w:val="000000"/>
                <w:sz w:val="24"/>
                <w:szCs w:val="24"/>
                <w:rtl w:val="0"/>
              </w:rPr>
              <w:t xml:space="preserve">; Закон України “Про землеустрій”; </w:t>
            </w:r>
            <w:hyperlink r:id="rId68">
              <w:r w:rsidDel="00000000" w:rsidR="00000000" w:rsidRPr="00000000">
                <w:rPr>
                  <w:rFonts w:ascii="Times New Roman" w:cs="Times New Roman" w:eastAsia="Times New Roman" w:hAnsi="Times New Roman"/>
                  <w:color w:val="000000"/>
                  <w:sz w:val="24"/>
                  <w:szCs w:val="24"/>
                  <w:rtl w:val="0"/>
                </w:rPr>
                <w:t xml:space="preserve">Закон України Про адміністративні послуги»</w:t>
              </w:r>
            </w:hyperlink>
            <w:r w:rsidDel="00000000" w:rsidR="00000000" w:rsidRPr="00000000">
              <w:rPr>
                <w:rFonts w:ascii="Times New Roman" w:cs="Times New Roman" w:eastAsia="Times New Roman" w:hAnsi="Times New Roman"/>
                <w:color w:val="000000"/>
                <w:sz w:val="24"/>
                <w:szCs w:val="24"/>
                <w:rtl w:val="0"/>
              </w:rPr>
              <w:t xml:space="preserve">;  п.34 ч.1 ст.26 Закону України «Про місцеве самоврядування в Україні»</w:t>
            </w:r>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5">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одержувача адміністративної послуги із зазначенням мети встановлення земельного сервітуту.</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8">
            <w:pPr>
              <w:numPr>
                <w:ilvl w:val="0"/>
                <w:numId w:val="34"/>
              </w:numPr>
              <w:shd w:fill="ffffff" w:val="clear"/>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господарювання).</w:t>
            </w:r>
          </w:p>
          <w:p w:rsidR="00000000" w:rsidDel="00000000" w:rsidP="00000000" w:rsidRDefault="00000000" w:rsidRPr="00000000" w14:paraId="00000359">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Примірник оригіналу (нотаріально засвідчена копія) документа, що засвідчує повноваження уповноваженої особи </w:t>
            </w:r>
            <w:r w:rsidDel="00000000" w:rsidR="00000000" w:rsidRPr="00000000">
              <w:rPr>
                <w:rFonts w:ascii="Times New Roman" w:cs="Times New Roman" w:eastAsia="Times New Roman" w:hAnsi="Times New Roman"/>
                <w:sz w:val="24"/>
                <w:szCs w:val="24"/>
                <w:rtl w:val="0"/>
              </w:rPr>
              <w:t xml:space="preserve">(у разі звернення уповноваженої особи)</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35A">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Копії документів, що підтверджують право власності заявника на будівлі, споруди, що розташовані на земельній ділянці (за наявності);</w:t>
            </w:r>
          </w:p>
          <w:bookmarkStart w:colFirst="0" w:colLast="0" w:name="bookmark=id.1fob9te" w:id="1"/>
          <w:bookmarkEnd w:id="1"/>
          <w:p w:rsidR="00000000" w:rsidDel="00000000" w:rsidP="00000000" w:rsidRDefault="00000000" w:rsidRPr="00000000" w14:paraId="0000035B">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 Письмове погодження землекористувача (у разі встановлення земельного сервітуту щодо сформованої земельної ділянки, яка перебуває у користуванні, за договором з органом виконавчої влади, органом місцевого самоврядування, що здійснює розпорядження земельною ділянкою державної, комунальної власності), справжність підпису на якому засвідчується нотаріально;</w:t>
            </w:r>
          </w:p>
          <w:bookmarkStart w:colFirst="0" w:colLast="0" w:name="bookmark=id.3znysh7" w:id="2"/>
          <w:bookmarkEnd w:id="2"/>
          <w:p w:rsidR="00000000" w:rsidDel="00000000" w:rsidP="00000000" w:rsidRDefault="00000000" w:rsidRPr="00000000" w14:paraId="0000035C">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 Проект договору про встановлення земельного сервітуту (у разі встановлення земельного сервітуту щодо сформованої земельної ділянки);</w:t>
            </w:r>
          </w:p>
          <w:bookmarkStart w:colFirst="0" w:colLast="0" w:name="bookmark=id.2et92p0" w:id="3"/>
          <w:bookmarkEnd w:id="3"/>
          <w:p w:rsidR="00000000" w:rsidDel="00000000" w:rsidP="00000000" w:rsidRDefault="00000000" w:rsidRPr="00000000" w14:paraId="0000035D">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 Графічні матеріали із зазначенням орієнтовного місця розташування та площі земельної ділянки, яку передбачається сформувати з метою встановлення земельного сервітуту (у разі необхідності формування земельної ділянки державної, комунальної власності з метою встановлення земельного сервітуту);</w:t>
            </w:r>
          </w:p>
          <w:bookmarkStart w:colFirst="0" w:colLast="0" w:name="bookmark=id.tyjcwt" w:id="4"/>
          <w:bookmarkEnd w:id="4"/>
          <w:p w:rsidR="00000000" w:rsidDel="00000000" w:rsidP="00000000" w:rsidRDefault="00000000" w:rsidRPr="00000000" w14:paraId="0000035E">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rtl w:val="0"/>
              </w:rPr>
              <w:t xml:space="preserve">7. Технічна документація із землеустрою щодо встановлення меж частини земельної ділянки, на яку поширюється право суборенди, сервітуту, що розробляється без одержання дозволу на її розроблення (у разі встановлення земельного сервітуту щодо сформованої земельної ділянки).</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6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6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6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6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6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6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Надання недостовірних даних в заяві (клопотанні) та поданих документах.</w:t>
            </w:r>
          </w:p>
          <w:p w:rsidR="00000000" w:rsidDel="00000000" w:rsidP="00000000" w:rsidRDefault="00000000" w:rsidRPr="00000000" w14:paraId="0000036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Надання документів не в повному обсязі.</w:t>
            </w:r>
          </w:p>
          <w:p w:rsidR="00000000" w:rsidDel="00000000" w:rsidP="00000000" w:rsidRDefault="00000000" w:rsidRPr="00000000" w14:paraId="0000036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Невідповідності поданих документів вимогам законодавства.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F">
            <w:pPr>
              <w:numPr>
                <w:ilvl w:val="0"/>
                <w:numId w:val="35"/>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щодо встановлення обмеженого платного або безоплатного користування чужою земельною ділянкою (сервітуту).</w:t>
            </w:r>
          </w:p>
          <w:p w:rsidR="00000000" w:rsidDel="00000000" w:rsidP="00000000" w:rsidRDefault="00000000" w:rsidRPr="00000000" w14:paraId="00000370">
            <w:pPr>
              <w:numPr>
                <w:ilvl w:val="0"/>
                <w:numId w:val="35"/>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Відмова у встановленні обмеженого платного або безоплатного користування чужою земельною ділянкою (сервітуту).</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377">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7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379">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00213</w:t>
      </w:r>
    </w:p>
    <w:p w:rsidR="00000000" w:rsidDel="00000000" w:rsidP="00000000" w:rsidRDefault="00000000" w:rsidRPr="00000000" w14:paraId="0000037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37B">
      <w:pPr>
        <w:jc w:val="center"/>
        <w:rPr>
          <w:rFonts w:ascii="Times New Roman" w:cs="Times New Roman" w:eastAsia="Times New Roman" w:hAnsi="Times New Roman"/>
          <w:sz w:val="10"/>
          <w:szCs w:val="10"/>
        </w:rPr>
      </w:pPr>
      <w:r w:rsidDel="00000000" w:rsidR="00000000" w:rsidRPr="00000000">
        <w:rPr>
          <w:rtl w:val="0"/>
        </w:rPr>
      </w:r>
    </w:p>
    <w:p w:rsidR="00000000" w:rsidDel="00000000" w:rsidP="00000000" w:rsidRDefault="00000000" w:rsidRPr="00000000" w14:paraId="0000037C">
      <w:pPr>
        <w:jc w:val="center"/>
        <w:rPr>
          <w:rFonts w:ascii="Times New Roman" w:cs="Times New Roman" w:eastAsia="Times New Roman" w:hAnsi="Times New Roman"/>
          <w:b w:val="1"/>
          <w:color w:val="000000"/>
          <w:sz w:val="28"/>
          <w:szCs w:val="28"/>
          <w:highlight w:val="white"/>
          <w:u w:val="single"/>
        </w:rPr>
      </w:pPr>
      <w:r w:rsidDel="00000000" w:rsidR="00000000" w:rsidRPr="00000000">
        <w:rPr>
          <w:rFonts w:ascii="Times New Roman" w:cs="Times New Roman" w:eastAsia="Times New Roman" w:hAnsi="Times New Roman"/>
          <w:b w:val="1"/>
          <w:color w:val="000000"/>
          <w:sz w:val="28"/>
          <w:szCs w:val="28"/>
          <w:highlight w:val="white"/>
          <w:u w:val="single"/>
          <w:rtl w:val="0"/>
        </w:rPr>
        <w:t xml:space="preserve">Надання права користування чужою земельною ділянкою для забудови (суперфіцій)</w:t>
      </w:r>
    </w:p>
    <w:p w:rsidR="00000000" w:rsidDel="00000000" w:rsidP="00000000" w:rsidRDefault="00000000" w:rsidRPr="00000000" w14:paraId="0000037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37E">
      <w:pPr>
        <w:jc w:val="center"/>
        <w:rPr>
          <w:rFonts w:ascii="Times New Roman" w:cs="Times New Roman" w:eastAsia="Times New Roman" w:hAnsi="Times New Roman"/>
          <w:b w:val="1"/>
          <w:sz w:val="10"/>
          <w:szCs w:val="10"/>
        </w:rPr>
      </w:pPr>
      <w:r w:rsidDel="00000000" w:rsidR="00000000" w:rsidRPr="00000000">
        <w:rPr>
          <w:rtl w:val="0"/>
        </w:rPr>
      </w:r>
    </w:p>
    <w:p w:rsidR="00000000" w:rsidDel="00000000" w:rsidP="00000000" w:rsidRDefault="00000000" w:rsidRPr="00000000" w14:paraId="0000037F">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38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381">
      <w:pPr>
        <w:jc w:val="center"/>
        <w:rPr>
          <w:rFonts w:ascii="Times New Roman" w:cs="Times New Roman" w:eastAsia="Times New Roman" w:hAnsi="Times New Roman"/>
          <w:sz w:val="10"/>
          <w:szCs w:val="10"/>
        </w:rPr>
      </w:pPr>
      <w:r w:rsidDel="00000000" w:rsidR="00000000" w:rsidRPr="00000000">
        <w:rPr>
          <w:rtl w:val="0"/>
        </w:rPr>
      </w:r>
    </w:p>
    <w:p w:rsidR="00000000" w:rsidDel="00000000" w:rsidP="00000000" w:rsidRDefault="00000000" w:rsidRPr="00000000" w14:paraId="00000382">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38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p w:rsidR="00000000" w:rsidDel="00000000" w:rsidP="00000000" w:rsidRDefault="00000000" w:rsidRPr="00000000" w14:paraId="00000384">
      <w:pPr>
        <w:jc w:val="center"/>
        <w:rPr>
          <w:rFonts w:ascii="Times New Roman" w:cs="Times New Roman" w:eastAsia="Times New Roman" w:hAnsi="Times New Roman"/>
          <w:sz w:val="24"/>
          <w:szCs w:val="24"/>
        </w:rPr>
      </w:pPr>
      <w:r w:rsidDel="00000000" w:rsidR="00000000" w:rsidRPr="00000000">
        <w:rPr>
          <w:rtl w:val="0"/>
        </w:rPr>
      </w:r>
    </w:p>
    <w:tbl>
      <w:tblPr>
        <w:tblStyle w:val="Table13"/>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38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38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39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394">
            <w:pPr>
              <w:jc w:val="both"/>
              <w:rPr>
                <w:rFonts w:ascii="Times New Roman" w:cs="Times New Roman" w:eastAsia="Times New Roman" w:hAnsi="Times New Roman"/>
                <w:sz w:val="24"/>
                <w:szCs w:val="24"/>
              </w:rPr>
            </w:pPr>
            <w:hyperlink r:id="rId69">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395">
            <w:pPr>
              <w:jc w:val="both"/>
              <w:rPr>
                <w:rFonts w:ascii="Times New Roman" w:cs="Times New Roman" w:eastAsia="Times New Roman" w:hAnsi="Times New Roman"/>
                <w:sz w:val="24"/>
                <w:szCs w:val="24"/>
              </w:rPr>
            </w:pPr>
            <w:hyperlink r:id="rId70">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6">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9B">
            <w:pPr>
              <w:jc w:val="both"/>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24"/>
                <w:szCs w:val="24"/>
                <w:rtl w:val="0"/>
              </w:rPr>
              <w:t xml:space="preserve">ст. 12, 102-1 </w:t>
            </w:r>
            <w:hyperlink r:id="rId71">
              <w:r w:rsidDel="00000000" w:rsidR="00000000" w:rsidRPr="00000000">
                <w:rPr>
                  <w:rFonts w:ascii="Times New Roman" w:cs="Times New Roman" w:eastAsia="Times New Roman" w:hAnsi="Times New Roman"/>
                  <w:color w:val="000000"/>
                  <w:sz w:val="24"/>
                  <w:szCs w:val="24"/>
                  <w:rtl w:val="0"/>
                </w:rPr>
                <w:t xml:space="preserve">Земельного кодексу України</w:t>
              </w:r>
            </w:hyperlink>
            <w:r w:rsidDel="00000000" w:rsidR="00000000" w:rsidRPr="00000000">
              <w:rPr>
                <w:rFonts w:ascii="Times New Roman" w:cs="Times New Roman" w:eastAsia="Times New Roman" w:hAnsi="Times New Roman"/>
                <w:color w:val="000000"/>
                <w:sz w:val="24"/>
                <w:szCs w:val="24"/>
                <w:rtl w:val="0"/>
              </w:rPr>
              <w:t xml:space="preserve">; Цивільний кодекс України; </w:t>
            </w:r>
            <w:hyperlink r:id="rId72">
              <w:r w:rsidDel="00000000" w:rsidR="00000000" w:rsidRPr="00000000">
                <w:rPr>
                  <w:rFonts w:ascii="Times New Roman" w:cs="Times New Roman" w:eastAsia="Times New Roman" w:hAnsi="Times New Roman"/>
                  <w:color w:val="000000"/>
                  <w:sz w:val="24"/>
                  <w:szCs w:val="24"/>
                  <w:rtl w:val="0"/>
                </w:rPr>
                <w:t xml:space="preserve">Закон України «Про адміністративні послуги»</w:t>
              </w:r>
            </w:hyperlink>
            <w:r w:rsidDel="00000000" w:rsidR="00000000" w:rsidRPr="00000000">
              <w:rPr>
                <w:rFonts w:ascii="Times New Roman" w:cs="Times New Roman" w:eastAsia="Times New Roman" w:hAnsi="Times New Roman"/>
                <w:color w:val="000000"/>
                <w:sz w:val="24"/>
                <w:szCs w:val="24"/>
                <w:rtl w:val="0"/>
              </w:rPr>
              <w:t xml:space="preserve">; п.34 ч.1 ст.26 Закону України «Про місцеве самоврядування в Україні», </w:t>
            </w:r>
            <w:r w:rsidDel="00000000" w:rsidR="00000000" w:rsidRPr="00000000">
              <w:rPr>
                <w:rFonts w:ascii="Times New Roman" w:cs="Times New Roman" w:eastAsia="Times New Roman" w:hAnsi="Times New Roman"/>
                <w:sz w:val="24"/>
                <w:szCs w:val="24"/>
                <w:rtl w:val="0"/>
              </w:rPr>
              <w:t xml:space="preserve">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1">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одержувача адміністративної послуги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4">
            <w:pPr>
              <w:numPr>
                <w:ilvl w:val="0"/>
                <w:numId w:val="36"/>
              </w:numPr>
              <w:shd w:fill="ffffff" w:val="clear"/>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господарювання).</w:t>
            </w:r>
          </w:p>
          <w:p w:rsidR="00000000" w:rsidDel="00000000" w:rsidP="00000000" w:rsidRDefault="00000000" w:rsidRPr="00000000" w14:paraId="000003A5">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Примірник оригіналу (нотаріально засвідчена копія) документа, що засвідчує повноваження уповноваженої особи </w:t>
            </w:r>
            <w:r w:rsidDel="00000000" w:rsidR="00000000" w:rsidRPr="00000000">
              <w:rPr>
                <w:rFonts w:ascii="Times New Roman" w:cs="Times New Roman" w:eastAsia="Times New Roman" w:hAnsi="Times New Roman"/>
                <w:sz w:val="24"/>
                <w:szCs w:val="24"/>
                <w:rtl w:val="0"/>
              </w:rPr>
              <w:t xml:space="preserve">(у разі звернення уповноваженої особи)</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3A6">
            <w:pPr>
              <w:shd w:fill="ffffff" w:val="clea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3. </w:t>
            </w:r>
            <w:r w:rsidDel="00000000" w:rsidR="00000000" w:rsidRPr="00000000">
              <w:rPr>
                <w:rFonts w:ascii="Times New Roman" w:cs="Times New Roman" w:eastAsia="Times New Roman" w:hAnsi="Times New Roman"/>
                <w:color w:val="000000"/>
                <w:rtl w:val="0"/>
              </w:rPr>
              <w:t xml:space="preserve">Копії документів, що підтверджують право власності на земельну ділянку.</w:t>
            </w:r>
          </w:p>
          <w:p w:rsidR="00000000" w:rsidDel="00000000" w:rsidP="00000000" w:rsidRDefault="00000000" w:rsidRPr="00000000" w14:paraId="000003A7">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Витяг з Державного земельного кадастру про земельну ділянку.</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A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A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B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B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B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B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Надання недостовірних даних в заяві (клопотанні) та поданих документах.</w:t>
            </w:r>
          </w:p>
          <w:p w:rsidR="00000000" w:rsidDel="00000000" w:rsidP="00000000" w:rsidRDefault="00000000" w:rsidRPr="00000000" w14:paraId="000003B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Надання документів не в повному обсязі.</w:t>
            </w:r>
          </w:p>
          <w:p w:rsidR="00000000" w:rsidDel="00000000" w:rsidP="00000000" w:rsidRDefault="00000000" w:rsidRPr="00000000" w14:paraId="000003B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Невідповідності поданих документів вимогам чинного законодавства.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8">
            <w:pPr>
              <w:numPr>
                <w:ilvl w:val="0"/>
                <w:numId w:val="22"/>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щодо надання права користування чужою земельною ділянкою для забудови (суперфіцій).</w:t>
            </w:r>
          </w:p>
          <w:p w:rsidR="00000000" w:rsidDel="00000000" w:rsidP="00000000" w:rsidRDefault="00000000" w:rsidRPr="00000000" w14:paraId="000003B9">
            <w:pPr>
              <w:numPr>
                <w:ilvl w:val="0"/>
                <w:numId w:val="22"/>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Відмова у наданні права користування чужою земельною ділянкою для забудови (суперфіцій).</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3C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C1">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C2">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C3">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3C4">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00214</w:t>
      </w:r>
    </w:p>
    <w:p w:rsidR="00000000" w:rsidDel="00000000" w:rsidP="00000000" w:rsidRDefault="00000000" w:rsidRPr="00000000" w14:paraId="000003C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3C6">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C7">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Затвердження технічної документації із землеустрою щодо встановлення (відновлення) меж земельної ділянки в натурі (на місцевості)</w:t>
      </w:r>
    </w:p>
    <w:p w:rsidR="00000000" w:rsidDel="00000000" w:rsidP="00000000" w:rsidRDefault="00000000" w:rsidRPr="00000000" w14:paraId="000003C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3C9">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CA">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3C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3CC">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D">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3C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p w:rsidR="00000000" w:rsidDel="00000000" w:rsidP="00000000" w:rsidRDefault="00000000" w:rsidRPr="00000000" w14:paraId="000003CF">
      <w:pPr>
        <w:jc w:val="center"/>
        <w:rPr>
          <w:rFonts w:ascii="Times New Roman" w:cs="Times New Roman" w:eastAsia="Times New Roman" w:hAnsi="Times New Roman"/>
          <w:sz w:val="24"/>
          <w:szCs w:val="24"/>
        </w:rPr>
      </w:pPr>
      <w:r w:rsidDel="00000000" w:rsidR="00000000" w:rsidRPr="00000000">
        <w:rPr>
          <w:rtl w:val="0"/>
        </w:rPr>
      </w:r>
    </w:p>
    <w:tbl>
      <w:tblPr>
        <w:tblStyle w:val="Table14"/>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3D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3D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3D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3DF">
            <w:pPr>
              <w:jc w:val="both"/>
              <w:rPr>
                <w:rFonts w:ascii="Times New Roman" w:cs="Times New Roman" w:eastAsia="Times New Roman" w:hAnsi="Times New Roman"/>
                <w:sz w:val="24"/>
                <w:szCs w:val="24"/>
              </w:rPr>
            </w:pPr>
            <w:hyperlink r:id="rId73">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3E0">
            <w:pPr>
              <w:jc w:val="both"/>
              <w:rPr>
                <w:rFonts w:ascii="Times New Roman" w:cs="Times New Roman" w:eastAsia="Times New Roman" w:hAnsi="Times New Roman"/>
                <w:sz w:val="24"/>
                <w:szCs w:val="24"/>
              </w:rPr>
            </w:pPr>
            <w:hyperlink r:id="rId74">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rHeight w:val="395" w:hRule="atLeast"/>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E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E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E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E6">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ст.ст. 12, 122, 186 Земельного </w:t>
            </w:r>
            <w:hyperlink r:id="rId75">
              <w:r w:rsidDel="00000000" w:rsidR="00000000" w:rsidRPr="00000000">
                <w:rPr>
                  <w:rFonts w:ascii="Times New Roman" w:cs="Times New Roman" w:eastAsia="Times New Roman" w:hAnsi="Times New Roman"/>
                  <w:sz w:val="24"/>
                  <w:szCs w:val="24"/>
                  <w:rtl w:val="0"/>
                </w:rPr>
                <w:t xml:space="preserve">кодексу України, </w:t>
              </w:r>
            </w:hyperlink>
            <w:r w:rsidDel="00000000" w:rsidR="00000000" w:rsidRPr="00000000">
              <w:rPr>
                <w:rFonts w:ascii="Times New Roman" w:cs="Times New Roman" w:eastAsia="Times New Roman" w:hAnsi="Times New Roman"/>
                <w:sz w:val="24"/>
                <w:szCs w:val="24"/>
                <w:rtl w:val="0"/>
              </w:rPr>
              <w:t xml:space="preserve">ст. 55 </w:t>
            </w:r>
            <w:hyperlink r:id="rId76">
              <w:r w:rsidDel="00000000" w:rsidR="00000000" w:rsidRPr="00000000">
                <w:rPr>
                  <w:rFonts w:ascii="Times New Roman" w:cs="Times New Roman" w:eastAsia="Times New Roman" w:hAnsi="Times New Roman"/>
                  <w:sz w:val="24"/>
                  <w:szCs w:val="24"/>
                  <w:rtl w:val="0"/>
                </w:rPr>
                <w:t xml:space="preserve">Закону України "Про землеустрій", </w:t>
              </w:r>
            </w:hyperlink>
            <w:r w:rsidDel="00000000" w:rsidR="00000000" w:rsidRPr="00000000">
              <w:rPr>
                <w:rFonts w:ascii="Times New Roman" w:cs="Times New Roman" w:eastAsia="Times New Roman" w:hAnsi="Times New Roman"/>
                <w:sz w:val="24"/>
                <w:szCs w:val="24"/>
                <w:rtl w:val="0"/>
              </w:rPr>
              <w:t xml:space="preserve">Закон України “Про Державний земельний кадастр”, Закон України “Про регулювання містобудівної діяльності”, </w:t>
            </w:r>
            <w:hyperlink r:id="rId77">
              <w:r w:rsidDel="00000000" w:rsidR="00000000" w:rsidRPr="00000000">
                <w:rPr>
                  <w:rFonts w:ascii="Times New Roman" w:cs="Times New Roman" w:eastAsia="Times New Roman" w:hAnsi="Times New Roman"/>
                  <w:sz w:val="24"/>
                  <w:szCs w:val="24"/>
                  <w:rtl w:val="0"/>
                </w:rPr>
                <w:t xml:space="preserve">Закон України «Про місцеве самоврядування в Україні»</w:t>
              </w:r>
            </w:hyperlink>
            <w:r w:rsidDel="00000000" w:rsidR="00000000" w:rsidRPr="00000000">
              <w:rPr>
                <w:rFonts w:ascii="Times New Roman" w:cs="Times New Roman" w:eastAsia="Times New Roman" w:hAnsi="Times New Roman"/>
                <w:sz w:val="24"/>
                <w:szCs w:val="24"/>
                <w:rtl w:val="0"/>
              </w:rPr>
              <w:t xml:space="preserve">, 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E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E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E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EC">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(клопотання)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E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E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EF">
            <w:pPr>
              <w:numPr>
                <w:ilvl w:val="0"/>
                <w:numId w:val="23"/>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Копія паспорта громадянина України та ідентифікаційного номера, копії установчих документів для юридичних осіб.</w:t>
            </w:r>
          </w:p>
          <w:p w:rsidR="00000000" w:rsidDel="00000000" w:rsidP="00000000" w:rsidRDefault="00000000" w:rsidRPr="00000000" w14:paraId="000003F0">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3F1">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Технічна документація із землеустрою щодо встановлення (відновлення) меж земельної ділянки в натурі (на місцевості).</w:t>
            </w:r>
          </w:p>
          <w:p w:rsidR="00000000" w:rsidDel="00000000" w:rsidP="00000000" w:rsidRDefault="00000000" w:rsidRPr="00000000" w14:paraId="000003F2">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Витяг з Державного земельного кадастру про земельну ділянку.</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7">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F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F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F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F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F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FE">
            <w:pPr>
              <w:numPr>
                <w:ilvl w:val="0"/>
                <w:numId w:val="24"/>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Подання не у повному обсязі встановленого переліку документів.</w:t>
            </w:r>
          </w:p>
          <w:p w:rsidR="00000000" w:rsidDel="00000000" w:rsidP="00000000" w:rsidRDefault="00000000" w:rsidRPr="00000000" w14:paraId="000003FF">
            <w:pPr>
              <w:numPr>
                <w:ilvl w:val="0"/>
                <w:numId w:val="24"/>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Подання документів, що містять недостовірні відомості.</w:t>
            </w:r>
          </w:p>
          <w:p w:rsidR="00000000" w:rsidDel="00000000" w:rsidP="00000000" w:rsidRDefault="00000000" w:rsidRPr="00000000" w14:paraId="00000400">
            <w:pPr>
              <w:numPr>
                <w:ilvl w:val="0"/>
                <w:numId w:val="24"/>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Невідповідність документації із землеустрою  вимогам законів та прийнятих відповідно до них нормативно-правових актів, документації із землеустрою або містобудівної документації.</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3">
            <w:pPr>
              <w:numPr>
                <w:ilvl w:val="0"/>
                <w:numId w:val="25"/>
              </w:num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Затвердження технічної документації із землеустрою щодо встановлення (відновлення) меж земельної ділянки в натурі (на місцевості).</w:t>
            </w:r>
          </w:p>
          <w:p w:rsidR="00000000" w:rsidDel="00000000" w:rsidP="00000000" w:rsidRDefault="00000000" w:rsidRPr="00000000" w14:paraId="00000404">
            <w:pPr>
              <w:numPr>
                <w:ilvl w:val="0"/>
                <w:numId w:val="25"/>
              </w:num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Відмова у затвердженні технічної документації із землеустрою щодо встановлення (відновлення) меж земельної ділянки в натурі (на місцевості).</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40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0C">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40D">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40E">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00217</w:t>
      </w:r>
    </w:p>
    <w:p w:rsidR="00000000" w:rsidDel="00000000" w:rsidP="00000000" w:rsidRDefault="00000000" w:rsidRPr="00000000" w14:paraId="0000040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410">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1">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Затвердження проекту землеустрою щодо відведення земельної ділянки у разі зміни її цільового призначення</w:t>
      </w:r>
    </w:p>
    <w:p w:rsidR="00000000" w:rsidDel="00000000" w:rsidP="00000000" w:rsidRDefault="00000000" w:rsidRPr="00000000" w14:paraId="0000041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413">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14">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41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416">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7">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41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tbl>
      <w:tblPr>
        <w:tblStyle w:val="Table15"/>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1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1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1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1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1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42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42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42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428">
            <w:pPr>
              <w:jc w:val="both"/>
              <w:rPr>
                <w:rFonts w:ascii="Times New Roman" w:cs="Times New Roman" w:eastAsia="Times New Roman" w:hAnsi="Times New Roman"/>
                <w:sz w:val="24"/>
                <w:szCs w:val="24"/>
              </w:rPr>
            </w:pPr>
            <w:hyperlink r:id="rId78">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429">
            <w:pPr>
              <w:jc w:val="both"/>
              <w:rPr>
                <w:rFonts w:ascii="Times New Roman" w:cs="Times New Roman" w:eastAsia="Times New Roman" w:hAnsi="Times New Roman"/>
                <w:sz w:val="24"/>
                <w:szCs w:val="24"/>
              </w:rPr>
            </w:pPr>
            <w:hyperlink r:id="rId79">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rHeight w:val="395" w:hRule="atLeast"/>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F">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ст.ст. 12, 20, 122, 186 Земельного </w:t>
            </w:r>
            <w:hyperlink r:id="rId80">
              <w:r w:rsidDel="00000000" w:rsidR="00000000" w:rsidRPr="00000000">
                <w:rPr>
                  <w:rFonts w:ascii="Times New Roman" w:cs="Times New Roman" w:eastAsia="Times New Roman" w:hAnsi="Times New Roman"/>
                  <w:sz w:val="24"/>
                  <w:szCs w:val="24"/>
                  <w:rtl w:val="0"/>
                </w:rPr>
                <w:t xml:space="preserve">кодексу України, </w:t>
              </w:r>
            </w:hyperlink>
            <w:r w:rsidDel="00000000" w:rsidR="00000000" w:rsidRPr="00000000">
              <w:rPr>
                <w:rFonts w:ascii="Times New Roman" w:cs="Times New Roman" w:eastAsia="Times New Roman" w:hAnsi="Times New Roman"/>
                <w:sz w:val="24"/>
                <w:szCs w:val="24"/>
                <w:rtl w:val="0"/>
              </w:rPr>
              <w:t xml:space="preserve">ст. 50 </w:t>
            </w:r>
            <w:hyperlink r:id="rId81">
              <w:r w:rsidDel="00000000" w:rsidR="00000000" w:rsidRPr="00000000">
                <w:rPr>
                  <w:rFonts w:ascii="Times New Roman" w:cs="Times New Roman" w:eastAsia="Times New Roman" w:hAnsi="Times New Roman"/>
                  <w:sz w:val="24"/>
                  <w:szCs w:val="24"/>
                  <w:rtl w:val="0"/>
                </w:rPr>
                <w:t xml:space="preserve">Закону України "Про землеустрій", </w:t>
              </w:r>
            </w:hyperlink>
            <w:r w:rsidDel="00000000" w:rsidR="00000000" w:rsidRPr="00000000">
              <w:rPr>
                <w:rFonts w:ascii="Times New Roman" w:cs="Times New Roman" w:eastAsia="Times New Roman" w:hAnsi="Times New Roman"/>
                <w:sz w:val="24"/>
                <w:szCs w:val="24"/>
                <w:rtl w:val="0"/>
              </w:rPr>
              <w:t xml:space="preserve">Закон України “Про Державний земельний кадастр”, Закон України “Про регулювання містобудівноїдіяльності”, </w:t>
            </w:r>
            <w:hyperlink r:id="rId82">
              <w:r w:rsidDel="00000000" w:rsidR="00000000" w:rsidRPr="00000000">
                <w:rPr>
                  <w:rFonts w:ascii="Times New Roman" w:cs="Times New Roman" w:eastAsia="Times New Roman" w:hAnsi="Times New Roman"/>
                  <w:sz w:val="24"/>
                  <w:szCs w:val="24"/>
                  <w:rtl w:val="0"/>
                </w:rPr>
                <w:t xml:space="preserve">Закон України «Про місцеве самоврядування в Україні»</w:t>
              </w:r>
            </w:hyperlink>
            <w:r w:rsidDel="00000000" w:rsidR="00000000" w:rsidRPr="00000000">
              <w:rPr>
                <w:rFonts w:ascii="Times New Roman" w:cs="Times New Roman" w:eastAsia="Times New Roman" w:hAnsi="Times New Roman"/>
                <w:sz w:val="24"/>
                <w:szCs w:val="24"/>
                <w:rtl w:val="0"/>
              </w:rPr>
              <w:t xml:space="preserve">, 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5">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(клопотання)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8">
            <w:pPr>
              <w:numPr>
                <w:ilvl w:val="0"/>
                <w:numId w:val="3"/>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Копія паспорта громадянина України та ідентифікаційного номера, копії установчих документів для юридичних осіб.</w:t>
            </w:r>
          </w:p>
          <w:p w:rsidR="00000000" w:rsidDel="00000000" w:rsidP="00000000" w:rsidRDefault="00000000" w:rsidRPr="00000000" w14:paraId="00000439">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43A">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Проект землеустрою щодо відведення земельної ділянки, належним чином погоджений (у випадках передбачених законодавством).</w:t>
            </w:r>
          </w:p>
          <w:p w:rsidR="00000000" w:rsidDel="00000000" w:rsidP="00000000" w:rsidRDefault="00000000" w:rsidRPr="00000000" w14:paraId="0000043B">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Витяг з Державного земельного кадастру про земельну ділянку.</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40">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4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4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4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4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двотижневий строк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4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4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47">
            <w:pPr>
              <w:numPr>
                <w:ilvl w:val="0"/>
                <w:numId w:val="5"/>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Подання не у повному обсязі встановленого переліку документів.</w:t>
            </w:r>
          </w:p>
          <w:p w:rsidR="00000000" w:rsidDel="00000000" w:rsidP="00000000" w:rsidRDefault="00000000" w:rsidRPr="00000000" w14:paraId="00000448">
            <w:pPr>
              <w:numPr>
                <w:ilvl w:val="0"/>
                <w:numId w:val="7"/>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Подання документів, що містять недостовірні відомості.</w:t>
            </w:r>
          </w:p>
          <w:p w:rsidR="00000000" w:rsidDel="00000000" w:rsidP="00000000" w:rsidRDefault="00000000" w:rsidRPr="00000000" w14:paraId="00000449">
            <w:pPr>
              <w:numPr>
                <w:ilvl w:val="0"/>
                <w:numId w:val="7"/>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Невідповідність місця розташування об’єкта вимогам законів, прийнятих відповідно до них нормативно-правових актів, генеральному плану, та іншій містобудівній документації, проекту землеустрою щодо впорядкування території населеного пункту, затверджених у встановленому законом порядку.</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4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4C">
            <w:pPr>
              <w:numPr>
                <w:ilvl w:val="0"/>
                <w:numId w:val="8"/>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затвердження проекту землеустрою щодо відведення земельної ділянки у разі зміни її цільового призначення.</w:t>
            </w:r>
          </w:p>
          <w:p w:rsidR="00000000" w:rsidDel="00000000" w:rsidP="00000000" w:rsidRDefault="00000000" w:rsidRPr="00000000" w14:paraId="0000044D">
            <w:pPr>
              <w:numPr>
                <w:ilvl w:val="0"/>
                <w:numId w:val="8"/>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відмову у затвердженні проекту землеустрою щодо відведення земельної ділянки у разі зміни її цільового призначення.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4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4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5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5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5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5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454">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56">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457">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458">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00244</w:t>
      </w:r>
    </w:p>
    <w:p w:rsidR="00000000" w:rsidDel="00000000" w:rsidP="00000000" w:rsidRDefault="00000000" w:rsidRPr="00000000" w14:paraId="0000045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45A">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5B">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Видача довідки про наявність у фізичної особи земельних ділянок</w:t>
      </w:r>
    </w:p>
    <w:p w:rsidR="00000000" w:rsidDel="00000000" w:rsidP="00000000" w:rsidRDefault="00000000" w:rsidRPr="00000000" w14:paraId="0000045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45D">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5E">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45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460">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1">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46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p w:rsidR="00000000" w:rsidDel="00000000" w:rsidP="00000000" w:rsidRDefault="00000000" w:rsidRPr="00000000" w14:paraId="00000463">
      <w:pPr>
        <w:jc w:val="center"/>
        <w:rPr>
          <w:rFonts w:ascii="Times New Roman" w:cs="Times New Roman" w:eastAsia="Times New Roman" w:hAnsi="Times New Roman"/>
          <w:sz w:val="24"/>
          <w:szCs w:val="24"/>
        </w:rPr>
      </w:pPr>
      <w:r w:rsidDel="00000000" w:rsidR="00000000" w:rsidRPr="00000000">
        <w:rPr>
          <w:rtl w:val="0"/>
        </w:rPr>
      </w:r>
    </w:p>
    <w:tbl>
      <w:tblPr>
        <w:tblStyle w:val="Table16"/>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6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6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6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6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6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6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6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46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46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46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7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7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7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473">
            <w:pPr>
              <w:jc w:val="both"/>
              <w:rPr>
                <w:rFonts w:ascii="Times New Roman" w:cs="Times New Roman" w:eastAsia="Times New Roman" w:hAnsi="Times New Roman"/>
                <w:sz w:val="24"/>
                <w:szCs w:val="24"/>
              </w:rPr>
            </w:pPr>
            <w:hyperlink r:id="rId83">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474">
            <w:pPr>
              <w:jc w:val="both"/>
              <w:rPr>
                <w:rFonts w:ascii="Times New Roman" w:cs="Times New Roman" w:eastAsia="Times New Roman" w:hAnsi="Times New Roman"/>
                <w:sz w:val="24"/>
                <w:szCs w:val="24"/>
              </w:rPr>
            </w:pPr>
            <w:hyperlink r:id="rId84">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rHeight w:val="395" w:hRule="atLeast"/>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7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7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7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7A">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Земельний </w:t>
            </w:r>
            <w:hyperlink r:id="rId85">
              <w:r w:rsidDel="00000000" w:rsidR="00000000" w:rsidRPr="00000000">
                <w:rPr>
                  <w:rFonts w:ascii="Times New Roman" w:cs="Times New Roman" w:eastAsia="Times New Roman" w:hAnsi="Times New Roman"/>
                  <w:sz w:val="24"/>
                  <w:szCs w:val="24"/>
                  <w:rtl w:val="0"/>
                </w:rPr>
                <w:t xml:space="preserve">кодекс України, </w:t>
              </w:r>
            </w:hyperlink>
            <w:r w:rsidDel="00000000" w:rsidR="00000000" w:rsidRPr="00000000">
              <w:rPr>
                <w:rFonts w:ascii="Times New Roman" w:cs="Times New Roman" w:eastAsia="Times New Roman" w:hAnsi="Times New Roman"/>
                <w:sz w:val="24"/>
                <w:szCs w:val="24"/>
                <w:rtl w:val="0"/>
              </w:rPr>
              <w:t xml:space="preserve">Податковий кодекс України, Закон України “Про Державний земельний кадастр”, </w:t>
            </w:r>
            <w:hyperlink r:id="rId86">
              <w:r w:rsidDel="00000000" w:rsidR="00000000" w:rsidRPr="00000000">
                <w:rPr>
                  <w:rFonts w:ascii="Times New Roman" w:cs="Times New Roman" w:eastAsia="Times New Roman" w:hAnsi="Times New Roman"/>
                  <w:sz w:val="24"/>
                  <w:szCs w:val="24"/>
                  <w:rtl w:val="0"/>
                </w:rPr>
                <w:t xml:space="preserve">Закон України «Про місцеве самоврядування в Україні»</w:t>
              </w:r>
            </w:hyperlink>
            <w:r w:rsidDel="00000000" w:rsidR="00000000" w:rsidRPr="00000000">
              <w:rPr>
                <w:rFonts w:ascii="Times New Roman" w:cs="Times New Roman" w:eastAsia="Times New Roman" w:hAnsi="Times New Roman"/>
                <w:sz w:val="24"/>
                <w:szCs w:val="24"/>
                <w:rtl w:val="0"/>
              </w:rPr>
              <w:t xml:space="preserve">; Наказ ЦОВВ від 17.01.2014 №32 “Про затвердження Порядку видачі довідки про наявність у фізичної особи земельних ділянок та її форми”, 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7B">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7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7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80">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(клопотання)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8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8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83">
            <w:pPr>
              <w:numPr>
                <w:ilvl w:val="0"/>
                <w:numId w:val="11"/>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Копія паспорта громадянина України та ідентифікаційного номера, копії установчих документів для юридичних осіб.</w:t>
            </w:r>
          </w:p>
          <w:p w:rsidR="00000000" w:rsidDel="00000000" w:rsidP="00000000" w:rsidRDefault="00000000" w:rsidRPr="00000000" w14:paraId="00000484">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485">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Копія витягу з Державного земельного кадастру про наявність та цільове призначення земельної ділянки (за наявності).</w:t>
            </w:r>
          </w:p>
          <w:p w:rsidR="00000000" w:rsidDel="00000000" w:rsidP="00000000" w:rsidRDefault="00000000" w:rsidRPr="00000000" w14:paraId="00000486">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Копія документа, що посвідчує право власності (користування) на земельну ділянку (якщо таке право було зареєстровано до 01.01.2013).</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8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8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8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8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8B">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8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8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8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8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(пять) днів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9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9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92">
            <w:pPr>
              <w:numPr>
                <w:ilvl w:val="0"/>
                <w:numId w:val="14"/>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Подання не у повному обсязі встановленого переліку документів.</w:t>
            </w:r>
          </w:p>
          <w:p w:rsidR="00000000" w:rsidDel="00000000" w:rsidP="00000000" w:rsidRDefault="00000000" w:rsidRPr="00000000" w14:paraId="00000493">
            <w:pPr>
              <w:numPr>
                <w:ilvl w:val="0"/>
                <w:numId w:val="7"/>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Подання документів, що містять недостовірні відомості.</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9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9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96">
            <w:pPr>
              <w:numPr>
                <w:ilvl w:val="0"/>
                <w:numId w:val="16"/>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Довідка про наявність у фізичної особи земельних ділянок.</w:t>
            </w:r>
          </w:p>
          <w:p w:rsidR="00000000" w:rsidDel="00000000" w:rsidP="00000000" w:rsidRDefault="00000000" w:rsidRPr="00000000" w14:paraId="00000497">
            <w:pPr>
              <w:numPr>
                <w:ilvl w:val="0"/>
                <w:numId w:val="16"/>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Відмова у видачі довідки про наявність у фізичної особи земельних ділянок,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9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9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9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9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9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9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49E">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9F">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4A0">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4A1">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01161</w:t>
      </w:r>
    </w:p>
    <w:p w:rsidR="00000000" w:rsidDel="00000000" w:rsidP="00000000" w:rsidRDefault="00000000" w:rsidRPr="00000000" w14:paraId="000004A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4A3">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A4">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p w:rsidR="00000000" w:rsidDel="00000000" w:rsidP="00000000" w:rsidRDefault="00000000" w:rsidRPr="00000000" w14:paraId="000004A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4A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7">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4A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4A9">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A">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4A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p w:rsidR="00000000" w:rsidDel="00000000" w:rsidP="00000000" w:rsidRDefault="00000000" w:rsidRPr="00000000" w14:paraId="000004AC">
      <w:pPr>
        <w:jc w:val="center"/>
        <w:rPr>
          <w:rFonts w:ascii="Times New Roman" w:cs="Times New Roman" w:eastAsia="Times New Roman" w:hAnsi="Times New Roman"/>
          <w:sz w:val="24"/>
          <w:szCs w:val="24"/>
        </w:rPr>
      </w:pPr>
      <w:r w:rsidDel="00000000" w:rsidR="00000000" w:rsidRPr="00000000">
        <w:rPr>
          <w:rtl w:val="0"/>
        </w:rPr>
      </w:r>
    </w:p>
    <w:tbl>
      <w:tblPr>
        <w:tblStyle w:val="Table17"/>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A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B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B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B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B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B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B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4B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4B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4B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B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B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B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4BC">
            <w:pPr>
              <w:jc w:val="both"/>
              <w:rPr>
                <w:rFonts w:ascii="Times New Roman" w:cs="Times New Roman" w:eastAsia="Times New Roman" w:hAnsi="Times New Roman"/>
                <w:sz w:val="24"/>
                <w:szCs w:val="24"/>
              </w:rPr>
            </w:pPr>
            <w:hyperlink r:id="rId87">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4BD">
            <w:pPr>
              <w:jc w:val="both"/>
              <w:rPr>
                <w:rFonts w:ascii="Times New Roman" w:cs="Times New Roman" w:eastAsia="Times New Roman" w:hAnsi="Times New Roman"/>
                <w:sz w:val="24"/>
                <w:szCs w:val="24"/>
              </w:rPr>
            </w:pPr>
            <w:hyperlink r:id="rId88">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B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C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C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4C3">
            <w:pPr>
              <w:jc w:val="both"/>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24"/>
                <w:szCs w:val="24"/>
                <w:rtl w:val="0"/>
              </w:rPr>
              <w:t xml:space="preserve">ст. 12, 93 </w:t>
            </w:r>
            <w:hyperlink r:id="rId89">
              <w:r w:rsidDel="00000000" w:rsidR="00000000" w:rsidRPr="00000000">
                <w:rPr>
                  <w:rFonts w:ascii="Times New Roman" w:cs="Times New Roman" w:eastAsia="Times New Roman" w:hAnsi="Times New Roman"/>
                  <w:color w:val="000000"/>
                  <w:sz w:val="24"/>
                  <w:szCs w:val="24"/>
                  <w:rtl w:val="0"/>
                </w:rPr>
                <w:t xml:space="preserve">Земельного кодексу України</w:t>
              </w:r>
            </w:hyperlink>
            <w:r w:rsidDel="00000000" w:rsidR="00000000" w:rsidRPr="00000000">
              <w:rPr>
                <w:rFonts w:ascii="Times New Roman" w:cs="Times New Roman" w:eastAsia="Times New Roman" w:hAnsi="Times New Roman"/>
                <w:color w:val="000000"/>
                <w:sz w:val="24"/>
                <w:szCs w:val="24"/>
                <w:rtl w:val="0"/>
              </w:rPr>
              <w:t xml:space="preserve">; </w:t>
            </w:r>
            <w:hyperlink r:id="rId90">
              <w:r w:rsidDel="00000000" w:rsidR="00000000" w:rsidRPr="00000000">
                <w:rPr>
                  <w:rFonts w:ascii="Times New Roman" w:cs="Times New Roman" w:eastAsia="Times New Roman" w:hAnsi="Times New Roman"/>
                  <w:color w:val="000000"/>
                  <w:sz w:val="24"/>
                  <w:szCs w:val="24"/>
                  <w:rtl w:val="0"/>
                </w:rPr>
                <w:t xml:space="preserve">Закон України «Про оренду землі»</w:t>
              </w:r>
            </w:hyperlink>
            <w:r w:rsidDel="00000000" w:rsidR="00000000" w:rsidRPr="00000000">
              <w:rPr>
                <w:rFonts w:ascii="Times New Roman" w:cs="Times New Roman" w:eastAsia="Times New Roman" w:hAnsi="Times New Roman"/>
                <w:color w:val="000000"/>
                <w:sz w:val="24"/>
                <w:szCs w:val="24"/>
                <w:rtl w:val="0"/>
              </w:rPr>
              <w:t xml:space="preserve">; ст. 24 </w:t>
            </w:r>
            <w:hyperlink r:id="rId91">
              <w:r w:rsidDel="00000000" w:rsidR="00000000" w:rsidRPr="00000000">
                <w:rPr>
                  <w:rFonts w:ascii="Times New Roman" w:cs="Times New Roman" w:eastAsia="Times New Roman" w:hAnsi="Times New Roman"/>
                  <w:color w:val="000000"/>
                  <w:sz w:val="24"/>
                  <w:szCs w:val="24"/>
                  <w:rtl w:val="0"/>
                </w:rPr>
                <w:t xml:space="preserve">Закону України «Про Державний земельний кадастр»</w:t>
              </w:r>
            </w:hyperlink>
            <w:r w:rsidDel="00000000" w:rsidR="00000000" w:rsidRPr="00000000">
              <w:rPr>
                <w:rFonts w:ascii="Times New Roman" w:cs="Times New Roman" w:eastAsia="Times New Roman" w:hAnsi="Times New Roman"/>
                <w:color w:val="000000"/>
                <w:sz w:val="24"/>
                <w:szCs w:val="24"/>
                <w:rtl w:val="0"/>
              </w:rPr>
              <w:t xml:space="preserve">; </w:t>
            </w:r>
            <w:hyperlink r:id="rId92">
              <w:r w:rsidDel="00000000" w:rsidR="00000000" w:rsidRPr="00000000">
                <w:rPr>
                  <w:rFonts w:ascii="Times New Roman" w:cs="Times New Roman" w:eastAsia="Times New Roman" w:hAnsi="Times New Roman"/>
                  <w:color w:val="000000"/>
                  <w:sz w:val="24"/>
                  <w:szCs w:val="24"/>
                  <w:rtl w:val="0"/>
                </w:rPr>
                <w:t xml:space="preserve">Закон України «Про адміністративні послуги»</w:t>
              </w:r>
            </w:hyperlink>
            <w:r w:rsidDel="00000000" w:rsidR="00000000" w:rsidRPr="00000000">
              <w:rPr>
                <w:rFonts w:ascii="Times New Roman" w:cs="Times New Roman" w:eastAsia="Times New Roman" w:hAnsi="Times New Roman"/>
                <w:color w:val="000000"/>
                <w:sz w:val="24"/>
                <w:szCs w:val="24"/>
                <w:rtl w:val="0"/>
              </w:rPr>
              <w:t xml:space="preserve">;  п.34 ч.1 ст.26 Закону України «Про місцеве самоврядування в Україні», </w:t>
            </w:r>
            <w:r w:rsidDel="00000000" w:rsidR="00000000" w:rsidRPr="00000000">
              <w:rPr>
                <w:rFonts w:ascii="Times New Roman" w:cs="Times New Roman" w:eastAsia="Times New Roman" w:hAnsi="Times New Roman"/>
                <w:sz w:val="24"/>
                <w:szCs w:val="24"/>
                <w:rtl w:val="0"/>
              </w:rPr>
              <w:t xml:space="preserve">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C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C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C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C9">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C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C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CC">
            <w:pPr>
              <w:numPr>
                <w:ilvl w:val="0"/>
                <w:numId w:val="18"/>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господарювання).</w:t>
            </w:r>
          </w:p>
          <w:p w:rsidR="00000000" w:rsidDel="00000000" w:rsidP="00000000" w:rsidRDefault="00000000" w:rsidRPr="00000000" w14:paraId="000004CD">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4CE">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Копії документів, шо посвідчують право власності на нерухоме майно (будівлі, споруди), розташоване на цій земельній ділянці (у разі наявності на земельній ділянці будівель, споруд). </w:t>
            </w:r>
          </w:p>
          <w:p w:rsidR="00000000" w:rsidDel="00000000" w:rsidP="00000000" w:rsidRDefault="00000000" w:rsidRPr="00000000" w14:paraId="000004CF">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Витяг з Державного земельного кадастру про земельну ділянку.</w:t>
            </w:r>
          </w:p>
          <w:p w:rsidR="00000000" w:rsidDel="00000000" w:rsidP="00000000" w:rsidRDefault="00000000" w:rsidRPr="00000000" w14:paraId="000004D0">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5. Копії документів, що посвідчують право користування земельною ділянкою (у разі наявності).</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D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D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D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D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D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D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D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D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D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D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D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D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Надання недостовірних даних в заяві (клопотанні) та поданих документах.</w:t>
            </w:r>
          </w:p>
          <w:p w:rsidR="00000000" w:rsidDel="00000000" w:rsidP="00000000" w:rsidRDefault="00000000" w:rsidRPr="00000000" w14:paraId="000004D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Надання документів не в повному обсязі.</w:t>
            </w:r>
          </w:p>
          <w:p w:rsidR="00000000" w:rsidDel="00000000" w:rsidP="00000000" w:rsidRDefault="00000000" w:rsidRPr="00000000" w14:paraId="000004D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Законом можуть встановлюватися інші підстави для відмови у наданні адміністративної послуги.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D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E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E1">
            <w:pPr>
              <w:numPr>
                <w:ilvl w:val="0"/>
                <w:numId w:val="38"/>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p w:rsidR="00000000" w:rsidDel="00000000" w:rsidP="00000000" w:rsidRDefault="00000000" w:rsidRPr="00000000" w14:paraId="000004E2">
            <w:pPr>
              <w:numPr>
                <w:ilvl w:val="0"/>
                <w:numId w:val="38"/>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Відмова у видачі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E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E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E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E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E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E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4E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EA">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4EB">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4EC">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01784</w:t>
      </w:r>
    </w:p>
    <w:p w:rsidR="00000000" w:rsidDel="00000000" w:rsidP="00000000" w:rsidRDefault="00000000" w:rsidRPr="00000000" w14:paraId="000004E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4EE">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EF">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Надання у користування водних об’єктів на умовах оренди</w:t>
      </w:r>
    </w:p>
    <w:p w:rsidR="00000000" w:rsidDel="00000000" w:rsidP="00000000" w:rsidRDefault="00000000" w:rsidRPr="00000000" w14:paraId="000004F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4F1">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F2">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4F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4F4">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5">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4F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p w:rsidR="00000000" w:rsidDel="00000000" w:rsidP="00000000" w:rsidRDefault="00000000" w:rsidRPr="00000000" w14:paraId="000004F7">
      <w:pPr>
        <w:jc w:val="center"/>
        <w:rPr>
          <w:rFonts w:ascii="Times New Roman" w:cs="Times New Roman" w:eastAsia="Times New Roman" w:hAnsi="Times New Roman"/>
          <w:sz w:val="24"/>
          <w:szCs w:val="24"/>
        </w:rPr>
      </w:pPr>
      <w:r w:rsidDel="00000000" w:rsidR="00000000" w:rsidRPr="00000000">
        <w:rPr>
          <w:rtl w:val="0"/>
        </w:rPr>
      </w:r>
    </w:p>
    <w:tbl>
      <w:tblPr>
        <w:tblStyle w:val="Table18"/>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F8">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F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F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F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F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F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0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50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50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50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0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0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0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507">
            <w:pPr>
              <w:jc w:val="both"/>
              <w:rPr>
                <w:rFonts w:ascii="Times New Roman" w:cs="Times New Roman" w:eastAsia="Times New Roman" w:hAnsi="Times New Roman"/>
                <w:sz w:val="24"/>
                <w:szCs w:val="24"/>
              </w:rPr>
            </w:pPr>
            <w:hyperlink r:id="rId93">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508">
            <w:pPr>
              <w:jc w:val="both"/>
              <w:rPr>
                <w:rFonts w:ascii="Times New Roman" w:cs="Times New Roman" w:eastAsia="Times New Roman" w:hAnsi="Times New Roman"/>
                <w:sz w:val="24"/>
                <w:szCs w:val="24"/>
              </w:rPr>
            </w:pPr>
            <w:hyperlink r:id="rId94">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0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0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0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50E">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ст.ст. 12, 58-64, 93, 122 </w:t>
            </w:r>
            <w:hyperlink r:id="rId95">
              <w:r w:rsidDel="00000000" w:rsidR="00000000" w:rsidRPr="00000000">
                <w:rPr>
                  <w:rFonts w:ascii="Times New Roman" w:cs="Times New Roman" w:eastAsia="Times New Roman" w:hAnsi="Times New Roman"/>
                  <w:color w:val="000000"/>
                  <w:rtl w:val="0"/>
                </w:rPr>
                <w:t xml:space="preserve">Земельного кодексу України</w:t>
              </w:r>
            </w:hyperlink>
            <w:r w:rsidDel="00000000" w:rsidR="00000000" w:rsidRPr="00000000">
              <w:rPr>
                <w:rFonts w:ascii="Times New Roman" w:cs="Times New Roman" w:eastAsia="Times New Roman" w:hAnsi="Times New Roman"/>
                <w:color w:val="000000"/>
                <w:rtl w:val="0"/>
              </w:rPr>
              <w:t xml:space="preserve">; Водний кодекс України, Податковий кодекс України, </w:t>
            </w:r>
            <w:hyperlink r:id="rId96">
              <w:r w:rsidDel="00000000" w:rsidR="00000000" w:rsidRPr="00000000">
                <w:rPr>
                  <w:rFonts w:ascii="Times New Roman" w:cs="Times New Roman" w:eastAsia="Times New Roman" w:hAnsi="Times New Roman"/>
                  <w:color w:val="000000"/>
                  <w:rtl w:val="0"/>
                </w:rPr>
                <w:t xml:space="preserve">Закон України «Про оренду землі»</w:t>
              </w:r>
            </w:hyperlink>
            <w:r w:rsidDel="00000000" w:rsidR="00000000" w:rsidRPr="00000000">
              <w:rPr>
                <w:rFonts w:ascii="Times New Roman" w:cs="Times New Roman" w:eastAsia="Times New Roman" w:hAnsi="Times New Roman"/>
                <w:color w:val="000000"/>
                <w:rtl w:val="0"/>
              </w:rPr>
              <w:t xml:space="preserve">; Закон України «Про аквакультуру», ст. 24 </w:t>
            </w:r>
            <w:hyperlink r:id="rId97">
              <w:r w:rsidDel="00000000" w:rsidR="00000000" w:rsidRPr="00000000">
                <w:rPr>
                  <w:rFonts w:ascii="Times New Roman" w:cs="Times New Roman" w:eastAsia="Times New Roman" w:hAnsi="Times New Roman"/>
                  <w:color w:val="000000"/>
                  <w:rtl w:val="0"/>
                </w:rPr>
                <w:t xml:space="preserve">Закону України «Про Державний земельний кадастр»</w:t>
              </w:r>
            </w:hyperlink>
            <w:r w:rsidDel="00000000" w:rsidR="00000000" w:rsidRPr="00000000">
              <w:rPr>
                <w:rFonts w:ascii="Times New Roman" w:cs="Times New Roman" w:eastAsia="Times New Roman" w:hAnsi="Times New Roman"/>
                <w:color w:val="000000"/>
                <w:rtl w:val="0"/>
              </w:rPr>
              <w:t xml:space="preserve">; </w:t>
            </w:r>
            <w:hyperlink r:id="rId98">
              <w:r w:rsidDel="00000000" w:rsidR="00000000" w:rsidRPr="00000000">
                <w:rPr>
                  <w:rFonts w:ascii="Times New Roman" w:cs="Times New Roman" w:eastAsia="Times New Roman" w:hAnsi="Times New Roman"/>
                  <w:color w:val="000000"/>
                  <w:rtl w:val="0"/>
                </w:rPr>
                <w:t xml:space="preserve">Закон України «Про адміністративні послуги»</w:t>
              </w:r>
            </w:hyperlink>
            <w:r w:rsidDel="00000000" w:rsidR="00000000" w:rsidRPr="00000000">
              <w:rPr>
                <w:rFonts w:ascii="Times New Roman" w:cs="Times New Roman" w:eastAsia="Times New Roman" w:hAnsi="Times New Roman"/>
                <w:color w:val="000000"/>
                <w:rtl w:val="0"/>
              </w:rPr>
              <w:t xml:space="preserve">;  п.34 ч.1 ст.26 Закону України «Про місцеве самоврядування в Україні»; </w:t>
            </w:r>
            <w:hyperlink r:id="rId99">
              <w:r w:rsidDel="00000000" w:rsidR="00000000" w:rsidRPr="00000000">
                <w:rPr>
                  <w:rFonts w:ascii="Times New Roman" w:cs="Times New Roman" w:eastAsia="Times New Roman" w:hAnsi="Times New Roman"/>
                  <w:color w:val="000000"/>
                  <w:rtl w:val="0"/>
                </w:rPr>
                <w:t xml:space="preserve">Наказ ЦОВВ від 28.05.2013 № 236 «Про затвердження Методики визначення розміру плати за надані в оренду водні об’єкти»; </w:t>
              </w:r>
            </w:hyperlink>
            <w:bookmarkStart w:colFirst="0" w:colLast="0" w:name="bookmark=id.3dy6vkm" w:id="5"/>
            <w:bookmarkEnd w:id="5"/>
            <w:hyperlink r:id="rId100">
              <w:r w:rsidDel="00000000" w:rsidR="00000000" w:rsidRPr="00000000">
                <w:rPr>
                  <w:rFonts w:ascii="Times New Roman" w:cs="Times New Roman" w:eastAsia="Times New Roman" w:hAnsi="Times New Roman"/>
                  <w:color w:val="000000"/>
                  <w:rtl w:val="0"/>
                </w:rPr>
                <w:t xml:space="preserve">постанова Кабінет Міністрів України від 02.06.2021 №572 "Про затвердження Типового договору оренди землі в комплексі з розташованим на ній водним об’єктом"</w:t>
              </w:r>
            </w:hyperlink>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r w:rsidDel="00000000" w:rsidR="00000000" w:rsidRPr="00000000">
              <w:rPr>
                <w:rFonts w:ascii="Times New Roman" w:cs="Times New Roman" w:eastAsia="Times New Roman" w:hAnsi="Times New Roman"/>
                <w:color w:val="000000"/>
                <w:rtl w:val="0"/>
              </w:rPr>
              <w:t xml:space="preserve">.</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0F">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1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1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14">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1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1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17">
            <w:pPr>
              <w:numPr>
                <w:ilvl w:val="0"/>
                <w:numId w:val="40"/>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господарювання).</w:t>
            </w:r>
          </w:p>
          <w:p w:rsidR="00000000" w:rsidDel="00000000" w:rsidP="00000000" w:rsidRDefault="00000000" w:rsidRPr="00000000" w14:paraId="00000518">
            <w:pPr>
              <w:numPr>
                <w:ilvl w:val="0"/>
                <w:numId w:val="40"/>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519">
            <w:pPr>
              <w:numPr>
                <w:ilvl w:val="0"/>
                <w:numId w:val="40"/>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Паспорт водного об’єкту.</w:t>
            </w:r>
            <w:r w:rsidDel="00000000" w:rsidR="00000000" w:rsidRPr="00000000">
              <w:rPr>
                <w:rtl w:val="0"/>
              </w:rPr>
            </w:r>
          </w:p>
          <w:p w:rsidR="00000000" w:rsidDel="00000000" w:rsidP="00000000" w:rsidRDefault="00000000" w:rsidRPr="00000000" w14:paraId="0000051A">
            <w:pPr>
              <w:numPr>
                <w:ilvl w:val="0"/>
                <w:numId w:val="40"/>
              </w:numPr>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Витяг з Державного земельного кадастру про земельну ділянку.</w:t>
            </w:r>
          </w:p>
          <w:p w:rsidR="00000000" w:rsidDel="00000000" w:rsidP="00000000" w:rsidRDefault="00000000" w:rsidRPr="00000000" w14:paraId="0000051B">
            <w:pPr>
              <w:numPr>
                <w:ilvl w:val="0"/>
                <w:numId w:val="40"/>
              </w:numPr>
              <w:ind w:left="0"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Дозвіл на спеціальне водокористування (за наявності).</w:t>
            </w:r>
          </w:p>
          <w:p w:rsidR="00000000" w:rsidDel="00000000" w:rsidP="00000000" w:rsidRDefault="00000000" w:rsidRPr="00000000" w14:paraId="0000051C">
            <w:pPr>
              <w:numPr>
                <w:ilvl w:val="0"/>
                <w:numId w:val="40"/>
              </w:numPr>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Копії документів, шо посвідчують право власності на нерухоме майно (будівлі, споруди), розташоване на земельній ділянці (у разі наявності).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1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1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1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2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2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2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2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2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2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2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Надання недостовірних даних в заяві (клопотанні) та поданих документах.</w:t>
            </w:r>
          </w:p>
          <w:p w:rsidR="00000000" w:rsidDel="00000000" w:rsidP="00000000" w:rsidRDefault="00000000" w:rsidRPr="00000000" w14:paraId="0000052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Надання документів не в повному обсязі.</w:t>
            </w:r>
          </w:p>
          <w:p w:rsidR="00000000" w:rsidDel="00000000" w:rsidP="00000000" w:rsidRDefault="00000000" w:rsidRPr="00000000" w14:paraId="0000052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Законом можуть встановлюватися інші підстави для відмови у наданні адміністративної послуги.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2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2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2D">
            <w:pPr>
              <w:numPr>
                <w:ilvl w:val="0"/>
                <w:numId w:val="42"/>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передачу в оренду землі в комплексі з розташованим на ній водним об’єктом у користування на умовах оренди; договір оренди землі в комплексі з розташованим на ній водним об’єктом.</w:t>
            </w:r>
          </w:p>
          <w:p w:rsidR="00000000" w:rsidDel="00000000" w:rsidP="00000000" w:rsidRDefault="00000000" w:rsidRPr="00000000" w14:paraId="0000052E">
            <w:pPr>
              <w:numPr>
                <w:ilvl w:val="0"/>
                <w:numId w:val="42"/>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Відмова у передачі землі в комплексі з розташованим на ній водним об’єктом у користування на умовах оренди.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2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3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3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3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535">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536">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537">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01785</w:t>
      </w:r>
    </w:p>
    <w:p w:rsidR="00000000" w:rsidDel="00000000" w:rsidP="00000000" w:rsidRDefault="00000000" w:rsidRPr="00000000" w14:paraId="0000053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539">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3A">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Поновлення договору оренди водних об’єктів</w:t>
      </w:r>
    </w:p>
    <w:p w:rsidR="00000000" w:rsidDel="00000000" w:rsidP="00000000" w:rsidRDefault="00000000" w:rsidRPr="00000000" w14:paraId="0000053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53C">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3D">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53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53F">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40">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54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p w:rsidR="00000000" w:rsidDel="00000000" w:rsidP="00000000" w:rsidRDefault="00000000" w:rsidRPr="00000000" w14:paraId="00000542">
      <w:pPr>
        <w:jc w:val="center"/>
        <w:rPr>
          <w:rFonts w:ascii="Times New Roman" w:cs="Times New Roman" w:eastAsia="Times New Roman" w:hAnsi="Times New Roman"/>
          <w:sz w:val="24"/>
          <w:szCs w:val="24"/>
        </w:rPr>
      </w:pPr>
      <w:r w:rsidDel="00000000" w:rsidR="00000000" w:rsidRPr="00000000">
        <w:rPr>
          <w:rtl w:val="0"/>
        </w:rPr>
      </w:r>
    </w:p>
    <w:tbl>
      <w:tblPr>
        <w:tblStyle w:val="Table19"/>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4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4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4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4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4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4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4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54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54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54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4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5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5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552">
            <w:pPr>
              <w:jc w:val="both"/>
              <w:rPr>
                <w:rFonts w:ascii="Times New Roman" w:cs="Times New Roman" w:eastAsia="Times New Roman" w:hAnsi="Times New Roman"/>
                <w:sz w:val="24"/>
                <w:szCs w:val="24"/>
              </w:rPr>
            </w:pPr>
            <w:hyperlink r:id="rId101">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553">
            <w:pPr>
              <w:jc w:val="both"/>
              <w:rPr>
                <w:rFonts w:ascii="Times New Roman" w:cs="Times New Roman" w:eastAsia="Times New Roman" w:hAnsi="Times New Roman"/>
                <w:sz w:val="24"/>
                <w:szCs w:val="24"/>
              </w:rPr>
            </w:pPr>
            <w:hyperlink r:id="rId102">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5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5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5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559">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ст.ст. 12, 58-64, 93, 122 </w:t>
            </w:r>
            <w:hyperlink r:id="rId103">
              <w:r w:rsidDel="00000000" w:rsidR="00000000" w:rsidRPr="00000000">
                <w:rPr>
                  <w:rFonts w:ascii="Times New Roman" w:cs="Times New Roman" w:eastAsia="Times New Roman" w:hAnsi="Times New Roman"/>
                  <w:color w:val="000000"/>
                  <w:rtl w:val="0"/>
                </w:rPr>
                <w:t xml:space="preserve">Земельного кодексу України</w:t>
              </w:r>
            </w:hyperlink>
            <w:r w:rsidDel="00000000" w:rsidR="00000000" w:rsidRPr="00000000">
              <w:rPr>
                <w:rFonts w:ascii="Times New Roman" w:cs="Times New Roman" w:eastAsia="Times New Roman" w:hAnsi="Times New Roman"/>
                <w:color w:val="000000"/>
                <w:rtl w:val="0"/>
              </w:rPr>
              <w:t xml:space="preserve">; Водний кодекс України, Податковий кодекс України, </w:t>
            </w:r>
            <w:hyperlink r:id="rId104">
              <w:r w:rsidDel="00000000" w:rsidR="00000000" w:rsidRPr="00000000">
                <w:rPr>
                  <w:rFonts w:ascii="Times New Roman" w:cs="Times New Roman" w:eastAsia="Times New Roman" w:hAnsi="Times New Roman"/>
                  <w:color w:val="000000"/>
                  <w:rtl w:val="0"/>
                </w:rPr>
                <w:t xml:space="preserve">Закон України «Про оренду землі»</w:t>
              </w:r>
            </w:hyperlink>
            <w:r w:rsidDel="00000000" w:rsidR="00000000" w:rsidRPr="00000000">
              <w:rPr>
                <w:rFonts w:ascii="Times New Roman" w:cs="Times New Roman" w:eastAsia="Times New Roman" w:hAnsi="Times New Roman"/>
                <w:color w:val="000000"/>
                <w:rtl w:val="0"/>
              </w:rPr>
              <w:t xml:space="preserve">; ст. 24 </w:t>
            </w:r>
            <w:hyperlink r:id="rId105">
              <w:r w:rsidDel="00000000" w:rsidR="00000000" w:rsidRPr="00000000">
                <w:rPr>
                  <w:rFonts w:ascii="Times New Roman" w:cs="Times New Roman" w:eastAsia="Times New Roman" w:hAnsi="Times New Roman"/>
                  <w:color w:val="000000"/>
                  <w:rtl w:val="0"/>
                </w:rPr>
                <w:t xml:space="preserve">Закону України «Про Державний земельний кадастр»</w:t>
              </w:r>
            </w:hyperlink>
            <w:r w:rsidDel="00000000" w:rsidR="00000000" w:rsidRPr="00000000">
              <w:rPr>
                <w:rFonts w:ascii="Times New Roman" w:cs="Times New Roman" w:eastAsia="Times New Roman" w:hAnsi="Times New Roman"/>
                <w:color w:val="000000"/>
                <w:rtl w:val="0"/>
              </w:rPr>
              <w:t xml:space="preserve">; </w:t>
            </w:r>
            <w:hyperlink r:id="rId106">
              <w:r w:rsidDel="00000000" w:rsidR="00000000" w:rsidRPr="00000000">
                <w:rPr>
                  <w:rFonts w:ascii="Times New Roman" w:cs="Times New Roman" w:eastAsia="Times New Roman" w:hAnsi="Times New Roman"/>
                  <w:color w:val="000000"/>
                  <w:rtl w:val="0"/>
                </w:rPr>
                <w:t xml:space="preserve">Закон України «Про адміністративні послуги»</w:t>
              </w:r>
            </w:hyperlink>
            <w:r w:rsidDel="00000000" w:rsidR="00000000" w:rsidRPr="00000000">
              <w:rPr>
                <w:rFonts w:ascii="Times New Roman" w:cs="Times New Roman" w:eastAsia="Times New Roman" w:hAnsi="Times New Roman"/>
                <w:color w:val="000000"/>
                <w:rtl w:val="0"/>
              </w:rPr>
              <w:t xml:space="preserve">;  п.34 ч.1 ст.26 Закону України «Про місцеве самоврядування в Україні»; </w:t>
            </w:r>
            <w:hyperlink r:id="rId107">
              <w:r w:rsidDel="00000000" w:rsidR="00000000" w:rsidRPr="00000000">
                <w:rPr>
                  <w:rFonts w:ascii="Times New Roman" w:cs="Times New Roman" w:eastAsia="Times New Roman" w:hAnsi="Times New Roman"/>
                  <w:color w:val="000000"/>
                  <w:rtl w:val="0"/>
                </w:rPr>
                <w:t xml:space="preserve">Наказ ЦОВВ від 28.05.2013 № 236 «Про затвердження Методики визначення розміру плати за надані в оренду водні об’єкти»; постанова Кабінет Міністрів України від 02.06.2021 №572 "Про затвердження Типового договору оренди землі в комплексі з розташованим на ній водним об’єктом"</w:t>
              </w:r>
            </w:hyperlink>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5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5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5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5F">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6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6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62">
            <w:pPr>
              <w:numPr>
                <w:ilvl w:val="0"/>
                <w:numId w:val="26"/>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господарювання).</w:t>
            </w:r>
          </w:p>
          <w:p w:rsidR="00000000" w:rsidDel="00000000" w:rsidP="00000000" w:rsidRDefault="00000000" w:rsidRPr="00000000" w14:paraId="00000563">
            <w:pPr>
              <w:numPr>
                <w:ilvl w:val="0"/>
                <w:numId w:val="26"/>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564">
            <w:pPr>
              <w:numPr>
                <w:ilvl w:val="0"/>
                <w:numId w:val="26"/>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Паспорт водного об’єкту.</w:t>
            </w:r>
            <w:r w:rsidDel="00000000" w:rsidR="00000000" w:rsidRPr="00000000">
              <w:rPr>
                <w:rtl w:val="0"/>
              </w:rPr>
            </w:r>
          </w:p>
          <w:p w:rsidR="00000000" w:rsidDel="00000000" w:rsidP="00000000" w:rsidRDefault="00000000" w:rsidRPr="00000000" w14:paraId="00000565">
            <w:pPr>
              <w:numPr>
                <w:ilvl w:val="0"/>
                <w:numId w:val="26"/>
              </w:numPr>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Витяг з Державного земельного кадастру про земельну ділянку.</w:t>
            </w:r>
          </w:p>
          <w:p w:rsidR="00000000" w:rsidDel="00000000" w:rsidP="00000000" w:rsidRDefault="00000000" w:rsidRPr="00000000" w14:paraId="00000566">
            <w:pPr>
              <w:numPr>
                <w:ilvl w:val="0"/>
                <w:numId w:val="26"/>
              </w:numPr>
              <w:ind w:left="0"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Дозвіл на спеціальне водокористування (за наявності).</w:t>
            </w:r>
          </w:p>
          <w:p w:rsidR="00000000" w:rsidDel="00000000" w:rsidP="00000000" w:rsidRDefault="00000000" w:rsidRPr="00000000" w14:paraId="00000567">
            <w:pPr>
              <w:numPr>
                <w:ilvl w:val="0"/>
                <w:numId w:val="26"/>
              </w:numPr>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Копії документів, шо посвідчують право власності на нерухоме майно (будівлі, споруди), розташоване на земельній ділянці (у разі наявності). </w:t>
            </w:r>
          </w:p>
          <w:p w:rsidR="00000000" w:rsidDel="00000000" w:rsidP="00000000" w:rsidRDefault="00000000" w:rsidRPr="00000000" w14:paraId="00000568">
            <w:pPr>
              <w:numPr>
                <w:ilvl w:val="0"/>
                <w:numId w:val="40"/>
              </w:numPr>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Довідка про нормативну грошову оцінку земельної ділянки.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6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6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6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6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6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6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6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7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7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7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7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7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Надання недостовірних даних в заяві (клопотанні) та поданих документах.</w:t>
            </w:r>
          </w:p>
          <w:p w:rsidR="00000000" w:rsidDel="00000000" w:rsidP="00000000" w:rsidRDefault="00000000" w:rsidRPr="00000000" w14:paraId="0000057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Надання документів не в повному обсязі.</w:t>
            </w:r>
          </w:p>
          <w:p w:rsidR="00000000" w:rsidDel="00000000" w:rsidP="00000000" w:rsidRDefault="00000000" w:rsidRPr="00000000" w14:paraId="0000057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Законом можуть встановлюватися інші підстави для відмови у наданні адміністративної послуги.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7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7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79">
            <w:pPr>
              <w:numPr>
                <w:ilvl w:val="0"/>
                <w:numId w:val="27"/>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поновлення договору оренди землі в комплексі з розташованим на ній водним об</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Fonts w:ascii="Times New Roman" w:cs="Times New Roman" w:eastAsia="Times New Roman" w:hAnsi="Times New Roman"/>
                <w:sz w:val="24"/>
                <w:szCs w:val="24"/>
                <w:rtl w:val="0"/>
              </w:rPr>
              <w:t xml:space="preserve">єктом, додаткова угода про поновлення договору оренди землі</w:t>
            </w:r>
          </w:p>
          <w:p w:rsidR="00000000" w:rsidDel="00000000" w:rsidP="00000000" w:rsidRDefault="00000000" w:rsidRPr="00000000" w14:paraId="0000057A">
            <w:pPr>
              <w:numPr>
                <w:ilvl w:val="0"/>
                <w:numId w:val="27"/>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відмову у поновленні договору оренди землі в комплексі з розташовани на ній водним об</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Fonts w:ascii="Times New Roman" w:cs="Times New Roman" w:eastAsia="Times New Roman" w:hAnsi="Times New Roman"/>
                <w:sz w:val="24"/>
                <w:szCs w:val="24"/>
                <w:rtl w:val="0"/>
              </w:rPr>
              <w:t xml:space="preserve">єктом.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7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7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7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7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7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8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581">
      <w:pPr>
        <w:jc w:val="center"/>
        <w:rPr>
          <w:rFonts w:ascii="Times New Roman" w:cs="Times New Roman" w:eastAsia="Times New Roman" w:hAnsi="Times New Roman"/>
          <w:b w:val="1"/>
          <w:sz w:val="28"/>
          <w:szCs w:val="28"/>
        </w:rPr>
      </w:pPr>
      <w:r w:rsidDel="00000000" w:rsidR="00000000" w:rsidRPr="00000000">
        <w:br w:type="page"/>
      </w: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582">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01402</w:t>
      </w:r>
    </w:p>
    <w:p w:rsidR="00000000" w:rsidDel="00000000" w:rsidP="00000000" w:rsidRDefault="00000000" w:rsidRPr="00000000" w14:paraId="0000058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584">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85">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Надання дозволу на розроблення технічної документації із землеустрою щодо інвентаризації земель</w:t>
      </w:r>
    </w:p>
    <w:p w:rsidR="00000000" w:rsidDel="00000000" w:rsidP="00000000" w:rsidRDefault="00000000" w:rsidRPr="00000000" w14:paraId="0000058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587">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88">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58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58A">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8B">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Центр надання адміністративних послуг Сквирської міської ради </w:t>
      </w:r>
    </w:p>
    <w:p w:rsidR="00000000" w:rsidDel="00000000" w:rsidP="00000000" w:rsidRDefault="00000000" w:rsidRPr="00000000" w14:paraId="0000058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p w:rsidR="00000000" w:rsidDel="00000000" w:rsidP="00000000" w:rsidRDefault="00000000" w:rsidRPr="00000000" w14:paraId="0000058D">
      <w:pPr>
        <w:jc w:val="center"/>
        <w:rPr>
          <w:rFonts w:ascii="Times New Roman" w:cs="Times New Roman" w:eastAsia="Times New Roman" w:hAnsi="Times New Roman"/>
          <w:sz w:val="24"/>
          <w:szCs w:val="24"/>
        </w:rPr>
      </w:pPr>
      <w:r w:rsidDel="00000000" w:rsidR="00000000" w:rsidRPr="00000000">
        <w:rPr>
          <w:rtl w:val="0"/>
        </w:rPr>
      </w:r>
    </w:p>
    <w:tbl>
      <w:tblPr>
        <w:tblStyle w:val="Table20"/>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8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9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9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9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9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9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9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59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59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59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9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9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9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59D">
            <w:pPr>
              <w:jc w:val="both"/>
              <w:rPr>
                <w:rFonts w:ascii="Times New Roman" w:cs="Times New Roman" w:eastAsia="Times New Roman" w:hAnsi="Times New Roman"/>
                <w:sz w:val="24"/>
                <w:szCs w:val="24"/>
              </w:rPr>
            </w:pPr>
            <w:hyperlink r:id="rId108">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59E">
            <w:pPr>
              <w:jc w:val="both"/>
              <w:rPr>
                <w:rFonts w:ascii="Times New Roman" w:cs="Times New Roman" w:eastAsia="Times New Roman" w:hAnsi="Times New Roman"/>
                <w:sz w:val="24"/>
                <w:szCs w:val="24"/>
              </w:rPr>
            </w:pPr>
            <w:hyperlink r:id="rId109">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9F">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A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A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5A4">
            <w:pPr>
              <w:jc w:val="both"/>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24"/>
                <w:szCs w:val="24"/>
                <w:rtl w:val="0"/>
              </w:rPr>
              <w:t xml:space="preserve">ст. 12, 79-1 </w:t>
            </w:r>
            <w:hyperlink r:id="rId110">
              <w:r w:rsidDel="00000000" w:rsidR="00000000" w:rsidRPr="00000000">
                <w:rPr>
                  <w:rFonts w:ascii="Times New Roman" w:cs="Times New Roman" w:eastAsia="Times New Roman" w:hAnsi="Times New Roman"/>
                  <w:color w:val="000000"/>
                  <w:sz w:val="24"/>
                  <w:szCs w:val="24"/>
                  <w:rtl w:val="0"/>
                </w:rPr>
                <w:t xml:space="preserve">Земельного кодексу України</w:t>
              </w:r>
            </w:hyperlink>
            <w:r w:rsidDel="00000000" w:rsidR="00000000" w:rsidRPr="00000000">
              <w:rPr>
                <w:rFonts w:ascii="Times New Roman" w:cs="Times New Roman" w:eastAsia="Times New Roman" w:hAnsi="Times New Roman"/>
                <w:color w:val="000000"/>
                <w:sz w:val="24"/>
                <w:szCs w:val="24"/>
                <w:rtl w:val="0"/>
              </w:rPr>
              <w:t xml:space="preserve">; ст.57 </w:t>
            </w:r>
            <w:hyperlink r:id="rId111">
              <w:r w:rsidDel="00000000" w:rsidR="00000000" w:rsidRPr="00000000">
                <w:rPr>
                  <w:rFonts w:ascii="Times New Roman" w:cs="Times New Roman" w:eastAsia="Times New Roman" w:hAnsi="Times New Roman"/>
                  <w:color w:val="000000"/>
                  <w:sz w:val="24"/>
                  <w:szCs w:val="24"/>
                  <w:rtl w:val="0"/>
                </w:rPr>
                <w:t xml:space="preserve">Закону України «Про землеустрій»</w:t>
              </w:r>
            </w:hyperlink>
            <w:r w:rsidDel="00000000" w:rsidR="00000000" w:rsidRPr="00000000">
              <w:rPr>
                <w:rFonts w:ascii="Times New Roman" w:cs="Times New Roman" w:eastAsia="Times New Roman" w:hAnsi="Times New Roman"/>
                <w:color w:val="000000"/>
                <w:sz w:val="24"/>
                <w:szCs w:val="24"/>
                <w:rtl w:val="0"/>
              </w:rPr>
              <w:t xml:space="preserve">; ст. 24 </w:t>
            </w:r>
            <w:hyperlink r:id="rId112">
              <w:r w:rsidDel="00000000" w:rsidR="00000000" w:rsidRPr="00000000">
                <w:rPr>
                  <w:rFonts w:ascii="Times New Roman" w:cs="Times New Roman" w:eastAsia="Times New Roman" w:hAnsi="Times New Roman"/>
                  <w:color w:val="000000"/>
                  <w:sz w:val="24"/>
                  <w:szCs w:val="24"/>
                  <w:rtl w:val="0"/>
                </w:rPr>
                <w:t xml:space="preserve">Закону України «Про Державний земельний кадастр»</w:t>
              </w:r>
            </w:hyperlink>
            <w:r w:rsidDel="00000000" w:rsidR="00000000" w:rsidRPr="00000000">
              <w:rPr>
                <w:rFonts w:ascii="Times New Roman" w:cs="Times New Roman" w:eastAsia="Times New Roman" w:hAnsi="Times New Roman"/>
                <w:color w:val="000000"/>
                <w:sz w:val="24"/>
                <w:szCs w:val="24"/>
                <w:rtl w:val="0"/>
              </w:rPr>
              <w:t xml:space="preserve">; </w:t>
            </w:r>
            <w:hyperlink r:id="rId113">
              <w:r w:rsidDel="00000000" w:rsidR="00000000" w:rsidRPr="00000000">
                <w:rPr>
                  <w:rFonts w:ascii="Times New Roman" w:cs="Times New Roman" w:eastAsia="Times New Roman" w:hAnsi="Times New Roman"/>
                  <w:color w:val="000000"/>
                  <w:sz w:val="24"/>
                  <w:szCs w:val="24"/>
                  <w:rtl w:val="0"/>
                </w:rPr>
                <w:t xml:space="preserve">Закон України «Про адміністративні послуги»</w:t>
              </w:r>
            </w:hyperlink>
            <w:r w:rsidDel="00000000" w:rsidR="00000000" w:rsidRPr="00000000">
              <w:rPr>
                <w:rFonts w:ascii="Times New Roman" w:cs="Times New Roman" w:eastAsia="Times New Roman" w:hAnsi="Times New Roman"/>
                <w:color w:val="000000"/>
                <w:sz w:val="24"/>
                <w:szCs w:val="24"/>
                <w:rtl w:val="0"/>
              </w:rPr>
              <w:t xml:space="preserve">;  п.34 ч.1 ст.26 Закону України «Про місцеве самоврядування в Україні», </w:t>
            </w:r>
            <w:r w:rsidDel="00000000" w:rsidR="00000000" w:rsidRPr="00000000">
              <w:rPr>
                <w:rFonts w:ascii="Times New Roman" w:cs="Times New Roman" w:eastAsia="Times New Roman" w:hAnsi="Times New Roman"/>
                <w:sz w:val="24"/>
                <w:szCs w:val="24"/>
                <w:rtl w:val="0"/>
              </w:rPr>
              <w:t xml:space="preserve">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A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A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A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AA">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A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A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AD">
            <w:pPr>
              <w:numPr>
                <w:ilvl w:val="0"/>
                <w:numId w:val="29"/>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господарювання).</w:t>
            </w:r>
          </w:p>
          <w:p w:rsidR="00000000" w:rsidDel="00000000" w:rsidP="00000000" w:rsidRDefault="00000000" w:rsidRPr="00000000" w14:paraId="000005AE">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5A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 У разі наявності будівель та споруд на земельній ділянці, надати копію документа, що підтверджує право власності на будівлі та споруди.</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B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B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B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B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B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B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B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B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B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B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B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B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Надання недостовірних даних в заяві (клопотанні) та поданих документах.</w:t>
            </w:r>
          </w:p>
          <w:p w:rsidR="00000000" w:rsidDel="00000000" w:rsidP="00000000" w:rsidRDefault="00000000" w:rsidRPr="00000000" w14:paraId="000005B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Надання документів не в повному обсязі. </w:t>
            </w:r>
          </w:p>
          <w:p w:rsidR="00000000" w:rsidDel="00000000" w:rsidP="00000000" w:rsidRDefault="00000000" w:rsidRPr="00000000" w14:paraId="000005B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Законом можуть встановлюватися інші підстави для відмови у наданні адміністративної послуги.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B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B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C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Дозвіл на розроблення технічної документації із землеустрою щодо інвентаризації земель.</w:t>
            </w:r>
          </w:p>
          <w:p w:rsidR="00000000" w:rsidDel="00000000" w:rsidP="00000000" w:rsidRDefault="00000000" w:rsidRPr="00000000" w14:paraId="000005C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Відмова у наданні дозволу на розроблення технічної документації із землеустрою щодо інвентаризації земель</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C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C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C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C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C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C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5C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C9">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5CA">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5CB">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01991</w:t>
      </w:r>
    </w:p>
    <w:p w:rsidR="00000000" w:rsidDel="00000000" w:rsidP="00000000" w:rsidRDefault="00000000" w:rsidRPr="00000000" w14:paraId="000005C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5CD">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CE">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Прийняття рішення про виділення земельних часток (паїв) в натурі (на місцевості)</w:t>
      </w:r>
    </w:p>
    <w:p w:rsidR="00000000" w:rsidDel="00000000" w:rsidP="00000000" w:rsidRDefault="00000000" w:rsidRPr="00000000" w14:paraId="000005C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5D0">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D1">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5D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5D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4">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5D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p w:rsidR="00000000" w:rsidDel="00000000" w:rsidP="00000000" w:rsidRDefault="00000000" w:rsidRPr="00000000" w14:paraId="000005D6">
      <w:pPr>
        <w:jc w:val="center"/>
        <w:rPr>
          <w:rFonts w:ascii="Times New Roman" w:cs="Times New Roman" w:eastAsia="Times New Roman" w:hAnsi="Times New Roman"/>
          <w:sz w:val="24"/>
          <w:szCs w:val="24"/>
        </w:rPr>
      </w:pPr>
      <w:r w:rsidDel="00000000" w:rsidR="00000000" w:rsidRPr="00000000">
        <w:rPr>
          <w:rtl w:val="0"/>
        </w:rPr>
      </w:r>
    </w:p>
    <w:tbl>
      <w:tblPr>
        <w:tblStyle w:val="Table21"/>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D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D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D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D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D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D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D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5E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5E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5E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E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E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E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5E6">
            <w:pPr>
              <w:jc w:val="both"/>
              <w:rPr>
                <w:rFonts w:ascii="Times New Roman" w:cs="Times New Roman" w:eastAsia="Times New Roman" w:hAnsi="Times New Roman"/>
                <w:sz w:val="24"/>
                <w:szCs w:val="24"/>
              </w:rPr>
            </w:pPr>
            <w:hyperlink r:id="rId114">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5E7">
            <w:pPr>
              <w:jc w:val="both"/>
              <w:rPr>
                <w:rFonts w:ascii="Times New Roman" w:cs="Times New Roman" w:eastAsia="Times New Roman" w:hAnsi="Times New Roman"/>
                <w:sz w:val="24"/>
                <w:szCs w:val="24"/>
              </w:rPr>
            </w:pPr>
            <w:hyperlink r:id="rId115">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E8">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E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E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5ED">
            <w:pPr>
              <w:jc w:val="both"/>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24"/>
                <w:szCs w:val="24"/>
                <w:rtl w:val="0"/>
              </w:rPr>
              <w:t xml:space="preserve">ст. 12, 79-1, 81, 186 </w:t>
            </w:r>
            <w:hyperlink r:id="rId116">
              <w:r w:rsidDel="00000000" w:rsidR="00000000" w:rsidRPr="00000000">
                <w:rPr>
                  <w:rFonts w:ascii="Times New Roman" w:cs="Times New Roman" w:eastAsia="Times New Roman" w:hAnsi="Times New Roman"/>
                  <w:color w:val="000000"/>
                  <w:sz w:val="24"/>
                  <w:szCs w:val="24"/>
                  <w:rtl w:val="0"/>
                </w:rPr>
                <w:t xml:space="preserve">Земельного кодексу України</w:t>
              </w:r>
            </w:hyperlink>
            <w:r w:rsidDel="00000000" w:rsidR="00000000" w:rsidRPr="00000000">
              <w:rPr>
                <w:rFonts w:ascii="Times New Roman" w:cs="Times New Roman" w:eastAsia="Times New Roman" w:hAnsi="Times New Roman"/>
                <w:color w:val="000000"/>
                <w:sz w:val="24"/>
                <w:szCs w:val="24"/>
                <w:rtl w:val="0"/>
              </w:rPr>
              <w:t xml:space="preserve">; </w:t>
            </w:r>
            <w:hyperlink r:id="rId117">
              <w:r w:rsidDel="00000000" w:rsidR="00000000" w:rsidRPr="00000000">
                <w:rPr>
                  <w:rFonts w:ascii="Times New Roman" w:cs="Times New Roman" w:eastAsia="Times New Roman" w:hAnsi="Times New Roman"/>
                  <w:color w:val="000000"/>
                  <w:sz w:val="24"/>
                  <w:szCs w:val="24"/>
                  <w:rtl w:val="0"/>
                </w:rPr>
                <w:t xml:space="preserve">Закон України </w:t>
              </w:r>
            </w:hyperlink>
            <w:hyperlink r:id="rId118">
              <w:r w:rsidDel="00000000" w:rsidR="00000000" w:rsidRPr="00000000">
                <w:rPr>
                  <w:rFonts w:ascii="Times New Roman" w:cs="Times New Roman" w:eastAsia="Times New Roman" w:hAnsi="Times New Roman"/>
                  <w:color w:val="000000"/>
                  <w:sz w:val="24"/>
                  <w:szCs w:val="24"/>
                  <w:rtl w:val="0"/>
                </w:rPr>
                <w:t xml:space="preserve">"Про порядок виділення в натурі (на місцевості) земельних ділянок власникам земельних часток (паїв)"</w:t>
              </w:r>
            </w:hyperlink>
            <w:r w:rsidDel="00000000" w:rsidR="00000000" w:rsidRPr="00000000">
              <w:rPr>
                <w:rFonts w:ascii="Times New Roman" w:cs="Times New Roman" w:eastAsia="Times New Roman" w:hAnsi="Times New Roman"/>
                <w:color w:val="000000"/>
                <w:sz w:val="24"/>
                <w:szCs w:val="24"/>
                <w:rtl w:val="0"/>
              </w:rPr>
              <w:t xml:space="preserve">Закон України “Про землеустрій”; ст. 24 </w:t>
            </w:r>
            <w:hyperlink r:id="rId119">
              <w:r w:rsidDel="00000000" w:rsidR="00000000" w:rsidRPr="00000000">
                <w:rPr>
                  <w:rFonts w:ascii="Times New Roman" w:cs="Times New Roman" w:eastAsia="Times New Roman" w:hAnsi="Times New Roman"/>
                  <w:color w:val="000000"/>
                  <w:sz w:val="24"/>
                  <w:szCs w:val="24"/>
                  <w:rtl w:val="0"/>
                </w:rPr>
                <w:t xml:space="preserve">Закону України «Про Державний земельний кадастр»</w:t>
              </w:r>
            </w:hyperlink>
            <w:r w:rsidDel="00000000" w:rsidR="00000000" w:rsidRPr="00000000">
              <w:rPr>
                <w:rFonts w:ascii="Times New Roman" w:cs="Times New Roman" w:eastAsia="Times New Roman" w:hAnsi="Times New Roman"/>
                <w:color w:val="000000"/>
                <w:sz w:val="24"/>
                <w:szCs w:val="24"/>
                <w:rtl w:val="0"/>
              </w:rPr>
              <w:t xml:space="preserve">; </w:t>
            </w:r>
            <w:hyperlink r:id="rId120">
              <w:r w:rsidDel="00000000" w:rsidR="00000000" w:rsidRPr="00000000">
                <w:rPr>
                  <w:rFonts w:ascii="Times New Roman" w:cs="Times New Roman" w:eastAsia="Times New Roman" w:hAnsi="Times New Roman"/>
                  <w:color w:val="000000"/>
                  <w:sz w:val="24"/>
                  <w:szCs w:val="24"/>
                  <w:rtl w:val="0"/>
                </w:rPr>
                <w:t xml:space="preserve">Закон України «Про адміністративні послуги»</w:t>
              </w:r>
            </w:hyperlink>
            <w:r w:rsidDel="00000000" w:rsidR="00000000" w:rsidRPr="00000000">
              <w:rPr>
                <w:rFonts w:ascii="Times New Roman" w:cs="Times New Roman" w:eastAsia="Times New Roman" w:hAnsi="Times New Roman"/>
                <w:color w:val="000000"/>
                <w:sz w:val="24"/>
                <w:szCs w:val="24"/>
                <w:rtl w:val="0"/>
              </w:rPr>
              <w:t xml:space="preserve">;  п.34 ч.1 ст.26 Закону України «Про місцеве самоврядування в Україні», </w:t>
            </w:r>
            <w:r w:rsidDel="00000000" w:rsidR="00000000" w:rsidRPr="00000000">
              <w:rPr>
                <w:rFonts w:ascii="Times New Roman" w:cs="Times New Roman" w:eastAsia="Times New Roman" w:hAnsi="Times New Roman"/>
                <w:sz w:val="24"/>
                <w:szCs w:val="24"/>
                <w:rtl w:val="0"/>
              </w:rPr>
              <w:t xml:space="preserve">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E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F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F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F3">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F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F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F6">
            <w:pPr>
              <w:numPr>
                <w:ilvl w:val="0"/>
                <w:numId w:val="31"/>
              </w:numPr>
              <w:shd w:fill="ffffff" w:val="clea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Копія паспорта громадянина України та ідентифікаційного номера.</w:t>
            </w:r>
          </w:p>
          <w:p w:rsidR="00000000" w:rsidDel="00000000" w:rsidP="00000000" w:rsidRDefault="00000000" w:rsidRPr="00000000" w14:paraId="000005F7">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5F8">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Копії документів, шо посвідчують право на земельну частку (пай).</w:t>
            </w:r>
          </w:p>
          <w:p w:rsidR="00000000" w:rsidDel="00000000" w:rsidP="00000000" w:rsidRDefault="00000000" w:rsidRPr="00000000" w14:paraId="000005F9">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Технічна документація із землеустрою щодо встановлення (відновлення) меж земельної ділянки в натурі (на місцевості).</w:t>
            </w:r>
          </w:p>
          <w:p w:rsidR="00000000" w:rsidDel="00000000" w:rsidP="00000000" w:rsidRDefault="00000000" w:rsidRPr="00000000" w14:paraId="000005FA">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Витяг з Державного земельного кадастру про земельну ділянку.</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F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F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F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F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F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0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0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0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0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Надання недостовірних даних в заяві (клопотанні) та поданих документах.</w:t>
            </w:r>
          </w:p>
          <w:p w:rsidR="00000000" w:rsidDel="00000000" w:rsidP="00000000" w:rsidRDefault="00000000" w:rsidRPr="00000000" w14:paraId="0000060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Надання документів не в повному обсязі.</w:t>
            </w:r>
          </w:p>
          <w:p w:rsidR="00000000" w:rsidDel="00000000" w:rsidP="00000000" w:rsidRDefault="00000000" w:rsidRPr="00000000" w14:paraId="0000060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Законом можуть встановлюватися інші підстави для відмови у наданні адміністративної послуги.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0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0B">
            <w:pPr>
              <w:numPr>
                <w:ilvl w:val="0"/>
                <w:numId w:val="33"/>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щодо виділення земельних ділянок у натурі (на місцевості) власникам земельних часток (паїв).</w:t>
            </w:r>
          </w:p>
          <w:p w:rsidR="00000000" w:rsidDel="00000000" w:rsidP="00000000" w:rsidRDefault="00000000" w:rsidRPr="00000000" w14:paraId="0000060C">
            <w:pPr>
              <w:numPr>
                <w:ilvl w:val="0"/>
                <w:numId w:val="33"/>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відмову у виділенні земельних ділянок у натурі (на місцевості) власникам земельних часток (паїв).</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0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1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1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613">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14">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615">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616">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02032</w:t>
      </w:r>
    </w:p>
    <w:p w:rsidR="00000000" w:rsidDel="00000000" w:rsidP="00000000" w:rsidRDefault="00000000" w:rsidRPr="00000000" w14:paraId="0000061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618">
      <w:pPr>
        <w:jc w:val="center"/>
        <w:rPr>
          <w:rFonts w:ascii="Times New Roman" w:cs="Times New Roman" w:eastAsia="Times New Roman" w:hAnsi="Times New Roman"/>
          <w:sz w:val="10"/>
          <w:szCs w:val="10"/>
        </w:rPr>
      </w:pPr>
      <w:r w:rsidDel="00000000" w:rsidR="00000000" w:rsidRPr="00000000">
        <w:rPr>
          <w:rtl w:val="0"/>
        </w:rPr>
      </w:r>
    </w:p>
    <w:p w:rsidR="00000000" w:rsidDel="00000000" w:rsidP="00000000" w:rsidRDefault="00000000" w:rsidRPr="00000000" w14:paraId="00000619">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Надання дозволу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p w:rsidR="00000000" w:rsidDel="00000000" w:rsidP="00000000" w:rsidRDefault="00000000" w:rsidRPr="00000000" w14:paraId="0000061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61B">
      <w:pPr>
        <w:jc w:val="center"/>
        <w:rPr>
          <w:rFonts w:ascii="Times New Roman" w:cs="Times New Roman" w:eastAsia="Times New Roman" w:hAnsi="Times New Roman"/>
          <w:b w:val="1"/>
          <w:sz w:val="10"/>
          <w:szCs w:val="10"/>
        </w:rPr>
      </w:pPr>
      <w:r w:rsidDel="00000000" w:rsidR="00000000" w:rsidRPr="00000000">
        <w:rPr>
          <w:rtl w:val="0"/>
        </w:rPr>
      </w:r>
    </w:p>
    <w:p w:rsidR="00000000" w:rsidDel="00000000" w:rsidP="00000000" w:rsidRDefault="00000000" w:rsidRPr="00000000" w14:paraId="0000061C">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61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61E">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1F">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62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p w:rsidR="00000000" w:rsidDel="00000000" w:rsidP="00000000" w:rsidRDefault="00000000" w:rsidRPr="00000000" w14:paraId="00000621">
      <w:pPr>
        <w:jc w:val="center"/>
        <w:rPr>
          <w:rFonts w:ascii="Times New Roman" w:cs="Times New Roman" w:eastAsia="Times New Roman" w:hAnsi="Times New Roman"/>
          <w:sz w:val="24"/>
          <w:szCs w:val="24"/>
        </w:rPr>
      </w:pPr>
      <w:r w:rsidDel="00000000" w:rsidR="00000000" w:rsidRPr="00000000">
        <w:rPr>
          <w:rtl w:val="0"/>
        </w:rPr>
      </w:r>
    </w:p>
    <w:tbl>
      <w:tblPr>
        <w:tblStyle w:val="Table22"/>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2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2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2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2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2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2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2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62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62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62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2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2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3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631">
            <w:pPr>
              <w:jc w:val="both"/>
              <w:rPr>
                <w:rFonts w:ascii="Times New Roman" w:cs="Times New Roman" w:eastAsia="Times New Roman" w:hAnsi="Times New Roman"/>
                <w:sz w:val="24"/>
                <w:szCs w:val="24"/>
              </w:rPr>
            </w:pPr>
            <w:hyperlink r:id="rId121">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632">
            <w:pPr>
              <w:jc w:val="both"/>
              <w:rPr>
                <w:rFonts w:ascii="Times New Roman" w:cs="Times New Roman" w:eastAsia="Times New Roman" w:hAnsi="Times New Roman"/>
                <w:sz w:val="24"/>
                <w:szCs w:val="24"/>
              </w:rPr>
            </w:pPr>
            <w:hyperlink r:id="rId122">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3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3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3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638">
            <w:pPr>
              <w:jc w:val="both"/>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24"/>
                <w:szCs w:val="24"/>
                <w:rtl w:val="0"/>
              </w:rPr>
              <w:t xml:space="preserve">ст. 12, 98-102, 124-1 </w:t>
            </w:r>
            <w:hyperlink r:id="rId123">
              <w:r w:rsidDel="00000000" w:rsidR="00000000" w:rsidRPr="00000000">
                <w:rPr>
                  <w:rFonts w:ascii="Times New Roman" w:cs="Times New Roman" w:eastAsia="Times New Roman" w:hAnsi="Times New Roman"/>
                  <w:color w:val="000000"/>
                  <w:sz w:val="24"/>
                  <w:szCs w:val="24"/>
                  <w:rtl w:val="0"/>
                </w:rPr>
                <w:t xml:space="preserve">Земельного кодексу України</w:t>
              </w:r>
            </w:hyperlink>
            <w:r w:rsidDel="00000000" w:rsidR="00000000" w:rsidRPr="00000000">
              <w:rPr>
                <w:rFonts w:ascii="Times New Roman" w:cs="Times New Roman" w:eastAsia="Times New Roman" w:hAnsi="Times New Roman"/>
                <w:color w:val="000000"/>
                <w:sz w:val="24"/>
                <w:szCs w:val="24"/>
                <w:rtl w:val="0"/>
              </w:rPr>
              <w:t xml:space="preserve">; ст.. 55-1 Закону України “Про землеустрій”; Закон України «Про оренду землі»; </w:t>
            </w:r>
            <w:hyperlink r:id="rId124">
              <w:r w:rsidDel="00000000" w:rsidR="00000000" w:rsidRPr="00000000">
                <w:rPr>
                  <w:rFonts w:ascii="Times New Roman" w:cs="Times New Roman" w:eastAsia="Times New Roman" w:hAnsi="Times New Roman"/>
                  <w:color w:val="000000"/>
                  <w:sz w:val="24"/>
                  <w:szCs w:val="24"/>
                  <w:rtl w:val="0"/>
                </w:rPr>
                <w:t xml:space="preserve">Закон України «Про адміністративні послуги»</w:t>
              </w:r>
            </w:hyperlink>
            <w:r w:rsidDel="00000000" w:rsidR="00000000" w:rsidRPr="00000000">
              <w:rPr>
                <w:rFonts w:ascii="Times New Roman" w:cs="Times New Roman" w:eastAsia="Times New Roman" w:hAnsi="Times New Roman"/>
                <w:color w:val="000000"/>
                <w:sz w:val="24"/>
                <w:szCs w:val="24"/>
                <w:rtl w:val="0"/>
              </w:rPr>
              <w:t xml:space="preserve">; п.34 ч.1 ст.26 Закону України «Про місцеве самоврядування в Україні», </w:t>
            </w:r>
            <w:r w:rsidDel="00000000" w:rsidR="00000000" w:rsidRPr="00000000">
              <w:rPr>
                <w:rFonts w:ascii="Times New Roman" w:cs="Times New Roman" w:eastAsia="Times New Roman" w:hAnsi="Times New Roman"/>
                <w:sz w:val="24"/>
                <w:szCs w:val="24"/>
                <w:rtl w:val="0"/>
              </w:rPr>
              <w:t xml:space="preserve">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3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3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3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3E">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одержувача адміністративної послуги із зазначенням мети встановлення земельного сервітуту.</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3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4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41">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господарювання).</w:t>
            </w:r>
          </w:p>
          <w:p w:rsidR="00000000" w:rsidDel="00000000" w:rsidP="00000000" w:rsidRDefault="00000000" w:rsidRPr="00000000" w14:paraId="00000642">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Примірник оригіналу (нотаріально засвідчена копія) документа, що засвідчує повноваження уповноваженої особи </w:t>
            </w:r>
            <w:r w:rsidDel="00000000" w:rsidR="00000000" w:rsidRPr="00000000">
              <w:rPr>
                <w:rFonts w:ascii="Times New Roman" w:cs="Times New Roman" w:eastAsia="Times New Roman" w:hAnsi="Times New Roman"/>
                <w:sz w:val="24"/>
                <w:szCs w:val="24"/>
                <w:rtl w:val="0"/>
              </w:rPr>
              <w:t xml:space="preserve">(у разі звернення уповноваженої особи)</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643">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Копії документів, що підтверджують право власності заявника на будівлі, споруди, що розташовані на земельній ділянці (за наявності);</w:t>
            </w:r>
          </w:p>
          <w:p w:rsidR="00000000" w:rsidDel="00000000" w:rsidP="00000000" w:rsidRDefault="00000000" w:rsidRPr="00000000" w14:paraId="00000644">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 Письмове погодження землекористувача (у разі встановлення земельного сервітуту щодо сформованої земельної ділянки, яка перебуває у користуванні, за договором з органом виконавчої влади, органом місцевого самоврядування, що здійснює розпорядження земельною ділянкою державної, комунальної власності), справжність підпису на якому засвідчується нотаріально;</w:t>
            </w:r>
          </w:p>
          <w:p w:rsidR="00000000" w:rsidDel="00000000" w:rsidP="00000000" w:rsidRDefault="00000000" w:rsidRPr="00000000" w14:paraId="00000645">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 Копії правовстановлюючих документів на  земельну ділянку та графічний матеріал на якому зазначено місце розміщення та розмір частини земельної ділянки на яку планується поширення права суборенди, сервітуту.</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4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4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4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4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4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4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4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4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4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4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5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5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Надання недостовірних даних в заяві (клопотанні) та поданих документах.</w:t>
            </w:r>
          </w:p>
          <w:p w:rsidR="00000000" w:rsidDel="00000000" w:rsidP="00000000" w:rsidRDefault="00000000" w:rsidRPr="00000000" w14:paraId="0000065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Надання документів не в повному обсязі.</w:t>
            </w:r>
          </w:p>
          <w:p w:rsidR="00000000" w:rsidDel="00000000" w:rsidP="00000000" w:rsidRDefault="00000000" w:rsidRPr="00000000" w14:paraId="0000065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Невідповідності поданих документів вимогам законодавства.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5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5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5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Рішення про надання дозволу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p w:rsidR="00000000" w:rsidDel="00000000" w:rsidP="00000000" w:rsidRDefault="00000000" w:rsidRPr="00000000" w14:paraId="0000065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Відмова у наданні дозволу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5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5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5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5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5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5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65E">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65F">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660">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661">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662">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663">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02089</w:t>
      </w:r>
    </w:p>
    <w:p w:rsidR="00000000" w:rsidDel="00000000" w:rsidP="00000000" w:rsidRDefault="00000000" w:rsidRPr="00000000" w14:paraId="0000066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665">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66">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Затвердження технічної документації із землеустрою щодо інвентаризації земель</w:t>
      </w:r>
    </w:p>
    <w:p w:rsidR="00000000" w:rsidDel="00000000" w:rsidP="00000000" w:rsidRDefault="00000000" w:rsidRPr="00000000" w14:paraId="0000066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668">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69">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66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66B">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6C">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66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p w:rsidR="00000000" w:rsidDel="00000000" w:rsidP="00000000" w:rsidRDefault="00000000" w:rsidRPr="00000000" w14:paraId="0000066E">
      <w:pPr>
        <w:jc w:val="center"/>
        <w:rPr>
          <w:rFonts w:ascii="Times New Roman" w:cs="Times New Roman" w:eastAsia="Times New Roman" w:hAnsi="Times New Roman"/>
          <w:sz w:val="24"/>
          <w:szCs w:val="24"/>
        </w:rPr>
      </w:pPr>
      <w:r w:rsidDel="00000000" w:rsidR="00000000" w:rsidRPr="00000000">
        <w:rPr>
          <w:rtl w:val="0"/>
        </w:rPr>
      </w:r>
    </w:p>
    <w:tbl>
      <w:tblPr>
        <w:tblStyle w:val="Table23"/>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6F">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7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7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7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7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7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7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67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67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67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7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7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7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67E">
            <w:pPr>
              <w:jc w:val="both"/>
              <w:rPr>
                <w:rFonts w:ascii="Times New Roman" w:cs="Times New Roman" w:eastAsia="Times New Roman" w:hAnsi="Times New Roman"/>
                <w:sz w:val="24"/>
                <w:szCs w:val="24"/>
              </w:rPr>
            </w:pPr>
            <w:hyperlink r:id="rId125">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67F">
            <w:pPr>
              <w:jc w:val="both"/>
              <w:rPr>
                <w:rFonts w:ascii="Times New Roman" w:cs="Times New Roman" w:eastAsia="Times New Roman" w:hAnsi="Times New Roman"/>
                <w:sz w:val="24"/>
                <w:szCs w:val="24"/>
              </w:rPr>
            </w:pPr>
            <w:hyperlink r:id="rId126">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rHeight w:val="395" w:hRule="atLeast"/>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8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8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8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85">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ст.ст. 12, 83, 186 Земельного </w:t>
            </w:r>
            <w:hyperlink r:id="rId127">
              <w:r w:rsidDel="00000000" w:rsidR="00000000" w:rsidRPr="00000000">
                <w:rPr>
                  <w:rFonts w:ascii="Times New Roman" w:cs="Times New Roman" w:eastAsia="Times New Roman" w:hAnsi="Times New Roman"/>
                  <w:sz w:val="24"/>
                  <w:szCs w:val="24"/>
                  <w:rtl w:val="0"/>
                </w:rPr>
                <w:t xml:space="preserve">кодексу України, </w:t>
              </w:r>
            </w:hyperlink>
            <w:r w:rsidDel="00000000" w:rsidR="00000000" w:rsidRPr="00000000">
              <w:rPr>
                <w:rFonts w:ascii="Times New Roman" w:cs="Times New Roman" w:eastAsia="Times New Roman" w:hAnsi="Times New Roman"/>
                <w:sz w:val="24"/>
                <w:szCs w:val="24"/>
                <w:rtl w:val="0"/>
              </w:rPr>
              <w:t xml:space="preserve">ст. 57 </w:t>
            </w:r>
            <w:hyperlink r:id="rId128">
              <w:r w:rsidDel="00000000" w:rsidR="00000000" w:rsidRPr="00000000">
                <w:rPr>
                  <w:rFonts w:ascii="Times New Roman" w:cs="Times New Roman" w:eastAsia="Times New Roman" w:hAnsi="Times New Roman"/>
                  <w:sz w:val="24"/>
                  <w:szCs w:val="24"/>
                  <w:rtl w:val="0"/>
                </w:rPr>
                <w:t xml:space="preserve">Закону України "Про землеустрій", </w:t>
              </w:r>
            </w:hyperlink>
            <w:r w:rsidDel="00000000" w:rsidR="00000000" w:rsidRPr="00000000">
              <w:rPr>
                <w:rFonts w:ascii="Times New Roman" w:cs="Times New Roman" w:eastAsia="Times New Roman" w:hAnsi="Times New Roman"/>
                <w:sz w:val="24"/>
                <w:szCs w:val="24"/>
                <w:rtl w:val="0"/>
              </w:rPr>
              <w:t xml:space="preserve">Закон України “Про Державний земельний кадастр”, Закон України “Про регулювання містобудівної діяльності”, </w:t>
            </w:r>
            <w:hyperlink r:id="rId129">
              <w:r w:rsidDel="00000000" w:rsidR="00000000" w:rsidRPr="00000000">
                <w:rPr>
                  <w:rFonts w:ascii="Times New Roman" w:cs="Times New Roman" w:eastAsia="Times New Roman" w:hAnsi="Times New Roman"/>
                  <w:sz w:val="24"/>
                  <w:szCs w:val="24"/>
                  <w:rtl w:val="0"/>
                </w:rPr>
                <w:t xml:space="preserve">Закон України «Про місцеве самоврядування в Україні»</w:t>
              </w:r>
            </w:hyperlink>
            <w:r w:rsidDel="00000000" w:rsidR="00000000" w:rsidRPr="00000000">
              <w:rPr>
                <w:rFonts w:ascii="Times New Roman" w:cs="Times New Roman" w:eastAsia="Times New Roman" w:hAnsi="Times New Roman"/>
                <w:sz w:val="24"/>
                <w:szCs w:val="24"/>
                <w:rtl w:val="0"/>
              </w:rPr>
              <w:t xml:space="preserve">, 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86">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8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8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8B">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(клопотання)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8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8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8E">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Копія паспорта громадянина України та ідентифікаційного номера, копії установчих документів для юридичних осіб.</w:t>
            </w:r>
          </w:p>
          <w:p w:rsidR="00000000" w:rsidDel="00000000" w:rsidP="00000000" w:rsidRDefault="00000000" w:rsidRPr="00000000" w14:paraId="0000068F">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690">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Технічна документація із землеустрою щодо інвентаризації </w:t>
            </w:r>
          </w:p>
          <w:p w:rsidR="00000000" w:rsidDel="00000000" w:rsidP="00000000" w:rsidRDefault="00000000" w:rsidRPr="00000000" w14:paraId="00000691">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Витяг з Державного земельного кадастру про земельну ділянку.</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9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9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9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9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96">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9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9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9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9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9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9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9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Подання не у повному обсязі встановленого переліку документів.</w:t>
            </w:r>
          </w:p>
          <w:p w:rsidR="00000000" w:rsidDel="00000000" w:rsidP="00000000" w:rsidRDefault="00000000" w:rsidRPr="00000000" w14:paraId="0000069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Подання документів, що містять недостовірні відомості.</w:t>
            </w:r>
          </w:p>
          <w:p w:rsidR="00000000" w:rsidDel="00000000" w:rsidP="00000000" w:rsidRDefault="00000000" w:rsidRPr="00000000" w14:paraId="0000069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Законом можуть встановлюватися інші підстави для відмови у наданні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A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A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A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Рішення про затвердження технічної документації із землеустрою щодо інвентаризації земель.</w:t>
            </w:r>
          </w:p>
          <w:p w:rsidR="00000000" w:rsidDel="00000000" w:rsidP="00000000" w:rsidRDefault="00000000" w:rsidRPr="00000000" w14:paraId="000006A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Відмова у затвердженні технічної документації із землеустрою щодо інвентаризації земель</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A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A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A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A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A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A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6A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AB">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6AC">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6AD">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02095</w:t>
      </w:r>
    </w:p>
    <w:p w:rsidR="00000000" w:rsidDel="00000000" w:rsidP="00000000" w:rsidRDefault="00000000" w:rsidRPr="00000000" w14:paraId="000006A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6AF">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B0">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Припинення договору особистого строкового сервітуту</w:t>
      </w:r>
    </w:p>
    <w:p w:rsidR="00000000" w:rsidDel="00000000" w:rsidP="00000000" w:rsidRDefault="00000000" w:rsidRPr="00000000" w14:paraId="000006B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6B2">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B3">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6B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6B5">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B6">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6B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p w:rsidR="00000000" w:rsidDel="00000000" w:rsidP="00000000" w:rsidRDefault="00000000" w:rsidRPr="00000000" w14:paraId="000006B8">
      <w:pPr>
        <w:jc w:val="center"/>
        <w:rPr>
          <w:rFonts w:ascii="Times New Roman" w:cs="Times New Roman" w:eastAsia="Times New Roman" w:hAnsi="Times New Roman"/>
          <w:sz w:val="24"/>
          <w:szCs w:val="24"/>
        </w:rPr>
      </w:pPr>
      <w:r w:rsidDel="00000000" w:rsidR="00000000" w:rsidRPr="00000000">
        <w:rPr>
          <w:rtl w:val="0"/>
        </w:rPr>
      </w:r>
    </w:p>
    <w:tbl>
      <w:tblPr>
        <w:tblStyle w:val="Table24"/>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B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B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B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B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B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C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C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6C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6C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6C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C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C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C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6C8">
            <w:pPr>
              <w:jc w:val="both"/>
              <w:rPr>
                <w:rFonts w:ascii="Times New Roman" w:cs="Times New Roman" w:eastAsia="Times New Roman" w:hAnsi="Times New Roman"/>
                <w:sz w:val="24"/>
                <w:szCs w:val="24"/>
              </w:rPr>
            </w:pPr>
            <w:hyperlink r:id="rId130">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6C9">
            <w:pPr>
              <w:jc w:val="both"/>
              <w:rPr>
                <w:rFonts w:ascii="Times New Roman" w:cs="Times New Roman" w:eastAsia="Times New Roman" w:hAnsi="Times New Roman"/>
                <w:sz w:val="24"/>
                <w:szCs w:val="24"/>
              </w:rPr>
            </w:pPr>
            <w:hyperlink r:id="rId131">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C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C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C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6CF">
            <w:pPr>
              <w:jc w:val="both"/>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24"/>
                <w:szCs w:val="24"/>
                <w:rtl w:val="0"/>
              </w:rPr>
              <w:t xml:space="preserve">ст. 12, 98-102, 124-1 </w:t>
            </w:r>
            <w:hyperlink r:id="rId132">
              <w:r w:rsidDel="00000000" w:rsidR="00000000" w:rsidRPr="00000000">
                <w:rPr>
                  <w:rFonts w:ascii="Times New Roman" w:cs="Times New Roman" w:eastAsia="Times New Roman" w:hAnsi="Times New Roman"/>
                  <w:color w:val="000000"/>
                  <w:sz w:val="24"/>
                  <w:szCs w:val="24"/>
                  <w:rtl w:val="0"/>
                </w:rPr>
                <w:t xml:space="preserve">Земельного кодексу України</w:t>
              </w:r>
            </w:hyperlink>
            <w:r w:rsidDel="00000000" w:rsidR="00000000" w:rsidRPr="00000000">
              <w:rPr>
                <w:rFonts w:ascii="Times New Roman" w:cs="Times New Roman" w:eastAsia="Times New Roman" w:hAnsi="Times New Roman"/>
                <w:color w:val="000000"/>
                <w:sz w:val="24"/>
                <w:szCs w:val="24"/>
                <w:rtl w:val="0"/>
              </w:rPr>
              <w:t xml:space="preserve">; </w:t>
            </w:r>
            <w:hyperlink r:id="rId133">
              <w:r w:rsidDel="00000000" w:rsidR="00000000" w:rsidRPr="00000000">
                <w:rPr>
                  <w:rFonts w:ascii="Times New Roman" w:cs="Times New Roman" w:eastAsia="Times New Roman" w:hAnsi="Times New Roman"/>
                  <w:color w:val="000000"/>
                  <w:sz w:val="24"/>
                  <w:szCs w:val="24"/>
                  <w:rtl w:val="0"/>
                </w:rPr>
                <w:t xml:space="preserve">Закон України Про адміністративні послуги»</w:t>
              </w:r>
            </w:hyperlink>
            <w:r w:rsidDel="00000000" w:rsidR="00000000" w:rsidRPr="00000000">
              <w:rPr>
                <w:rFonts w:ascii="Times New Roman" w:cs="Times New Roman" w:eastAsia="Times New Roman" w:hAnsi="Times New Roman"/>
                <w:color w:val="000000"/>
                <w:sz w:val="24"/>
                <w:szCs w:val="24"/>
                <w:rtl w:val="0"/>
              </w:rPr>
              <w:t xml:space="preserve">;  п.34 ч.1 ст.26 Закону України «Про місцеве самоврядування в Україні», </w:t>
            </w:r>
            <w:r w:rsidDel="00000000" w:rsidR="00000000" w:rsidRPr="00000000">
              <w:rPr>
                <w:rFonts w:ascii="Times New Roman" w:cs="Times New Roman" w:eastAsia="Times New Roman" w:hAnsi="Times New Roman"/>
                <w:sz w:val="24"/>
                <w:szCs w:val="24"/>
                <w:rtl w:val="0"/>
              </w:rPr>
              <w:t xml:space="preserve">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D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D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D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D5">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одержувача адміністративної послуги сервітуту.</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D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D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D8">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господарювання).</w:t>
            </w:r>
          </w:p>
          <w:p w:rsidR="00000000" w:rsidDel="00000000" w:rsidP="00000000" w:rsidRDefault="00000000" w:rsidRPr="00000000" w14:paraId="000006D9">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Примірник оригіналу (нотаріально засвідчена копія) документа, що засвідчує повноваження уповноваженої особи </w:t>
            </w:r>
            <w:r w:rsidDel="00000000" w:rsidR="00000000" w:rsidRPr="00000000">
              <w:rPr>
                <w:rFonts w:ascii="Times New Roman" w:cs="Times New Roman" w:eastAsia="Times New Roman" w:hAnsi="Times New Roman"/>
                <w:sz w:val="24"/>
                <w:szCs w:val="24"/>
                <w:rtl w:val="0"/>
              </w:rPr>
              <w:t xml:space="preserve">(у разі звернення уповноваженої особи)</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6DA">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Копія договору про встановлення особистого стров\кового сервітуту на земельну ділянку.</w:t>
            </w:r>
          </w:p>
          <w:p w:rsidR="00000000" w:rsidDel="00000000" w:rsidP="00000000" w:rsidRDefault="00000000" w:rsidRPr="00000000" w14:paraId="000006DB">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 Довідка про відсутність заборгованості за користування земельною ділянкою.</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D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D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D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D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E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E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E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E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E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E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E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6E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Надання недостовірних даних в заяві (клопотанні) та поданих документах.</w:t>
            </w:r>
          </w:p>
          <w:p w:rsidR="00000000" w:rsidDel="00000000" w:rsidP="00000000" w:rsidRDefault="00000000" w:rsidRPr="00000000" w14:paraId="000006E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Надання документів не в повному обсязі.</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E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E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E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припинення договору особистого строкового сервітуту на земельну ділянку.</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E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E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E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E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F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6F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6F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F3">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6F4">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6F5">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02127</w:t>
      </w:r>
    </w:p>
    <w:p w:rsidR="00000000" w:rsidDel="00000000" w:rsidP="00000000" w:rsidRDefault="00000000" w:rsidRPr="00000000" w14:paraId="000006F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6F7">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F8">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Видача дубліката довідки про наявність у фізичної особи земельної ділянки</w:t>
      </w:r>
    </w:p>
    <w:p w:rsidR="00000000" w:rsidDel="00000000" w:rsidP="00000000" w:rsidRDefault="00000000" w:rsidRPr="00000000" w14:paraId="000006F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6FA">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FB">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6F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6FD">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FE">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Уравління (Центр) надання адміністративних послуг Сквирської міської ради </w:t>
      </w:r>
    </w:p>
    <w:p w:rsidR="00000000" w:rsidDel="00000000" w:rsidP="00000000" w:rsidRDefault="00000000" w:rsidRPr="00000000" w14:paraId="000006F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tbl>
      <w:tblPr>
        <w:tblStyle w:val="Table25"/>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0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0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0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0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0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0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0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70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70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70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0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0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0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70F">
            <w:pPr>
              <w:jc w:val="both"/>
              <w:rPr>
                <w:rFonts w:ascii="Times New Roman" w:cs="Times New Roman" w:eastAsia="Times New Roman" w:hAnsi="Times New Roman"/>
                <w:sz w:val="24"/>
                <w:szCs w:val="24"/>
              </w:rPr>
            </w:pPr>
            <w:hyperlink r:id="rId134">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710">
            <w:pPr>
              <w:jc w:val="both"/>
              <w:rPr>
                <w:rFonts w:ascii="Times New Roman" w:cs="Times New Roman" w:eastAsia="Times New Roman" w:hAnsi="Times New Roman"/>
                <w:sz w:val="24"/>
                <w:szCs w:val="24"/>
              </w:rPr>
            </w:pPr>
            <w:hyperlink r:id="rId135">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rHeight w:val="395" w:hRule="atLeast"/>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1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1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1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16">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Земельний </w:t>
            </w:r>
            <w:hyperlink r:id="rId136">
              <w:r w:rsidDel="00000000" w:rsidR="00000000" w:rsidRPr="00000000">
                <w:rPr>
                  <w:rFonts w:ascii="Times New Roman" w:cs="Times New Roman" w:eastAsia="Times New Roman" w:hAnsi="Times New Roman"/>
                  <w:sz w:val="24"/>
                  <w:szCs w:val="24"/>
                  <w:rtl w:val="0"/>
                </w:rPr>
                <w:t xml:space="preserve">кодекс України, </w:t>
              </w:r>
            </w:hyperlink>
            <w:r w:rsidDel="00000000" w:rsidR="00000000" w:rsidRPr="00000000">
              <w:rPr>
                <w:rFonts w:ascii="Times New Roman" w:cs="Times New Roman" w:eastAsia="Times New Roman" w:hAnsi="Times New Roman"/>
                <w:sz w:val="24"/>
                <w:szCs w:val="24"/>
                <w:rtl w:val="0"/>
              </w:rPr>
              <w:t xml:space="preserve">Податковий кодекс України, Закон України “Про Державний земельний кадастр”, </w:t>
            </w:r>
            <w:hyperlink r:id="rId137">
              <w:r w:rsidDel="00000000" w:rsidR="00000000" w:rsidRPr="00000000">
                <w:rPr>
                  <w:rFonts w:ascii="Times New Roman" w:cs="Times New Roman" w:eastAsia="Times New Roman" w:hAnsi="Times New Roman"/>
                  <w:sz w:val="24"/>
                  <w:szCs w:val="24"/>
                  <w:rtl w:val="0"/>
                </w:rPr>
                <w:t xml:space="preserve">Закон України «Про місцеве самоврядування в Україні»</w:t>
              </w:r>
            </w:hyperlink>
            <w:r w:rsidDel="00000000" w:rsidR="00000000" w:rsidRPr="00000000">
              <w:rPr>
                <w:rFonts w:ascii="Times New Roman" w:cs="Times New Roman" w:eastAsia="Times New Roman" w:hAnsi="Times New Roman"/>
                <w:sz w:val="24"/>
                <w:szCs w:val="24"/>
                <w:rtl w:val="0"/>
              </w:rPr>
              <w:t xml:space="preserve">; Наказ ЦОВВ від 17.01.2014 №32 “Про затвердження Порядку видачі довідки про наявність у фізичної особи земельних ділянок та її форми”, 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1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1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1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1C">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(клопотання)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1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1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1F">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Копія паспорта громадянина України та ідентифікаційного номера, копії установчих документів для юридичних осіб.</w:t>
            </w:r>
          </w:p>
          <w:p w:rsidR="00000000" w:rsidDel="00000000" w:rsidP="00000000" w:rsidRDefault="00000000" w:rsidRPr="00000000" w14:paraId="00000720">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2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2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2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2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25">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2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2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2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2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(пять) днів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2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2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2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Подання не у повному обсязі встановленого переліку документів.</w:t>
            </w:r>
          </w:p>
          <w:p w:rsidR="00000000" w:rsidDel="00000000" w:rsidP="00000000" w:rsidRDefault="00000000" w:rsidRPr="00000000" w14:paraId="0000072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Подання документів, що містять недостовірні відомості.</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2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2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3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Дублікат довідки про наявність у фізичної особи земельних ділянок.</w:t>
            </w:r>
          </w:p>
          <w:p w:rsidR="00000000" w:rsidDel="00000000" w:rsidP="00000000" w:rsidRDefault="00000000" w:rsidRPr="00000000" w14:paraId="0000073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Відмова у видачі дублікату довідки про наявність у фізичної особи земельних ділянок.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3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3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3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3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3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втрати чи пошкодження довідки про наявність у фізичної особи земельної ділянки видається дублікат, про що вчиняється відповідний запис на бланку довідки.</w:t>
            </w:r>
          </w:p>
        </w:tc>
      </w:tr>
    </w:tbl>
    <w:p w:rsidR="00000000" w:rsidDel="00000000" w:rsidP="00000000" w:rsidRDefault="00000000" w:rsidRPr="00000000" w14:paraId="00000738">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39">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73A">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73B">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73C">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02146</w:t>
      </w:r>
    </w:p>
    <w:p w:rsidR="00000000" w:rsidDel="00000000" w:rsidP="00000000" w:rsidRDefault="00000000" w:rsidRPr="00000000" w14:paraId="0000073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73E">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73F">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Надання дозволу на розроблення проекту землеустрою щодо відведення земельної ділянки із зміною її цільового призначення</w:t>
      </w:r>
    </w:p>
    <w:p w:rsidR="00000000" w:rsidDel="00000000" w:rsidP="00000000" w:rsidRDefault="00000000" w:rsidRPr="00000000" w14:paraId="0000074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741">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742">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74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744">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45">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74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tbl>
      <w:tblPr>
        <w:tblStyle w:val="Table26"/>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4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4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4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4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4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4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4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75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75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75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5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5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5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756">
            <w:pPr>
              <w:jc w:val="both"/>
              <w:rPr>
                <w:rFonts w:ascii="Times New Roman" w:cs="Times New Roman" w:eastAsia="Times New Roman" w:hAnsi="Times New Roman"/>
                <w:sz w:val="24"/>
                <w:szCs w:val="24"/>
              </w:rPr>
            </w:pPr>
            <w:hyperlink r:id="rId138">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757">
            <w:pPr>
              <w:jc w:val="both"/>
              <w:rPr>
                <w:rFonts w:ascii="Times New Roman" w:cs="Times New Roman" w:eastAsia="Times New Roman" w:hAnsi="Times New Roman"/>
                <w:sz w:val="24"/>
                <w:szCs w:val="24"/>
              </w:rPr>
            </w:pPr>
            <w:hyperlink r:id="rId139">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58">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5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5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75D">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ст. 12, 20, 79-1, 118, 121, 122, 123 </w:t>
            </w:r>
            <w:hyperlink r:id="rId140">
              <w:r w:rsidDel="00000000" w:rsidR="00000000" w:rsidRPr="00000000">
                <w:rPr>
                  <w:rFonts w:ascii="Times New Roman" w:cs="Times New Roman" w:eastAsia="Times New Roman" w:hAnsi="Times New Roman"/>
                  <w:color w:val="000000"/>
                  <w:rtl w:val="0"/>
                </w:rPr>
                <w:t xml:space="preserve">Земельного кодексу України</w:t>
              </w:r>
            </w:hyperlink>
            <w:r w:rsidDel="00000000" w:rsidR="00000000" w:rsidRPr="00000000">
              <w:rPr>
                <w:rFonts w:ascii="Times New Roman" w:cs="Times New Roman" w:eastAsia="Times New Roman" w:hAnsi="Times New Roman"/>
                <w:color w:val="000000"/>
                <w:rtl w:val="0"/>
              </w:rPr>
              <w:t xml:space="preserve">; ст.50 </w:t>
            </w:r>
            <w:hyperlink r:id="rId141">
              <w:r w:rsidDel="00000000" w:rsidR="00000000" w:rsidRPr="00000000">
                <w:rPr>
                  <w:rFonts w:ascii="Times New Roman" w:cs="Times New Roman" w:eastAsia="Times New Roman" w:hAnsi="Times New Roman"/>
                  <w:color w:val="000000"/>
                  <w:rtl w:val="0"/>
                </w:rPr>
                <w:t xml:space="preserve">Закону України «Про землеустрій»</w:t>
              </w:r>
            </w:hyperlink>
            <w:r w:rsidDel="00000000" w:rsidR="00000000" w:rsidRPr="00000000">
              <w:rPr>
                <w:rFonts w:ascii="Times New Roman" w:cs="Times New Roman" w:eastAsia="Times New Roman" w:hAnsi="Times New Roman"/>
                <w:color w:val="000000"/>
                <w:rtl w:val="0"/>
              </w:rPr>
              <w:t xml:space="preserve">; ст. 24 </w:t>
            </w:r>
            <w:hyperlink r:id="rId142">
              <w:r w:rsidDel="00000000" w:rsidR="00000000" w:rsidRPr="00000000">
                <w:rPr>
                  <w:rFonts w:ascii="Times New Roman" w:cs="Times New Roman" w:eastAsia="Times New Roman" w:hAnsi="Times New Roman"/>
                  <w:color w:val="000000"/>
                  <w:rtl w:val="0"/>
                </w:rPr>
                <w:t xml:space="preserve">Закону України «Про Державний земельний кадастр»</w:t>
              </w:r>
            </w:hyperlink>
            <w:r w:rsidDel="00000000" w:rsidR="00000000" w:rsidRPr="00000000">
              <w:rPr>
                <w:rFonts w:ascii="Times New Roman" w:cs="Times New Roman" w:eastAsia="Times New Roman" w:hAnsi="Times New Roman"/>
                <w:color w:val="000000"/>
                <w:rtl w:val="0"/>
              </w:rPr>
              <w:t xml:space="preserve">; </w:t>
            </w:r>
            <w:hyperlink r:id="rId143">
              <w:r w:rsidDel="00000000" w:rsidR="00000000" w:rsidRPr="00000000">
                <w:rPr>
                  <w:rFonts w:ascii="Times New Roman" w:cs="Times New Roman" w:eastAsia="Times New Roman" w:hAnsi="Times New Roman"/>
                  <w:color w:val="000000"/>
                  <w:rtl w:val="0"/>
                </w:rPr>
                <w:t xml:space="preserve">Закон України «Про адміністративні послуги»</w:t>
              </w:r>
            </w:hyperlink>
            <w:r w:rsidDel="00000000" w:rsidR="00000000" w:rsidRPr="00000000">
              <w:rPr>
                <w:rFonts w:ascii="Times New Roman" w:cs="Times New Roman" w:eastAsia="Times New Roman" w:hAnsi="Times New Roman"/>
                <w:color w:val="000000"/>
                <w:rtl w:val="0"/>
              </w:rPr>
              <w:t xml:space="preserve">; Закон України «Про фермерське господарство»; п.34 ч.1 ст.26 Закону України «Про місцеве самоврядування в Україні», </w:t>
            </w:r>
            <w:r w:rsidDel="00000000" w:rsidR="00000000" w:rsidRPr="00000000">
              <w:rPr>
                <w:rFonts w:ascii="Times New Roman" w:cs="Times New Roman" w:eastAsia="Times New Roman" w:hAnsi="Times New Roman"/>
                <w:rtl w:val="0"/>
              </w:rPr>
              <w:t xml:space="preserve">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5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6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6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63">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6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6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66">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Копія паспорта громадянина України та ідентифікаційного номера, копії установчих документів для юридичних осіб.</w:t>
            </w:r>
          </w:p>
          <w:p w:rsidR="00000000" w:rsidDel="00000000" w:rsidP="00000000" w:rsidRDefault="00000000" w:rsidRPr="00000000" w14:paraId="00000767">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Примірник оригіналу (нотаріально засвідчена копія) документа, що засвідчує повноваження уповноваженої особи </w:t>
            </w:r>
            <w:r w:rsidDel="00000000" w:rsidR="00000000" w:rsidRPr="00000000">
              <w:rPr>
                <w:rFonts w:ascii="Times New Roman" w:cs="Times New Roman" w:eastAsia="Times New Roman" w:hAnsi="Times New Roman"/>
                <w:sz w:val="24"/>
                <w:szCs w:val="24"/>
                <w:rtl w:val="0"/>
              </w:rPr>
              <w:t xml:space="preserve">(у разі звернення уповноваженої особи)</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768">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Графічний матеріал, на якому зазначено бажане місце розташування земельної ділянки;</w:t>
            </w:r>
          </w:p>
          <w:p w:rsidR="00000000" w:rsidDel="00000000" w:rsidP="00000000" w:rsidRDefault="00000000" w:rsidRPr="00000000" w14:paraId="00000769">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4. </w:t>
            </w:r>
            <w:r w:rsidDel="00000000" w:rsidR="00000000" w:rsidRPr="00000000">
              <w:rPr>
                <w:rFonts w:ascii="Times New Roman" w:cs="Times New Roman" w:eastAsia="Times New Roman" w:hAnsi="Times New Roman"/>
                <w:highlight w:val="white"/>
                <w:rtl w:val="0"/>
              </w:rPr>
              <w:t xml:space="preserve">Письмова згода землекористувача, засвідчена нотаріально</w:t>
            </w:r>
            <w:r w:rsidDel="00000000" w:rsidR="00000000" w:rsidRPr="00000000">
              <w:rPr>
                <w:rFonts w:ascii="Times New Roman" w:cs="Times New Roman" w:eastAsia="Times New Roman" w:hAnsi="Times New Roman"/>
                <w:rtl w:val="0"/>
              </w:rPr>
              <w:t xml:space="preserve">(у разі вилучення земельної ділянки</w:t>
            </w:r>
            <w:r w:rsidDel="00000000" w:rsidR="00000000" w:rsidRPr="00000000">
              <w:rPr>
                <w:rFonts w:ascii="Times New Roman" w:cs="Times New Roman" w:eastAsia="Times New Roman" w:hAnsi="Times New Roman"/>
                <w:color w:val="000000"/>
                <w:rtl w:val="0"/>
              </w:rPr>
              <w:t xml:space="preserve">, що перебуває у користуванні інших осіб).</w:t>
            </w:r>
          </w:p>
          <w:p w:rsidR="00000000" w:rsidDel="00000000" w:rsidP="00000000" w:rsidRDefault="00000000" w:rsidRPr="00000000" w14:paraId="0000076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 Копії документів, що підтверджують досвід роботи у сільському господарстві або наявність освіти, здобутої в аграрному навчальному закладі (у разі надання земельної ділянки для ведення фермерського господарства).</w:t>
            </w:r>
          </w:p>
          <w:p w:rsidR="00000000" w:rsidDel="00000000" w:rsidP="00000000" w:rsidRDefault="00000000" w:rsidRPr="00000000" w14:paraId="0000076B">
            <w:pP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6. Копія рішення, ухвали, постанови судів, що набрали законної сили </w:t>
            </w:r>
            <w:r w:rsidDel="00000000" w:rsidR="00000000" w:rsidRPr="00000000">
              <w:rPr>
                <w:rFonts w:ascii="Times New Roman" w:cs="Times New Roman" w:eastAsia="Times New Roman" w:hAnsi="Times New Roman"/>
                <w:b w:val="1"/>
                <w:color w:val="000000"/>
                <w:rtl w:val="0"/>
              </w:rPr>
              <w:t xml:space="preserve">(за наявності).</w:t>
            </w:r>
          </w:p>
          <w:p w:rsidR="00000000" w:rsidDel="00000000" w:rsidP="00000000" w:rsidRDefault="00000000" w:rsidRPr="00000000" w14:paraId="0000076C">
            <w:pPr>
              <w:shd w:fill="ffffff" w:val="clear"/>
              <w:tabs>
                <w:tab w:val="left" w:leader="none" w:pos="0"/>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7. У разі наявності будівель та споруд на земельній ділянці, надати копію документа, що підтверджує право власності на будівлі та споруди.</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6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6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6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7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7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7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7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7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7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7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7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7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Надання недостовірних даних в заяві (клопотанні) та поданих документах.</w:t>
            </w:r>
          </w:p>
          <w:p w:rsidR="00000000" w:rsidDel="00000000" w:rsidP="00000000" w:rsidRDefault="00000000" w:rsidRPr="00000000" w14:paraId="0000077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Надання документів не в повному обсязі.</w:t>
            </w:r>
          </w:p>
          <w:p w:rsidR="00000000" w:rsidDel="00000000" w:rsidP="00000000" w:rsidRDefault="00000000" w:rsidRPr="00000000" w14:paraId="0000077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Невідповідність місця розташування об’єкта вимогам законів, прийнятих відповідно до них нормативно-правових актів, генеральному плану, та іншій містобудівній документації, проекту землеустрою щодо впорядкування території міста, затверджених у встановленому законом порядку. </w:t>
            </w:r>
          </w:p>
          <w:p w:rsidR="00000000" w:rsidDel="00000000" w:rsidP="00000000" w:rsidRDefault="00000000" w:rsidRPr="00000000" w14:paraId="0000077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Законом можуть встановлюватися інші підстави для відмови у наданні адміністративної послуги.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7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7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7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Дозвіл на розробку проекту землеустрою щодо відведення земельної ділянки із зміною її цільового призначення.</w:t>
            </w:r>
          </w:p>
          <w:p w:rsidR="00000000" w:rsidDel="00000000" w:rsidP="00000000" w:rsidRDefault="00000000" w:rsidRPr="00000000" w14:paraId="0000077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Відмова у наданні дозволу на  розробку проекту землеустрою щодо відведення земельної ділянки із зміною її цільового призначення.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8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8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8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8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8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8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786">
      <w:pPr>
        <w:jc w:val="center"/>
        <w:rPr>
          <w:rFonts w:ascii="Times New Roman" w:cs="Times New Roman" w:eastAsia="Times New Roman" w:hAnsi="Times New Roman"/>
          <w:b w:val="1"/>
          <w:sz w:val="28"/>
          <w:szCs w:val="28"/>
        </w:rPr>
      </w:pPr>
      <w:r w:rsidDel="00000000" w:rsidR="00000000" w:rsidRPr="00000000">
        <w:br w:type="page"/>
      </w: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787">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02130</w:t>
      </w:r>
    </w:p>
    <w:p w:rsidR="00000000" w:rsidDel="00000000" w:rsidP="00000000" w:rsidRDefault="00000000" w:rsidRPr="00000000" w14:paraId="0000078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789">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78A">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Видача нової довідки про наявність у фізичної особи земельної ділянки</w:t>
      </w:r>
    </w:p>
    <w:p w:rsidR="00000000" w:rsidDel="00000000" w:rsidP="00000000" w:rsidRDefault="00000000" w:rsidRPr="00000000" w14:paraId="0000078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78C">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78D">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78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78F">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90">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Центр надання адміністративних послуг Сквирської міської ради </w:t>
      </w:r>
    </w:p>
    <w:p w:rsidR="00000000" w:rsidDel="00000000" w:rsidP="00000000" w:rsidRDefault="00000000" w:rsidRPr="00000000" w14:paraId="0000079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tbl>
      <w:tblPr>
        <w:tblStyle w:val="Table27"/>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9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9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9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9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9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9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9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79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79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79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9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9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A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7A1">
            <w:pPr>
              <w:jc w:val="both"/>
              <w:rPr>
                <w:rFonts w:ascii="Times New Roman" w:cs="Times New Roman" w:eastAsia="Times New Roman" w:hAnsi="Times New Roman"/>
                <w:sz w:val="24"/>
                <w:szCs w:val="24"/>
              </w:rPr>
            </w:pPr>
            <w:hyperlink r:id="rId144">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7A2">
            <w:pPr>
              <w:jc w:val="both"/>
              <w:rPr>
                <w:rFonts w:ascii="Times New Roman" w:cs="Times New Roman" w:eastAsia="Times New Roman" w:hAnsi="Times New Roman"/>
                <w:sz w:val="24"/>
                <w:szCs w:val="24"/>
              </w:rPr>
            </w:pPr>
            <w:hyperlink r:id="rId145">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rHeight w:val="395" w:hRule="atLeast"/>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A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A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A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A8">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Земельний </w:t>
            </w:r>
            <w:hyperlink r:id="rId146">
              <w:r w:rsidDel="00000000" w:rsidR="00000000" w:rsidRPr="00000000">
                <w:rPr>
                  <w:rFonts w:ascii="Times New Roman" w:cs="Times New Roman" w:eastAsia="Times New Roman" w:hAnsi="Times New Roman"/>
                  <w:sz w:val="24"/>
                  <w:szCs w:val="24"/>
                  <w:rtl w:val="0"/>
                </w:rPr>
                <w:t xml:space="preserve">кодекс України, </w:t>
              </w:r>
            </w:hyperlink>
            <w:r w:rsidDel="00000000" w:rsidR="00000000" w:rsidRPr="00000000">
              <w:rPr>
                <w:rFonts w:ascii="Times New Roman" w:cs="Times New Roman" w:eastAsia="Times New Roman" w:hAnsi="Times New Roman"/>
                <w:sz w:val="24"/>
                <w:szCs w:val="24"/>
                <w:rtl w:val="0"/>
              </w:rPr>
              <w:t xml:space="preserve">Податковий кодекс України, Закон України “Про Державний земельний кадастр”, </w:t>
            </w:r>
            <w:hyperlink r:id="rId147">
              <w:r w:rsidDel="00000000" w:rsidR="00000000" w:rsidRPr="00000000">
                <w:rPr>
                  <w:rFonts w:ascii="Times New Roman" w:cs="Times New Roman" w:eastAsia="Times New Roman" w:hAnsi="Times New Roman"/>
                  <w:sz w:val="24"/>
                  <w:szCs w:val="24"/>
                  <w:rtl w:val="0"/>
                </w:rPr>
                <w:t xml:space="preserve">Закон України «Про місцеве самоврядування в Україні»</w:t>
              </w:r>
            </w:hyperlink>
            <w:r w:rsidDel="00000000" w:rsidR="00000000" w:rsidRPr="00000000">
              <w:rPr>
                <w:rFonts w:ascii="Times New Roman" w:cs="Times New Roman" w:eastAsia="Times New Roman" w:hAnsi="Times New Roman"/>
                <w:sz w:val="24"/>
                <w:szCs w:val="24"/>
                <w:rtl w:val="0"/>
              </w:rPr>
              <w:t xml:space="preserve">; Наказ ЦОВВ від 17.01.2014 №32 “Про затвердження Порядку видачі довідки про наявність у фізичної особи земельних ділянок та її форми”, 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A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A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A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AE">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(клопотання)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A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B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B1">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Копія паспорта громадянина України та ідентифікаційного номера, копії установчих документів для юридичних осіб.</w:t>
            </w:r>
          </w:p>
          <w:p w:rsidR="00000000" w:rsidDel="00000000" w:rsidP="00000000" w:rsidRDefault="00000000" w:rsidRPr="00000000" w14:paraId="000007B2">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7B3">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Копія витягу з Державного земельного кадастру про наявність та цільове призначення земельної ділянки (за наявності).</w:t>
            </w:r>
          </w:p>
          <w:p w:rsidR="00000000" w:rsidDel="00000000" w:rsidP="00000000" w:rsidRDefault="00000000" w:rsidRPr="00000000" w14:paraId="000007B4">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Копія документа, що посвідчує право власності (користування) на земельну ділянку (якщо таке право було зареєстровано до 01.01.2013).</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B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B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B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B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B9">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B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B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B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B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(пять) днів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B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B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C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Подання не у повному обсязі встановленого переліку документів.</w:t>
            </w:r>
          </w:p>
          <w:p w:rsidR="00000000" w:rsidDel="00000000" w:rsidP="00000000" w:rsidRDefault="00000000" w:rsidRPr="00000000" w14:paraId="000007C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Подання документів, що містять недостовірні відомості.</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C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C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C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Довідка про наявність у фізичної особи земельних ділянок.</w:t>
            </w:r>
          </w:p>
          <w:p w:rsidR="00000000" w:rsidDel="00000000" w:rsidP="00000000" w:rsidRDefault="00000000" w:rsidRPr="00000000" w14:paraId="000007C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Відмова у видачі довідки про наявність у фізичної особи земельних ділянок,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C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C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C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C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C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C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Надається у разі зміни інформації, зазначеної у раніше виданій довідці про наявність у фізичної особи земельної ділянки.</w:t>
            </w:r>
          </w:p>
        </w:tc>
      </w:tr>
    </w:tbl>
    <w:p w:rsidR="00000000" w:rsidDel="00000000" w:rsidP="00000000" w:rsidRDefault="00000000" w:rsidRPr="00000000" w14:paraId="000007CC">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CD">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7CE">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7CF">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7D0">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02197</w:t>
      </w:r>
    </w:p>
    <w:p w:rsidR="00000000" w:rsidDel="00000000" w:rsidP="00000000" w:rsidRDefault="00000000" w:rsidRPr="00000000" w14:paraId="000007D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7D2">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7D3">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Затвердження технічної документації із землеустрою щодо поділу та об’єднання земельної ділянки</w:t>
      </w:r>
    </w:p>
    <w:p w:rsidR="00000000" w:rsidDel="00000000" w:rsidP="00000000" w:rsidRDefault="00000000" w:rsidRPr="00000000" w14:paraId="000007D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7D5">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7D6">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7D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7D8">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D9">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7D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tbl>
      <w:tblPr>
        <w:tblStyle w:val="Table28"/>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DB">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D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D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E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E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E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E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7E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7E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7E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E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E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E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7EA">
            <w:pPr>
              <w:jc w:val="both"/>
              <w:rPr>
                <w:rFonts w:ascii="Times New Roman" w:cs="Times New Roman" w:eastAsia="Times New Roman" w:hAnsi="Times New Roman"/>
                <w:sz w:val="24"/>
                <w:szCs w:val="24"/>
              </w:rPr>
            </w:pPr>
            <w:hyperlink r:id="rId148">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7EB">
            <w:pPr>
              <w:jc w:val="both"/>
              <w:rPr>
                <w:rFonts w:ascii="Times New Roman" w:cs="Times New Roman" w:eastAsia="Times New Roman" w:hAnsi="Times New Roman"/>
                <w:sz w:val="24"/>
                <w:szCs w:val="24"/>
              </w:rPr>
            </w:pPr>
            <w:hyperlink r:id="rId149">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rHeight w:val="395" w:hRule="atLeast"/>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E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E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F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F1">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ст.ст. 12, 186 Земельного </w:t>
            </w:r>
            <w:hyperlink r:id="rId150">
              <w:r w:rsidDel="00000000" w:rsidR="00000000" w:rsidRPr="00000000">
                <w:rPr>
                  <w:rFonts w:ascii="Times New Roman" w:cs="Times New Roman" w:eastAsia="Times New Roman" w:hAnsi="Times New Roman"/>
                  <w:sz w:val="24"/>
                  <w:szCs w:val="24"/>
                  <w:rtl w:val="0"/>
                </w:rPr>
                <w:t xml:space="preserve">кодексу України, </w:t>
              </w:r>
            </w:hyperlink>
            <w:r w:rsidDel="00000000" w:rsidR="00000000" w:rsidRPr="00000000">
              <w:rPr>
                <w:rFonts w:ascii="Times New Roman" w:cs="Times New Roman" w:eastAsia="Times New Roman" w:hAnsi="Times New Roman"/>
                <w:sz w:val="24"/>
                <w:szCs w:val="24"/>
                <w:rtl w:val="0"/>
              </w:rPr>
              <w:t xml:space="preserve">ст. 56 </w:t>
            </w:r>
            <w:hyperlink r:id="rId151">
              <w:r w:rsidDel="00000000" w:rsidR="00000000" w:rsidRPr="00000000">
                <w:rPr>
                  <w:rFonts w:ascii="Times New Roman" w:cs="Times New Roman" w:eastAsia="Times New Roman" w:hAnsi="Times New Roman"/>
                  <w:sz w:val="24"/>
                  <w:szCs w:val="24"/>
                  <w:rtl w:val="0"/>
                </w:rPr>
                <w:t xml:space="preserve">Закону України "Про землеустрій", </w:t>
              </w:r>
            </w:hyperlink>
            <w:r w:rsidDel="00000000" w:rsidR="00000000" w:rsidRPr="00000000">
              <w:rPr>
                <w:rFonts w:ascii="Times New Roman" w:cs="Times New Roman" w:eastAsia="Times New Roman" w:hAnsi="Times New Roman"/>
                <w:sz w:val="24"/>
                <w:szCs w:val="24"/>
                <w:rtl w:val="0"/>
              </w:rPr>
              <w:t xml:space="preserve">Закон України “Про Державний земельний кадастр”, Закон України “Про регулювання містобудівної діяльності”, </w:t>
            </w:r>
            <w:hyperlink r:id="rId152">
              <w:r w:rsidDel="00000000" w:rsidR="00000000" w:rsidRPr="00000000">
                <w:rPr>
                  <w:rFonts w:ascii="Times New Roman" w:cs="Times New Roman" w:eastAsia="Times New Roman" w:hAnsi="Times New Roman"/>
                  <w:sz w:val="24"/>
                  <w:szCs w:val="24"/>
                  <w:rtl w:val="0"/>
                </w:rPr>
                <w:t xml:space="preserve">Закон України «Про місцеве самоврядування в Україні»</w:t>
              </w:r>
            </w:hyperlink>
            <w:r w:rsidDel="00000000" w:rsidR="00000000" w:rsidRPr="00000000">
              <w:rPr>
                <w:rFonts w:ascii="Times New Roman" w:cs="Times New Roman" w:eastAsia="Times New Roman" w:hAnsi="Times New Roman"/>
                <w:sz w:val="24"/>
                <w:szCs w:val="24"/>
                <w:rtl w:val="0"/>
              </w:rPr>
              <w:t xml:space="preserve">, 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F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F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F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F7">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(клопотання)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F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F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FA">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Копія паспорта громадянина України та ідентифікаційного номера, копії установчих документів для юридичних осіб.</w:t>
            </w:r>
          </w:p>
          <w:p w:rsidR="00000000" w:rsidDel="00000000" w:rsidP="00000000" w:rsidRDefault="00000000" w:rsidRPr="00000000" w14:paraId="000007FB">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7FC">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Технічна документація із землеустрою щодо поділу та об’єднання земельної ділянки. </w:t>
            </w:r>
          </w:p>
          <w:p w:rsidR="00000000" w:rsidDel="00000000" w:rsidP="00000000" w:rsidRDefault="00000000" w:rsidRPr="00000000" w14:paraId="000007FD">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Витяг з Державного земельного кадастру про земельну ділянку (земельні ділянки).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F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7F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0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02">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0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80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8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80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80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8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809">
            <w:pPr>
              <w:numPr>
                <w:ilvl w:val="0"/>
                <w:numId w:val="24"/>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Подання не у повному обсязі встановленого переліку документів.</w:t>
            </w:r>
          </w:p>
          <w:p w:rsidR="00000000" w:rsidDel="00000000" w:rsidP="00000000" w:rsidRDefault="00000000" w:rsidRPr="00000000" w14:paraId="0000080A">
            <w:pPr>
              <w:numPr>
                <w:ilvl w:val="0"/>
                <w:numId w:val="24"/>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Подання документів, що містять недостовірні відомості.</w:t>
            </w:r>
          </w:p>
          <w:p w:rsidR="00000000" w:rsidDel="00000000" w:rsidP="00000000" w:rsidRDefault="00000000" w:rsidRPr="00000000" w14:paraId="0000080B">
            <w:pPr>
              <w:numPr>
                <w:ilvl w:val="0"/>
                <w:numId w:val="24"/>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Невідповідність документації із землеустрою  вимогам законів та прийнятих відповідно до них нормативно-правових актів.</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0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0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Затвердження технічної документації із землеустрою щодо поділу та об’єднання земельної ділянки.</w:t>
            </w:r>
          </w:p>
          <w:p w:rsidR="00000000" w:rsidDel="00000000" w:rsidP="00000000" w:rsidRDefault="00000000" w:rsidRPr="00000000" w14:paraId="000008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Відмова у затвердженні технічної документації із землеустрою щодо поділу та об’єднання земельної ділянки.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1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1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1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1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816">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17">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818">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819">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КАРТКА</w:t>
      </w:r>
    </w:p>
    <w:p w:rsidR="00000000" w:rsidDel="00000000" w:rsidP="00000000" w:rsidRDefault="00000000" w:rsidRPr="00000000" w14:paraId="0000081A">
      <w:pPr>
        <w:tabs>
          <w:tab w:val="left" w:leader="none" w:pos="3969"/>
        </w:tabs>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адміністративної послуги № </w:t>
      </w:r>
      <w:r w:rsidDel="00000000" w:rsidR="00000000" w:rsidRPr="00000000">
        <w:rPr>
          <w:rFonts w:ascii="Times New Roman" w:cs="Times New Roman" w:eastAsia="Times New Roman" w:hAnsi="Times New Roman"/>
          <w:b w:val="1"/>
          <w:sz w:val="28"/>
          <w:szCs w:val="28"/>
          <w:u w:val="single"/>
          <w:rtl w:val="0"/>
        </w:rPr>
        <w:t xml:space="preserve">02303</w:t>
      </w:r>
    </w:p>
    <w:p w:rsidR="00000000" w:rsidDel="00000000" w:rsidP="00000000" w:rsidRDefault="00000000" w:rsidRPr="00000000" w14:paraId="0000081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(номер згідно Коду послуги)</w:t>
      </w:r>
    </w:p>
    <w:p w:rsidR="00000000" w:rsidDel="00000000" w:rsidP="00000000" w:rsidRDefault="00000000" w:rsidRPr="00000000" w14:paraId="0000081C">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81D">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Надання дозволу на розроблення технічної документації із землеустрою щодо поділу та об’єднання земельної ділянки</w:t>
      </w:r>
    </w:p>
    <w:p w:rsidR="00000000" w:rsidDel="00000000" w:rsidP="00000000" w:rsidRDefault="00000000" w:rsidRPr="00000000" w14:paraId="0000081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адміністративної послуги)</w:t>
      </w:r>
    </w:p>
    <w:p w:rsidR="00000000" w:rsidDel="00000000" w:rsidP="00000000" w:rsidRDefault="00000000" w:rsidRPr="00000000" w14:paraId="0000081F">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820">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рада </w:t>
      </w:r>
    </w:p>
    <w:p w:rsidR="00000000" w:rsidDel="00000000" w:rsidP="00000000" w:rsidRDefault="00000000" w:rsidRPr="00000000" w14:paraId="0000082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суб’єкта надання адміністративної послуги)</w:t>
      </w:r>
    </w:p>
    <w:p w:rsidR="00000000" w:rsidDel="00000000" w:rsidP="00000000" w:rsidRDefault="00000000" w:rsidRPr="00000000" w14:paraId="0000082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23">
      <w:pPr>
        <w:pBdr>
          <w:bottom w:color="000000" w:space="1" w:sz="12" w:val="single"/>
        </w:pBd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 (Центр) надання адміністративних послуг Сквирської міської ради </w:t>
      </w:r>
    </w:p>
    <w:p w:rsidR="00000000" w:rsidDel="00000000" w:rsidP="00000000" w:rsidRDefault="00000000" w:rsidRPr="00000000" w14:paraId="0000082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(найменування центру надання адміністративних послуг)</w:t>
      </w:r>
    </w:p>
    <w:tbl>
      <w:tblPr>
        <w:tblStyle w:val="Table29"/>
        <w:tblW w:w="9659.0" w:type="dxa"/>
        <w:jc w:val="left"/>
        <w:tblInd w:w="-48.00000000000001" w:type="dxa"/>
        <w:tblBorders>
          <w:top w:color="000000" w:space="0" w:sz="4" w:val="single"/>
          <w:left w:color="000000" w:space="0" w:sz="4" w:val="single"/>
          <w:bottom w:color="000000" w:space="0" w:sz="4" w:val="single"/>
          <w:right w:color="000000" w:space="0" w:sz="4" w:val="single"/>
        </w:tblBorders>
        <w:tblLayout w:type="fixed"/>
        <w:tblLook w:val="0400"/>
      </w:tblPr>
      <w:tblGrid>
        <w:gridCol w:w="617"/>
        <w:gridCol w:w="3670"/>
        <w:gridCol w:w="5372"/>
        <w:tblGridChange w:id="0">
          <w:tblGrid>
            <w:gridCol w:w="617"/>
            <w:gridCol w:w="3670"/>
            <w:gridCol w:w="5372"/>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2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Інформація про суб’єкт надання адміністративної послуги / Управління (центр) надання адміністративних послуг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2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2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Місцезнаходження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2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 м. Сквира, пров. Георгія Якушкіна, 3А</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2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2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прийому суб’єктів звернення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2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Понеділок-субота – 08:30 – 15:30;</w:t>
            </w:r>
          </w:p>
          <w:p w:rsidR="00000000" w:rsidDel="00000000" w:rsidP="00000000" w:rsidRDefault="00000000" w:rsidRPr="00000000" w14:paraId="0000082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Вівторок 8:30 – 20:00;</w:t>
            </w:r>
          </w:p>
          <w:p w:rsidR="00000000" w:rsidDel="00000000" w:rsidP="00000000" w:rsidRDefault="00000000" w:rsidRPr="00000000" w14:paraId="0000082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Неділя – вихідний.</w:t>
            </w:r>
          </w:p>
          <w:p w:rsidR="00000000" w:rsidDel="00000000" w:rsidP="00000000" w:rsidRDefault="00000000" w:rsidRPr="00000000" w14:paraId="0000083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 перерви на обід.</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3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3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Телефон / факс, електронна  адреса, офіційний веб-сайт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3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(04568) 5-25-71</w:t>
            </w:r>
          </w:p>
          <w:p w:rsidR="00000000" w:rsidDel="00000000" w:rsidP="00000000" w:rsidRDefault="00000000" w:rsidRPr="00000000" w14:paraId="00000834">
            <w:pPr>
              <w:jc w:val="both"/>
              <w:rPr>
                <w:rFonts w:ascii="Times New Roman" w:cs="Times New Roman" w:eastAsia="Times New Roman" w:hAnsi="Times New Roman"/>
                <w:sz w:val="24"/>
                <w:szCs w:val="24"/>
              </w:rPr>
            </w:pPr>
            <w:hyperlink r:id="rId153">
              <w:r w:rsidDel="00000000" w:rsidR="00000000" w:rsidRPr="00000000">
                <w:rPr>
                  <w:rFonts w:ascii="Times New Roman" w:cs="Times New Roman" w:eastAsia="Times New Roman" w:hAnsi="Times New Roman"/>
                  <w:color w:val="000000"/>
                  <w:sz w:val="24"/>
                  <w:szCs w:val="24"/>
                  <w:rtl w:val="0"/>
                </w:rPr>
                <w:t xml:space="preserve">sknap@ukr.net</w:t>
              </w:r>
            </w:hyperlink>
            <w:r w:rsidDel="00000000" w:rsidR="00000000" w:rsidRPr="00000000">
              <w:rPr>
                <w:rtl w:val="0"/>
              </w:rPr>
            </w:r>
          </w:p>
          <w:p w:rsidR="00000000" w:rsidDel="00000000" w:rsidP="00000000" w:rsidRDefault="00000000" w:rsidRPr="00000000" w14:paraId="00000835">
            <w:pPr>
              <w:jc w:val="both"/>
              <w:rPr>
                <w:rFonts w:ascii="Times New Roman" w:cs="Times New Roman" w:eastAsia="Times New Roman" w:hAnsi="Times New Roman"/>
                <w:sz w:val="24"/>
                <w:szCs w:val="24"/>
              </w:rPr>
            </w:pPr>
            <w:hyperlink r:id="rId154">
              <w:r w:rsidDel="00000000" w:rsidR="00000000" w:rsidRPr="00000000">
                <w:rPr>
                  <w:rFonts w:ascii="Times New Roman" w:cs="Times New Roman" w:eastAsia="Times New Roman" w:hAnsi="Times New Roman"/>
                  <w:color w:val="000000"/>
                  <w:sz w:val="24"/>
                  <w:szCs w:val="24"/>
                  <w:rtl w:val="0"/>
                </w:rPr>
                <w:t xml:space="preserve">http://skvira-rada.gov.ua/</w:t>
              </w:r>
            </w:hyperlink>
            <w:r w:rsidDel="00000000" w:rsidR="00000000" w:rsidRPr="00000000">
              <w:rPr>
                <w:rtl w:val="0"/>
              </w:rPr>
            </w:r>
          </w:p>
        </w:tc>
      </w:tr>
      <w:tr>
        <w:trPr>
          <w:cantSplit w:val="0"/>
          <w:trHeight w:val="395" w:hRule="atLeast"/>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36">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Нормативні акти, якими регламентується надання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3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3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Нормативно-правові акти та акти органів місцевого самоврядування</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3B">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ст.ст. 12 Земельного </w:t>
            </w:r>
            <w:hyperlink r:id="rId155">
              <w:r w:rsidDel="00000000" w:rsidR="00000000" w:rsidRPr="00000000">
                <w:rPr>
                  <w:rFonts w:ascii="Times New Roman" w:cs="Times New Roman" w:eastAsia="Times New Roman" w:hAnsi="Times New Roman"/>
                  <w:sz w:val="24"/>
                  <w:szCs w:val="24"/>
                  <w:rtl w:val="0"/>
                </w:rPr>
                <w:t xml:space="preserve">кодексу України, </w:t>
              </w:r>
            </w:hyperlink>
            <w:r w:rsidDel="00000000" w:rsidR="00000000" w:rsidRPr="00000000">
              <w:rPr>
                <w:rFonts w:ascii="Times New Roman" w:cs="Times New Roman" w:eastAsia="Times New Roman" w:hAnsi="Times New Roman"/>
                <w:sz w:val="24"/>
                <w:szCs w:val="24"/>
                <w:rtl w:val="0"/>
              </w:rPr>
              <w:t xml:space="preserve">ст. 56 </w:t>
            </w:r>
            <w:hyperlink r:id="rId156">
              <w:r w:rsidDel="00000000" w:rsidR="00000000" w:rsidRPr="00000000">
                <w:rPr>
                  <w:rFonts w:ascii="Times New Roman" w:cs="Times New Roman" w:eastAsia="Times New Roman" w:hAnsi="Times New Roman"/>
                  <w:sz w:val="24"/>
                  <w:szCs w:val="24"/>
                  <w:rtl w:val="0"/>
                </w:rPr>
                <w:t xml:space="preserve">Закону України "Про землеустрій", </w:t>
              </w:r>
            </w:hyperlink>
            <w:r w:rsidDel="00000000" w:rsidR="00000000" w:rsidRPr="00000000">
              <w:rPr>
                <w:rFonts w:ascii="Times New Roman" w:cs="Times New Roman" w:eastAsia="Times New Roman" w:hAnsi="Times New Roman"/>
                <w:sz w:val="24"/>
                <w:szCs w:val="24"/>
                <w:rtl w:val="0"/>
              </w:rPr>
              <w:t xml:space="preserve">Закон України “Про Державний земельний кадастр”, Закон України “Про регулювання містобудівної діяльності”, </w:t>
            </w:r>
            <w:hyperlink r:id="rId157">
              <w:r w:rsidDel="00000000" w:rsidR="00000000" w:rsidRPr="00000000">
                <w:rPr>
                  <w:rFonts w:ascii="Times New Roman" w:cs="Times New Roman" w:eastAsia="Times New Roman" w:hAnsi="Times New Roman"/>
                  <w:sz w:val="24"/>
                  <w:szCs w:val="24"/>
                  <w:rtl w:val="0"/>
                </w:rPr>
                <w:t xml:space="preserve">Закон України «Про місцеве самоврядування в Україні»</w:t>
              </w:r>
            </w:hyperlink>
            <w:r w:rsidDel="00000000" w:rsidR="00000000" w:rsidRPr="00000000">
              <w:rPr>
                <w:rFonts w:ascii="Times New Roman" w:cs="Times New Roman" w:eastAsia="Times New Roman" w:hAnsi="Times New Roman"/>
                <w:sz w:val="24"/>
                <w:szCs w:val="24"/>
                <w:rtl w:val="0"/>
              </w:rPr>
              <w:t xml:space="preserve">, 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3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отримання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3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4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Підстава для одержання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41">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Заява (клопотання) одержувача адміністративної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4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4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Вичерпний перелік документів, необхідних для отримання адміністративної послуги, а також вимоги до них</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44">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Копія паспорта громадянина України та ідентифікаційного номера, копії установчих документів для юридичних осіб.</w:t>
            </w:r>
          </w:p>
          <w:p w:rsidR="00000000" w:rsidDel="00000000" w:rsidP="00000000" w:rsidRDefault="00000000" w:rsidRPr="00000000" w14:paraId="00000845">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Примірник оригіналу (нотаріально засвідчена копія) документа, що засвідчує повноваження уповноваженої особи (у разі звернення уповноваженої особи).</w:t>
            </w:r>
          </w:p>
          <w:p w:rsidR="00000000" w:rsidDel="00000000" w:rsidP="00000000" w:rsidRDefault="00000000" w:rsidRPr="00000000" w14:paraId="00000846">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Копія правовстановлюючого документу на земельну ділянку. </w:t>
            </w:r>
          </w:p>
          <w:p w:rsidR="00000000" w:rsidDel="00000000" w:rsidP="00000000" w:rsidRDefault="00000000" w:rsidRPr="00000000" w14:paraId="00000847">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Витяг з Державного земельного кадастру про земельну ділянку (земельні ділянки).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4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4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спосіб подання документів, необхідних для отримання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4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4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4C">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Платність (безоплатність) надання адміністративної послуги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4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Безоплатно</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84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84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Строк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85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місячний термін з дня подання суб’єктом звернення заяви з документами, необхідних для отримання послуги, а в разі неможливості прийняття рішення у визначений строк – на першому засіданні сесії Сквирської міської ради після закінчення цього строку відповідно до ч.4 ст. 10 ЗУ «Про адміністративні послуги»</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85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85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підстав для відмови у наданні адміністративної послуги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853">
            <w:pPr>
              <w:numPr>
                <w:ilvl w:val="0"/>
                <w:numId w:val="24"/>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Подання не у повному обсязі встановленого переліку документів.</w:t>
            </w:r>
          </w:p>
          <w:p w:rsidR="00000000" w:rsidDel="00000000" w:rsidP="00000000" w:rsidRDefault="00000000" w:rsidRPr="00000000" w14:paraId="00000854">
            <w:pPr>
              <w:numPr>
                <w:ilvl w:val="0"/>
                <w:numId w:val="24"/>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Подання документів, що містять недостовірні відомості.</w:t>
            </w:r>
          </w:p>
          <w:p w:rsidR="00000000" w:rsidDel="00000000" w:rsidP="00000000" w:rsidRDefault="00000000" w:rsidRPr="00000000" w14:paraId="00000855">
            <w:pPr>
              <w:numPr>
                <w:ilvl w:val="0"/>
                <w:numId w:val="24"/>
              </w:num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Невідповідність документації із землеустрою  вимогам законів та прийнятих відповідно до них нормативно-правових актів.</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5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5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надання адміністративної послуги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5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Видача дозволу на розроблення технічної документації із землеустрою щодо поділу та об’єднання земельної ділянки.</w:t>
            </w:r>
          </w:p>
          <w:p w:rsidR="00000000" w:rsidDel="00000000" w:rsidP="00000000" w:rsidRDefault="00000000" w:rsidRPr="00000000" w14:paraId="0000085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Відмова у наданні дозволу на розроблення технічної документації із землеустрою щодо поділу та об’єднання земельної ділянки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5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5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Способи отримання відповіді (результату)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5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5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5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85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860">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61">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862">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863">
      <w:pPr>
        <w:spacing w:line="360" w:lineRule="auto"/>
        <w:rPr>
          <w:rFonts w:ascii="Times New Roman" w:cs="Times New Roman" w:eastAsia="Times New Roman" w:hAnsi="Times New Roman"/>
          <w:b w:val="1"/>
          <w:sz w:val="28"/>
          <w:szCs w:val="28"/>
        </w:rPr>
      </w:pPr>
      <w:bookmarkStart w:colFirst="0" w:colLast="0" w:name="_heading=h.1t3h5sf" w:id="6"/>
      <w:bookmarkEnd w:id="6"/>
      <w:r w:rsidDel="00000000" w:rsidR="00000000" w:rsidRPr="00000000">
        <w:rPr>
          <w:rFonts w:ascii="Times New Roman" w:cs="Times New Roman" w:eastAsia="Times New Roman" w:hAnsi="Times New Roman"/>
          <w:b w:val="1"/>
          <w:sz w:val="28"/>
          <w:szCs w:val="28"/>
          <w:rtl w:val="0"/>
        </w:rPr>
        <w:t xml:space="preserve">Начальниця відділу з питань </w:t>
      </w:r>
    </w:p>
    <w:p w:rsidR="00000000" w:rsidDel="00000000" w:rsidP="00000000" w:rsidRDefault="00000000" w:rsidRPr="00000000" w14:paraId="00000864">
      <w:pPr>
        <w:spacing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земельних ресурсів та кадастру </w:t>
      </w:r>
    </w:p>
    <w:p w:rsidR="00000000" w:rsidDel="00000000" w:rsidP="00000000" w:rsidRDefault="00000000" w:rsidRPr="00000000" w14:paraId="00000865">
      <w:pPr>
        <w:spacing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ради</w:t>
        <w:tab/>
        <w:tab/>
        <w:tab/>
        <w:tab/>
        <w:t xml:space="preserve">Людмила ПАНІМАТЧЕНКО</w:t>
      </w:r>
    </w:p>
    <w:sectPr>
      <w:footerReference r:id="rId158" w:type="default"/>
      <w:pgSz w:h="16838" w:w="11906" w:orient="portrait"/>
      <w:pgMar w:bottom="426" w:top="1134" w:left="1701" w:right="62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66">
    <w:pPr>
      <w:tabs>
        <w:tab w:val="center" w:leader="none" w:pos="4677"/>
        <w:tab w:val="right" w:leader="none" w:pos="9355"/>
      </w:tabs>
      <w:jc w:val="center"/>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9">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0">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1">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2">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3">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4">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5">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6">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7">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8">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9">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0">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1">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2">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3">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4">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5">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6">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7">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8">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9">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0">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1">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2">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3">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4">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a" w:default="1">
    <w:name w:val="Normal"/>
    <w:qFormat w:val="1"/>
    <w:rPr>
      <w:rFonts w:ascii="Calibri" w:eastAsia="Calibri" w:hAnsi="Calibri"/>
      <w:sz w:val="22"/>
      <w:szCs w:val="22"/>
      <w:lang w:eastAsia="uk-UA"/>
    </w:rPr>
  </w:style>
  <w:style w:type="paragraph" w:styleId="1">
    <w:name w:val="heading 1"/>
    <w:basedOn w:val="10"/>
    <w:next w:val="10"/>
    <w:qFormat w:val="1"/>
    <w:pPr>
      <w:keepNext w:val="1"/>
      <w:keepLines w:val="1"/>
      <w:spacing w:after="120" w:before="480"/>
      <w:outlineLvl w:val="0"/>
    </w:pPr>
    <w:rPr>
      <w:b w:val="1"/>
      <w:sz w:val="48"/>
      <w:szCs w:val="48"/>
    </w:rPr>
  </w:style>
  <w:style w:type="paragraph" w:styleId="2">
    <w:name w:val="heading 2"/>
    <w:basedOn w:val="10"/>
    <w:next w:val="10"/>
    <w:qFormat w:val="1"/>
    <w:pPr>
      <w:keepNext w:val="1"/>
      <w:keepLines w:val="1"/>
      <w:spacing w:after="80" w:before="360"/>
      <w:outlineLvl w:val="1"/>
    </w:pPr>
    <w:rPr>
      <w:b w:val="1"/>
      <w:sz w:val="36"/>
      <w:szCs w:val="36"/>
    </w:rPr>
  </w:style>
  <w:style w:type="paragraph" w:styleId="3">
    <w:name w:val="heading 3"/>
    <w:basedOn w:val="10"/>
    <w:next w:val="10"/>
    <w:qFormat w:val="1"/>
    <w:pPr>
      <w:keepNext w:val="1"/>
      <w:keepLines w:val="1"/>
      <w:spacing w:after="80" w:before="280"/>
      <w:outlineLvl w:val="2"/>
    </w:pPr>
    <w:rPr>
      <w:b w:val="1"/>
      <w:sz w:val="28"/>
      <w:szCs w:val="28"/>
    </w:rPr>
  </w:style>
  <w:style w:type="paragraph" w:styleId="4">
    <w:name w:val="heading 4"/>
    <w:basedOn w:val="10"/>
    <w:next w:val="10"/>
    <w:qFormat w:val="1"/>
    <w:pPr>
      <w:keepNext w:val="1"/>
      <w:keepLines w:val="1"/>
      <w:spacing w:after="40" w:before="240"/>
      <w:outlineLvl w:val="3"/>
    </w:pPr>
    <w:rPr>
      <w:b w:val="1"/>
      <w:sz w:val="24"/>
      <w:szCs w:val="24"/>
    </w:rPr>
  </w:style>
  <w:style w:type="paragraph" w:styleId="5">
    <w:name w:val="heading 5"/>
    <w:basedOn w:val="10"/>
    <w:next w:val="10"/>
    <w:qFormat w:val="1"/>
    <w:pPr>
      <w:keepNext w:val="1"/>
      <w:keepLines w:val="1"/>
      <w:spacing w:after="40" w:before="220"/>
      <w:outlineLvl w:val="4"/>
    </w:pPr>
    <w:rPr>
      <w:b w:val="1"/>
    </w:rPr>
  </w:style>
  <w:style w:type="paragraph" w:styleId="6">
    <w:name w:val="heading 6"/>
    <w:basedOn w:val="10"/>
    <w:next w:val="10"/>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10" w:customStyle="1">
    <w:name w:val="Обычный1"/>
    <w:qFormat w:val="1"/>
    <w:rPr>
      <w:rFonts w:ascii="Calibri" w:cs="Calibri" w:eastAsia="Calibri" w:hAnsi="Calibri"/>
      <w:sz w:val="22"/>
      <w:szCs w:val="22"/>
      <w:lang w:eastAsia="uk-UA" w:val="uk-UA"/>
    </w:rPr>
  </w:style>
  <w:style w:type="character" w:styleId="a3">
    <w:name w:val="Hyperlink"/>
    <w:basedOn w:val="a0"/>
    <w:uiPriority w:val="99"/>
    <w:unhideWhenUsed w:val="1"/>
    <w:qFormat w:val="1"/>
    <w:rPr>
      <w:color w:val="0563c1" w:themeColor="hyperlink"/>
      <w:u w:val="single"/>
    </w:rPr>
  </w:style>
  <w:style w:type="character" w:styleId="a4">
    <w:name w:val="Strong"/>
    <w:uiPriority w:val="22"/>
    <w:qFormat w:val="1"/>
    <w:rPr>
      <w:b w:val="1"/>
      <w:bCs w:val="1"/>
    </w:rPr>
  </w:style>
  <w:style w:type="paragraph" w:styleId="a5">
    <w:name w:val="Balloon Text"/>
    <w:basedOn w:val="a"/>
    <w:link w:val="a6"/>
    <w:uiPriority w:val="99"/>
    <w:semiHidden w:val="1"/>
    <w:unhideWhenUsed w:val="1"/>
    <w:qFormat w:val="1"/>
    <w:rPr>
      <w:rFonts w:ascii="Segoe UI" w:cs="Segoe UI" w:hAnsi="Segoe UI"/>
      <w:sz w:val="18"/>
      <w:szCs w:val="18"/>
    </w:rPr>
  </w:style>
  <w:style w:type="paragraph" w:styleId="a7">
    <w:name w:val="Title"/>
    <w:basedOn w:val="10"/>
    <w:next w:val="10"/>
    <w:qFormat w:val="1"/>
    <w:pPr>
      <w:keepNext w:val="1"/>
      <w:keepLines w:val="1"/>
      <w:spacing w:after="120" w:before="480"/>
    </w:pPr>
    <w:rPr>
      <w:b w:val="1"/>
      <w:sz w:val="72"/>
      <w:szCs w:val="72"/>
    </w:rPr>
  </w:style>
  <w:style w:type="paragraph" w:styleId="a8">
    <w:name w:val="footer"/>
    <w:basedOn w:val="a"/>
    <w:link w:val="a9"/>
    <w:uiPriority w:val="99"/>
    <w:qFormat w:val="1"/>
    <w:pPr>
      <w:tabs>
        <w:tab w:val="center" w:pos="4677"/>
        <w:tab w:val="right" w:pos="9355"/>
      </w:tabs>
    </w:pPr>
  </w:style>
  <w:style w:type="paragraph" w:styleId="aa">
    <w:name w:val="Normal (Web)"/>
    <w:basedOn w:val="a"/>
    <w:link w:val="ab"/>
    <w:uiPriority w:val="99"/>
    <w:unhideWhenUsed w:val="1"/>
    <w:qFormat w:val="1"/>
    <w:pPr>
      <w:spacing w:after="100" w:afterAutospacing="1" w:before="100" w:beforeAutospacing="1"/>
    </w:pPr>
    <w:rPr>
      <w:rFonts w:ascii="Times New Roman" w:eastAsia="Times New Roman" w:hAnsi="Times New Roman"/>
      <w:sz w:val="24"/>
      <w:szCs w:val="24"/>
      <w:lang w:eastAsia="ru-RU"/>
    </w:rPr>
  </w:style>
  <w:style w:type="paragraph" w:styleId="ac">
    <w:name w:val="Subtitle"/>
    <w:basedOn w:val="10"/>
    <w:next w:val="10"/>
    <w:qFormat w:val="1"/>
    <w:pPr>
      <w:keepNext w:val="1"/>
      <w:keepLines w:val="1"/>
      <w:spacing w:after="80" w:before="360"/>
    </w:pPr>
    <w:rPr>
      <w:rFonts w:ascii="Georgia" w:cs="Georgia" w:eastAsia="Georgia" w:hAnsi="Georgia"/>
      <w:i w:val="1"/>
      <w:color w:val="666666"/>
      <w:sz w:val="48"/>
      <w:szCs w:val="48"/>
    </w:rPr>
  </w:style>
  <w:style w:type="table" w:styleId="ad">
    <w:name w:val="Table Grid"/>
    <w:basedOn w:val="a1"/>
    <w:uiPriority w:val="39"/>
    <w:qFormat w:val="1"/>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table" w:styleId="TableNormal" w:customStyle="1">
    <w:name w:val="Table Normal"/>
    <w:qFormat w:val="1"/>
    <w:tblPr>
      <w:tblCellMar>
        <w:top w:w="0.0" w:type="dxa"/>
        <w:left w:w="0.0" w:type="dxa"/>
        <w:bottom w:w="0.0" w:type="dxa"/>
        <w:right w:w="0.0" w:type="dxa"/>
      </w:tblCellMar>
    </w:tblPr>
  </w:style>
  <w:style w:type="character" w:styleId="a9" w:customStyle="1">
    <w:name w:val="Нижний колонтитул Знак"/>
    <w:basedOn w:val="a0"/>
    <w:link w:val="a8"/>
    <w:uiPriority w:val="99"/>
    <w:qFormat w:val="1"/>
    <w:rPr>
      <w:rFonts w:ascii="Calibri" w:cs="Times New Roman" w:eastAsia="Calibri" w:hAnsi="Calibri"/>
      <w:lang w:val="ru-RU"/>
    </w:rPr>
  </w:style>
  <w:style w:type="character" w:styleId="ab" w:customStyle="1">
    <w:name w:val="Обычный (веб) Знак"/>
    <w:link w:val="aa"/>
    <w:uiPriority w:val="99"/>
    <w:qFormat w:val="1"/>
    <w:rPr>
      <w:rFonts w:ascii="Times New Roman" w:cs="Times New Roman" w:eastAsia="Times New Roman" w:hAnsi="Times New Roman"/>
      <w:sz w:val="24"/>
      <w:szCs w:val="24"/>
      <w:lang w:eastAsia="ru-RU" w:val="ru-RU"/>
    </w:rPr>
  </w:style>
  <w:style w:type="paragraph" w:styleId="ae">
    <w:name w:val="List Paragraph"/>
    <w:basedOn w:val="a"/>
    <w:uiPriority w:val="34"/>
    <w:qFormat w:val="1"/>
    <w:pPr>
      <w:spacing w:after="160"/>
      <w:ind w:left="720"/>
      <w:contextualSpacing w:val="1"/>
    </w:pPr>
    <w:rPr>
      <w:rFonts w:ascii="Times New Roman" w:hAnsi="Times New Roman" w:cstheme="minorBidi" w:eastAsiaTheme="minorHAnsi"/>
      <w:sz w:val="28"/>
    </w:rPr>
  </w:style>
  <w:style w:type="character" w:styleId="a6" w:customStyle="1">
    <w:name w:val="Текст выноски Знак"/>
    <w:basedOn w:val="a0"/>
    <w:link w:val="a5"/>
    <w:uiPriority w:val="99"/>
    <w:semiHidden w:val="1"/>
    <w:qFormat w:val="1"/>
    <w:rPr>
      <w:rFonts w:ascii="Segoe UI" w:cs="Segoe UI" w:eastAsia="Calibri" w:hAnsi="Segoe UI"/>
      <w:sz w:val="18"/>
      <w:szCs w:val="18"/>
      <w:lang w:val="ru-RU"/>
    </w:rPr>
  </w:style>
  <w:style w:type="table" w:styleId="Style23" w:customStyle="1">
    <w:name w:val="_Style 23"/>
    <w:basedOn w:val="TableNormal"/>
    <w:qFormat w:val="1"/>
    <w:tblPr>
      <w:tblCellMar>
        <w:top w:w="60.0" w:type="dxa"/>
        <w:left w:w="60.0" w:type="dxa"/>
        <w:bottom w:w="60.0" w:type="dxa"/>
        <w:right w:w="60.0" w:type="dxa"/>
      </w:tblCellMar>
    </w:tblPr>
  </w:style>
  <w:style w:type="table" w:styleId="Style24" w:customStyle="1">
    <w:name w:val="_Style 24"/>
    <w:basedOn w:val="TableNormal"/>
    <w:qFormat w:val="1"/>
    <w:tblPr>
      <w:tblCellMar>
        <w:top w:w="60.0" w:type="dxa"/>
        <w:left w:w="60.0" w:type="dxa"/>
        <w:bottom w:w="60.0" w:type="dxa"/>
        <w:right w:w="60.0" w:type="dxa"/>
      </w:tblCellMar>
    </w:tblPr>
  </w:style>
  <w:style w:type="table" w:styleId="Style25" w:customStyle="1">
    <w:name w:val="_Style 25"/>
    <w:basedOn w:val="TableNormal"/>
    <w:qFormat w:val="1"/>
    <w:tblPr>
      <w:tblCellMar>
        <w:top w:w="60.0" w:type="dxa"/>
        <w:left w:w="60.0" w:type="dxa"/>
        <w:bottom w:w="60.0" w:type="dxa"/>
        <w:right w:w="60.0" w:type="dxa"/>
      </w:tblCellMar>
    </w:tblPr>
  </w:style>
  <w:style w:type="table" w:styleId="Style26" w:customStyle="1">
    <w:name w:val="_Style 26"/>
    <w:basedOn w:val="TableNormal"/>
    <w:qFormat w:val="1"/>
    <w:tblPr>
      <w:tblCellMar>
        <w:top w:w="0.0" w:type="dxa"/>
        <w:left w:w="108.0" w:type="dxa"/>
        <w:bottom w:w="0.0" w:type="dxa"/>
        <w:right w:w="108.0" w:type="dxa"/>
      </w:tblCellMar>
    </w:tblPr>
  </w:style>
  <w:style w:type="table" w:styleId="Style27" w:customStyle="1">
    <w:name w:val="_Style 27"/>
    <w:basedOn w:val="TableNormal"/>
    <w:qFormat w:val="1"/>
    <w:tblPr>
      <w:tblCellMar>
        <w:top w:w="0.0" w:type="dxa"/>
        <w:left w:w="108.0" w:type="dxa"/>
        <w:bottom w:w="0.0" w:type="dxa"/>
        <w:right w:w="108.0" w:type="dxa"/>
      </w:tblCellMar>
    </w:tblPr>
  </w:style>
  <w:style w:type="table" w:styleId="Style28" w:customStyle="1">
    <w:name w:val="_Style 28"/>
    <w:basedOn w:val="TableNormal"/>
    <w:qFormat w:val="1"/>
    <w:tblPr>
      <w:tblCellMar>
        <w:top w:w="0.0" w:type="dxa"/>
        <w:left w:w="108.0" w:type="dxa"/>
        <w:bottom w:w="0.0" w:type="dxa"/>
        <w:right w:w="108.0" w:type="dxa"/>
      </w:tblCellMar>
    </w:tblPr>
  </w:style>
  <w:style w:type="paragraph" w:styleId="af">
    <w:name w:val="No Spacing"/>
    <w:qFormat w:val="1"/>
    <w:rsid w:val="006A5B28"/>
    <w:rPr>
      <w:rFonts w:eastAsia="Times New Roman"/>
      <w:color w:val="000000"/>
      <w:sz w:val="26"/>
      <w:szCs w:val="24"/>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108.0" w:type="dxa"/>
        <w:bottom w:w="0.0" w:type="dxa"/>
        <w:right w:w="108.0" w:type="dxa"/>
      </w:tblCellMar>
    </w:tblPr>
  </w:style>
  <w:style w:type="table" w:styleId="Table22">
    <w:basedOn w:val="TableNormal"/>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0.0" w:type="dxa"/>
        <w:left w:w="108.0" w:type="dxa"/>
        <w:bottom w:w="0.0" w:type="dxa"/>
        <w:right w:w="108.0" w:type="dxa"/>
      </w:tblCellMar>
    </w:tblPr>
  </w:style>
  <w:style w:type="table" w:styleId="Table24">
    <w:basedOn w:val="TableNormal"/>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8.0" w:type="dxa"/>
        <w:bottom w:w="0.0" w:type="dxa"/>
        <w:right w:w="108.0" w:type="dxa"/>
      </w:tblCellMar>
    </w:tblPr>
  </w:style>
  <w:style w:type="table" w:styleId="Table26">
    <w:basedOn w:val="TableNormal"/>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08.0" w:type="dxa"/>
        <w:bottom w:w="0.0" w:type="dxa"/>
        <w:right w:w="108.0" w:type="dxa"/>
      </w:tblCellMar>
    </w:tblPr>
  </w:style>
  <w:style w:type="table" w:styleId="Table28">
    <w:basedOn w:val="TableNormal"/>
    <w:tblPr>
      <w:tblStyleRowBandSize w:val="1"/>
      <w:tblStyleColBandSize w:val="1"/>
      <w:tblCellMar>
        <w:top w:w="0.0" w:type="dxa"/>
        <w:left w:w="108.0" w:type="dxa"/>
        <w:bottom w:w="0.0" w:type="dxa"/>
        <w:right w:w="108.0" w:type="dxa"/>
      </w:tblCellMar>
    </w:tblPr>
  </w:style>
  <w:style w:type="table" w:styleId="Table2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zakon.rada.gov.ua/laws/show/2768-14#Text" TargetMode="External"/><Relationship Id="rId42" Type="http://schemas.openxmlformats.org/officeDocument/2006/relationships/hyperlink" Target="https://zakon.rada.gov.ua/laws/show/280/97-%D0%B2%D1%80#Text" TargetMode="External"/><Relationship Id="rId41" Type="http://schemas.openxmlformats.org/officeDocument/2006/relationships/hyperlink" Target="https://zakon.rada.gov.ua/laws/show/1378-15#Text" TargetMode="External"/><Relationship Id="rId44" Type="http://schemas.openxmlformats.org/officeDocument/2006/relationships/hyperlink" Target="http://skvira-rada.gov.ua/" TargetMode="External"/><Relationship Id="rId43" Type="http://schemas.openxmlformats.org/officeDocument/2006/relationships/hyperlink" Target="mailto:sknap@ukr.net" TargetMode="External"/><Relationship Id="rId46" Type="http://schemas.openxmlformats.org/officeDocument/2006/relationships/hyperlink" Target="https://zakon.rada.gov.ua/laws/show/858-15#Text" TargetMode="External"/><Relationship Id="rId45" Type="http://schemas.openxmlformats.org/officeDocument/2006/relationships/hyperlink" Target="https://zakon.rada.gov.ua/laws/show/2768-14#Text" TargetMode="External"/><Relationship Id="rId107" Type="http://schemas.openxmlformats.org/officeDocument/2006/relationships/hyperlink" Target="https://zakon.rada.gov.ua/laws/show/z0986-13#Text" TargetMode="External"/><Relationship Id="rId106" Type="http://schemas.openxmlformats.org/officeDocument/2006/relationships/hyperlink" Target="https://zakon.rada.gov.ua/laws/show/5203-17#Text" TargetMode="External"/><Relationship Id="rId105" Type="http://schemas.openxmlformats.org/officeDocument/2006/relationships/hyperlink" Target="https://zakon.rada.gov.ua/laws/show/3613-17#Text" TargetMode="External"/><Relationship Id="rId104" Type="http://schemas.openxmlformats.org/officeDocument/2006/relationships/hyperlink" Target="https://zakon.rada.gov.ua/laws/show/858-15#Text" TargetMode="External"/><Relationship Id="rId109" Type="http://schemas.openxmlformats.org/officeDocument/2006/relationships/hyperlink" Target="http://skvira-rada.gov.ua/" TargetMode="External"/><Relationship Id="rId108" Type="http://schemas.openxmlformats.org/officeDocument/2006/relationships/hyperlink" Target="mailto:sknap@ukr.net" TargetMode="External"/><Relationship Id="rId48" Type="http://schemas.openxmlformats.org/officeDocument/2006/relationships/hyperlink" Target="https://zakon.rada.gov.ua/laws/show/5203-17#Text" TargetMode="External"/><Relationship Id="rId47" Type="http://schemas.openxmlformats.org/officeDocument/2006/relationships/hyperlink" Target="https://zakon.rada.gov.ua/laws/show/3613-17#Text" TargetMode="External"/><Relationship Id="rId49" Type="http://schemas.openxmlformats.org/officeDocument/2006/relationships/hyperlink" Target="mailto:sknap@ukr.net" TargetMode="External"/><Relationship Id="rId103" Type="http://schemas.openxmlformats.org/officeDocument/2006/relationships/hyperlink" Target="https://zakon.rada.gov.ua/laws/show/2768-14#Text" TargetMode="External"/><Relationship Id="rId102" Type="http://schemas.openxmlformats.org/officeDocument/2006/relationships/hyperlink" Target="http://skvira-rada.gov.ua/" TargetMode="External"/><Relationship Id="rId101" Type="http://schemas.openxmlformats.org/officeDocument/2006/relationships/hyperlink" Target="mailto:sknap@ukr.net" TargetMode="External"/><Relationship Id="rId100" Type="http://schemas.openxmlformats.org/officeDocument/2006/relationships/hyperlink" Target="https://zakon.rada.gov.ua/laws/show/z0986-13#Text" TargetMode="External"/><Relationship Id="rId31" Type="http://schemas.openxmlformats.org/officeDocument/2006/relationships/hyperlink" Target="https://zakon.rada.gov.ua/laws/show/1378-15#Text" TargetMode="External"/><Relationship Id="rId30" Type="http://schemas.openxmlformats.org/officeDocument/2006/relationships/hyperlink" Target="https://zakon.rada.gov.ua/laws/show/2768-14#Text" TargetMode="External"/><Relationship Id="rId33" Type="http://schemas.openxmlformats.org/officeDocument/2006/relationships/hyperlink" Target="mailto:sknap@ukr.net" TargetMode="External"/><Relationship Id="rId32" Type="http://schemas.openxmlformats.org/officeDocument/2006/relationships/hyperlink" Target="https://zakon.rada.gov.ua/laws/show/280/97-%D0%B2%D1%80#Text" TargetMode="External"/><Relationship Id="rId35" Type="http://schemas.openxmlformats.org/officeDocument/2006/relationships/hyperlink" Target="https://zakon.rada.gov.ua/laws/show/2768-14#Text" TargetMode="External"/><Relationship Id="rId34" Type="http://schemas.openxmlformats.org/officeDocument/2006/relationships/hyperlink" Target="http://skvira-rada.gov.ua/" TargetMode="External"/><Relationship Id="rId37" Type="http://schemas.openxmlformats.org/officeDocument/2006/relationships/hyperlink" Target="https://zakon.rada.gov.ua/laws/show/280/97-%D0%B2%D1%80#Text" TargetMode="External"/><Relationship Id="rId36" Type="http://schemas.openxmlformats.org/officeDocument/2006/relationships/hyperlink" Target="https://zakon.rada.gov.ua/laws/show/1378-15#Text" TargetMode="External"/><Relationship Id="rId39" Type="http://schemas.openxmlformats.org/officeDocument/2006/relationships/hyperlink" Target="http://skvira-rada.gov.ua/" TargetMode="External"/><Relationship Id="rId38" Type="http://schemas.openxmlformats.org/officeDocument/2006/relationships/hyperlink" Target="mailto:sknap@ukr.net" TargetMode="External"/><Relationship Id="rId20" Type="http://schemas.openxmlformats.org/officeDocument/2006/relationships/hyperlink" Target="https://zakon.rada.gov.ua/laws/show/2768-14#Text" TargetMode="External"/><Relationship Id="rId22" Type="http://schemas.openxmlformats.org/officeDocument/2006/relationships/hyperlink" Target="https://zakon.rada.gov.ua/laws/show/280/97-%D0%B2%D1%80#Text" TargetMode="External"/><Relationship Id="rId21" Type="http://schemas.openxmlformats.org/officeDocument/2006/relationships/hyperlink" Target="https://zakon.rada.gov.ua/laws/show/858-15#Text" TargetMode="External"/><Relationship Id="rId24" Type="http://schemas.openxmlformats.org/officeDocument/2006/relationships/hyperlink" Target="http://skvira-rada.gov.ua/" TargetMode="External"/><Relationship Id="rId23" Type="http://schemas.openxmlformats.org/officeDocument/2006/relationships/hyperlink" Target="mailto:sknap@ukr.net" TargetMode="External"/><Relationship Id="rId129" Type="http://schemas.openxmlformats.org/officeDocument/2006/relationships/hyperlink" Target="https://zakon.rada.gov.ua/laws/show/280/97-%D0%B2%D1%80#Text" TargetMode="External"/><Relationship Id="rId128" Type="http://schemas.openxmlformats.org/officeDocument/2006/relationships/hyperlink" Target="https://zakon.rada.gov.ua/laws/show/1378-15#Text" TargetMode="External"/><Relationship Id="rId127" Type="http://schemas.openxmlformats.org/officeDocument/2006/relationships/hyperlink" Target="https://zakon.rada.gov.ua/laws/show/2768-14#Text" TargetMode="External"/><Relationship Id="rId126" Type="http://schemas.openxmlformats.org/officeDocument/2006/relationships/hyperlink" Target="http://skvira-rada.gov.ua/" TargetMode="External"/><Relationship Id="rId26" Type="http://schemas.openxmlformats.org/officeDocument/2006/relationships/hyperlink" Target="https://zakon.rada.gov.ua/laws/show/1378-15#Text" TargetMode="External"/><Relationship Id="rId121" Type="http://schemas.openxmlformats.org/officeDocument/2006/relationships/hyperlink" Target="mailto:sknap@ukr.net" TargetMode="External"/><Relationship Id="rId25" Type="http://schemas.openxmlformats.org/officeDocument/2006/relationships/hyperlink" Target="https://zakon.rada.gov.ua/laws/show/2768-14#Text" TargetMode="External"/><Relationship Id="rId120" Type="http://schemas.openxmlformats.org/officeDocument/2006/relationships/hyperlink" Target="https://zakon.rada.gov.ua/laws/show/5203-17#Text" TargetMode="External"/><Relationship Id="rId28" Type="http://schemas.openxmlformats.org/officeDocument/2006/relationships/hyperlink" Target="mailto:sknap@ukr.net" TargetMode="External"/><Relationship Id="rId27" Type="http://schemas.openxmlformats.org/officeDocument/2006/relationships/hyperlink" Target="https://zakon.rada.gov.ua/laws/show/280/97-%D0%B2%D1%80#Text" TargetMode="External"/><Relationship Id="rId125" Type="http://schemas.openxmlformats.org/officeDocument/2006/relationships/hyperlink" Target="mailto:sknap@ukr.net" TargetMode="External"/><Relationship Id="rId29" Type="http://schemas.openxmlformats.org/officeDocument/2006/relationships/hyperlink" Target="http://skvira-rada.gov.ua/" TargetMode="External"/><Relationship Id="rId124" Type="http://schemas.openxmlformats.org/officeDocument/2006/relationships/hyperlink" Target="https://zakon.rada.gov.ua/laws/show/5203-17#Text" TargetMode="External"/><Relationship Id="rId123" Type="http://schemas.openxmlformats.org/officeDocument/2006/relationships/hyperlink" Target="https://zakon.rada.gov.ua/laws/show/2768-14#Text" TargetMode="External"/><Relationship Id="rId122" Type="http://schemas.openxmlformats.org/officeDocument/2006/relationships/hyperlink" Target="http://skvira-rada.gov.ua/" TargetMode="External"/><Relationship Id="rId95" Type="http://schemas.openxmlformats.org/officeDocument/2006/relationships/hyperlink" Target="https://zakon.rada.gov.ua/laws/show/2768-14#Text" TargetMode="External"/><Relationship Id="rId94" Type="http://schemas.openxmlformats.org/officeDocument/2006/relationships/hyperlink" Target="http://skvira-rada.gov.ua/" TargetMode="External"/><Relationship Id="rId97" Type="http://schemas.openxmlformats.org/officeDocument/2006/relationships/hyperlink" Target="https://zakon.rada.gov.ua/laws/show/3613-17#Text" TargetMode="External"/><Relationship Id="rId96" Type="http://schemas.openxmlformats.org/officeDocument/2006/relationships/hyperlink" Target="https://zakon.rada.gov.ua/laws/show/858-15#Text" TargetMode="External"/><Relationship Id="rId11" Type="http://schemas.openxmlformats.org/officeDocument/2006/relationships/hyperlink" Target="https://zakon.rada.gov.ua/laws/show/5203-17#Text" TargetMode="External"/><Relationship Id="rId99" Type="http://schemas.openxmlformats.org/officeDocument/2006/relationships/hyperlink" Target="https://zakon.rada.gov.ua/laws/show/z0986-13#Text" TargetMode="External"/><Relationship Id="rId10" Type="http://schemas.openxmlformats.org/officeDocument/2006/relationships/hyperlink" Target="https://zakon.rada.gov.ua/laws/show/280/97-%D0%B2%D1%80#Text" TargetMode="External"/><Relationship Id="rId98" Type="http://schemas.openxmlformats.org/officeDocument/2006/relationships/hyperlink" Target="https://zakon.rada.gov.ua/laws/show/5203-17#Text" TargetMode="External"/><Relationship Id="rId13" Type="http://schemas.openxmlformats.org/officeDocument/2006/relationships/hyperlink" Target="http://skvira-rada.gov.ua/" TargetMode="External"/><Relationship Id="rId12" Type="http://schemas.openxmlformats.org/officeDocument/2006/relationships/hyperlink" Target="mailto:sknap@ukr.net" TargetMode="External"/><Relationship Id="rId91" Type="http://schemas.openxmlformats.org/officeDocument/2006/relationships/hyperlink" Target="https://zakon.rada.gov.ua/laws/show/3613-17#Text" TargetMode="External"/><Relationship Id="rId90" Type="http://schemas.openxmlformats.org/officeDocument/2006/relationships/hyperlink" Target="https://zakon.rada.gov.ua/laws/show/858-15#Text" TargetMode="External"/><Relationship Id="rId93" Type="http://schemas.openxmlformats.org/officeDocument/2006/relationships/hyperlink" Target="mailto:sknap@ukr.net" TargetMode="External"/><Relationship Id="rId92" Type="http://schemas.openxmlformats.org/officeDocument/2006/relationships/hyperlink" Target="https://zakon.rada.gov.ua/laws/show/5203-17#Text" TargetMode="External"/><Relationship Id="rId118" Type="http://schemas.openxmlformats.org/officeDocument/2006/relationships/hyperlink" Target="https://zakon.rada.gov.ua/laws/show/899-15#Text" TargetMode="External"/><Relationship Id="rId117" Type="http://schemas.openxmlformats.org/officeDocument/2006/relationships/hyperlink" Target="https://zakon.rada.gov.ua/laws/show/858-15#Text" TargetMode="External"/><Relationship Id="rId116" Type="http://schemas.openxmlformats.org/officeDocument/2006/relationships/hyperlink" Target="https://zakon.rada.gov.ua/laws/show/2768-14#Text" TargetMode="External"/><Relationship Id="rId115" Type="http://schemas.openxmlformats.org/officeDocument/2006/relationships/hyperlink" Target="http://skvira-rada.gov.ua/" TargetMode="External"/><Relationship Id="rId119" Type="http://schemas.openxmlformats.org/officeDocument/2006/relationships/hyperlink" Target="https://zakon.rada.gov.ua/laws/show/3613-17#Text" TargetMode="External"/><Relationship Id="rId15" Type="http://schemas.openxmlformats.org/officeDocument/2006/relationships/hyperlink" Target="https://zakon.rada.gov.ua/laws/show/858-15#Text" TargetMode="External"/><Relationship Id="rId110" Type="http://schemas.openxmlformats.org/officeDocument/2006/relationships/hyperlink" Target="https://zakon.rada.gov.ua/laws/show/2768-14#Text" TargetMode="External"/><Relationship Id="rId14" Type="http://schemas.openxmlformats.org/officeDocument/2006/relationships/hyperlink" Target="https://zakon.rada.gov.ua/laws/show/2768-14#Text" TargetMode="External"/><Relationship Id="rId17" Type="http://schemas.openxmlformats.org/officeDocument/2006/relationships/hyperlink" Target="https://zakon.rada.gov.ua/laws/show/5203-17#Text" TargetMode="External"/><Relationship Id="rId16" Type="http://schemas.openxmlformats.org/officeDocument/2006/relationships/hyperlink" Target="https://zakon.rada.gov.ua/laws/show/3613-17#Text" TargetMode="External"/><Relationship Id="rId19" Type="http://schemas.openxmlformats.org/officeDocument/2006/relationships/hyperlink" Target="http://skvira-rada.gov.ua/" TargetMode="External"/><Relationship Id="rId114" Type="http://schemas.openxmlformats.org/officeDocument/2006/relationships/hyperlink" Target="mailto:sknap@ukr.net" TargetMode="External"/><Relationship Id="rId18" Type="http://schemas.openxmlformats.org/officeDocument/2006/relationships/hyperlink" Target="mailto:sknap@ukr.net" TargetMode="External"/><Relationship Id="rId113" Type="http://schemas.openxmlformats.org/officeDocument/2006/relationships/hyperlink" Target="https://zakon.rada.gov.ua/laws/show/5203-17#Text" TargetMode="External"/><Relationship Id="rId112" Type="http://schemas.openxmlformats.org/officeDocument/2006/relationships/hyperlink" Target="https://zakon.rada.gov.ua/laws/show/3613-17#Text" TargetMode="External"/><Relationship Id="rId111" Type="http://schemas.openxmlformats.org/officeDocument/2006/relationships/hyperlink" Target="https://zakon.rada.gov.ua/laws/show/858-15#Text" TargetMode="External"/><Relationship Id="rId84" Type="http://schemas.openxmlformats.org/officeDocument/2006/relationships/hyperlink" Target="http://skvira-rada.gov.ua/" TargetMode="External"/><Relationship Id="rId83" Type="http://schemas.openxmlformats.org/officeDocument/2006/relationships/hyperlink" Target="mailto:sknap@ukr.net" TargetMode="External"/><Relationship Id="rId86" Type="http://schemas.openxmlformats.org/officeDocument/2006/relationships/hyperlink" Target="https://zakon.rada.gov.ua/laws/show/280/97-%D0%B2%D1%80#Text" TargetMode="External"/><Relationship Id="rId85" Type="http://schemas.openxmlformats.org/officeDocument/2006/relationships/hyperlink" Target="https://zakon.rada.gov.ua/laws/show/2768-14#Text" TargetMode="External"/><Relationship Id="rId88" Type="http://schemas.openxmlformats.org/officeDocument/2006/relationships/hyperlink" Target="http://skvira-rada.gov.ua/" TargetMode="External"/><Relationship Id="rId150" Type="http://schemas.openxmlformats.org/officeDocument/2006/relationships/hyperlink" Target="https://zakon.rada.gov.ua/laws/show/2768-14#Text" TargetMode="External"/><Relationship Id="rId87" Type="http://schemas.openxmlformats.org/officeDocument/2006/relationships/hyperlink" Target="mailto:sknap@ukr.net" TargetMode="External"/><Relationship Id="rId89" Type="http://schemas.openxmlformats.org/officeDocument/2006/relationships/hyperlink" Target="https://zakon.rada.gov.ua/laws/show/2768-14#Text" TargetMode="External"/><Relationship Id="rId80" Type="http://schemas.openxmlformats.org/officeDocument/2006/relationships/hyperlink" Target="https://zakon.rada.gov.ua/laws/show/2768-14#Text" TargetMode="External"/><Relationship Id="rId82" Type="http://schemas.openxmlformats.org/officeDocument/2006/relationships/hyperlink" Target="https://zakon.rada.gov.ua/laws/show/280/97-%D0%B2%D1%80#Text" TargetMode="External"/><Relationship Id="rId81" Type="http://schemas.openxmlformats.org/officeDocument/2006/relationships/hyperlink" Target="https://zakon.rada.gov.ua/laws/show/1378-15#Tex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149" Type="http://schemas.openxmlformats.org/officeDocument/2006/relationships/hyperlink" Target="http://skvira-rada.gov.ua/" TargetMode="External"/><Relationship Id="rId4" Type="http://schemas.openxmlformats.org/officeDocument/2006/relationships/numbering" Target="numbering.xml"/><Relationship Id="rId148" Type="http://schemas.openxmlformats.org/officeDocument/2006/relationships/hyperlink" Target="mailto:sknap@ukr.net" TargetMode="External"/><Relationship Id="rId9" Type="http://schemas.openxmlformats.org/officeDocument/2006/relationships/hyperlink" Target="https://zakon.rada.gov.ua/laws/show/2768-14#Text" TargetMode="External"/><Relationship Id="rId143" Type="http://schemas.openxmlformats.org/officeDocument/2006/relationships/hyperlink" Target="https://zakon.rada.gov.ua/laws/show/5203-17#Text" TargetMode="External"/><Relationship Id="rId142" Type="http://schemas.openxmlformats.org/officeDocument/2006/relationships/hyperlink" Target="https://zakon.rada.gov.ua/laws/show/3613-17#Text" TargetMode="External"/><Relationship Id="rId141" Type="http://schemas.openxmlformats.org/officeDocument/2006/relationships/hyperlink" Target="https://zakon.rada.gov.ua/laws/show/858-15#Text" TargetMode="External"/><Relationship Id="rId140" Type="http://schemas.openxmlformats.org/officeDocument/2006/relationships/hyperlink" Target="https://zakon.rada.gov.ua/laws/show/2768-14#Text" TargetMode="External"/><Relationship Id="rId5" Type="http://schemas.openxmlformats.org/officeDocument/2006/relationships/styles" Target="styles.xml"/><Relationship Id="rId147" Type="http://schemas.openxmlformats.org/officeDocument/2006/relationships/hyperlink" Target="https://zakon.rada.gov.ua/laws/show/280/97-%D0%B2%D1%80#Text" TargetMode="External"/><Relationship Id="rId6" Type="http://schemas.openxmlformats.org/officeDocument/2006/relationships/customXml" Target="../customXML/item1.xml"/><Relationship Id="rId146" Type="http://schemas.openxmlformats.org/officeDocument/2006/relationships/hyperlink" Target="https://zakon.rada.gov.ua/laws/show/2768-14#Text" TargetMode="External"/><Relationship Id="rId7" Type="http://schemas.openxmlformats.org/officeDocument/2006/relationships/hyperlink" Target="mailto:sknap@ukr.net" TargetMode="External"/><Relationship Id="rId145" Type="http://schemas.openxmlformats.org/officeDocument/2006/relationships/hyperlink" Target="http://skvira-rada.gov.ua/" TargetMode="External"/><Relationship Id="rId8" Type="http://schemas.openxmlformats.org/officeDocument/2006/relationships/hyperlink" Target="http://skvira-rada.gov.ua/" TargetMode="External"/><Relationship Id="rId144" Type="http://schemas.openxmlformats.org/officeDocument/2006/relationships/hyperlink" Target="mailto:sknap@ukr.net" TargetMode="External"/><Relationship Id="rId73" Type="http://schemas.openxmlformats.org/officeDocument/2006/relationships/hyperlink" Target="mailto:sknap@ukr.net" TargetMode="External"/><Relationship Id="rId72" Type="http://schemas.openxmlformats.org/officeDocument/2006/relationships/hyperlink" Target="https://zakon.rada.gov.ua/laws/show/5203-17#Text" TargetMode="External"/><Relationship Id="rId75" Type="http://schemas.openxmlformats.org/officeDocument/2006/relationships/hyperlink" Target="https://zakon.rada.gov.ua/laws/show/2768-14#Text" TargetMode="External"/><Relationship Id="rId74" Type="http://schemas.openxmlformats.org/officeDocument/2006/relationships/hyperlink" Target="http://skvira-rada.gov.ua/" TargetMode="External"/><Relationship Id="rId77" Type="http://schemas.openxmlformats.org/officeDocument/2006/relationships/hyperlink" Target="https://zakon.rada.gov.ua/laws/show/280/97-%D0%B2%D1%80#Text" TargetMode="External"/><Relationship Id="rId76" Type="http://schemas.openxmlformats.org/officeDocument/2006/relationships/hyperlink" Target="https://zakon.rada.gov.ua/laws/show/1378-15#Text" TargetMode="External"/><Relationship Id="rId79" Type="http://schemas.openxmlformats.org/officeDocument/2006/relationships/hyperlink" Target="http://skvira-rada.gov.ua/" TargetMode="External"/><Relationship Id="rId78" Type="http://schemas.openxmlformats.org/officeDocument/2006/relationships/hyperlink" Target="mailto:sknap@ukr.net" TargetMode="External"/><Relationship Id="rId71" Type="http://schemas.openxmlformats.org/officeDocument/2006/relationships/hyperlink" Target="https://zakon.rada.gov.ua/laws/show/2768-14#Text" TargetMode="External"/><Relationship Id="rId70" Type="http://schemas.openxmlformats.org/officeDocument/2006/relationships/hyperlink" Target="http://skvira-rada.gov.ua/" TargetMode="External"/><Relationship Id="rId139" Type="http://schemas.openxmlformats.org/officeDocument/2006/relationships/hyperlink" Target="http://skvira-rada.gov.ua/" TargetMode="External"/><Relationship Id="rId138" Type="http://schemas.openxmlformats.org/officeDocument/2006/relationships/hyperlink" Target="mailto:sknap@ukr.net" TargetMode="External"/><Relationship Id="rId137" Type="http://schemas.openxmlformats.org/officeDocument/2006/relationships/hyperlink" Target="https://zakon.rada.gov.ua/laws/show/280/97-%D0%B2%D1%80#Text" TargetMode="External"/><Relationship Id="rId132" Type="http://schemas.openxmlformats.org/officeDocument/2006/relationships/hyperlink" Target="https://zakon.rada.gov.ua/laws/show/2768-14#Text" TargetMode="External"/><Relationship Id="rId131" Type="http://schemas.openxmlformats.org/officeDocument/2006/relationships/hyperlink" Target="http://skvira-rada.gov.ua/" TargetMode="External"/><Relationship Id="rId130" Type="http://schemas.openxmlformats.org/officeDocument/2006/relationships/hyperlink" Target="mailto:sknap@ukr.net" TargetMode="External"/><Relationship Id="rId136" Type="http://schemas.openxmlformats.org/officeDocument/2006/relationships/hyperlink" Target="https://zakon.rada.gov.ua/laws/show/2768-14#Text" TargetMode="External"/><Relationship Id="rId135" Type="http://schemas.openxmlformats.org/officeDocument/2006/relationships/hyperlink" Target="http://skvira-rada.gov.ua/" TargetMode="External"/><Relationship Id="rId134" Type="http://schemas.openxmlformats.org/officeDocument/2006/relationships/hyperlink" Target="mailto:sknap@ukr.net" TargetMode="External"/><Relationship Id="rId133" Type="http://schemas.openxmlformats.org/officeDocument/2006/relationships/hyperlink" Target="https://zakon.rada.gov.ua/laws/show/5203-17#Text" TargetMode="External"/><Relationship Id="rId62" Type="http://schemas.openxmlformats.org/officeDocument/2006/relationships/hyperlink" Target="http://skvira-rada.gov.ua/" TargetMode="External"/><Relationship Id="rId61" Type="http://schemas.openxmlformats.org/officeDocument/2006/relationships/hyperlink" Target="mailto:sknap@ukr.net" TargetMode="External"/><Relationship Id="rId64" Type="http://schemas.openxmlformats.org/officeDocument/2006/relationships/hyperlink" Target="https://zakon.rada.gov.ua/laws/show/5203-17#Text" TargetMode="External"/><Relationship Id="rId63" Type="http://schemas.openxmlformats.org/officeDocument/2006/relationships/hyperlink" Target="https://zakon.rada.gov.ua/laws/show/2768-14#Text" TargetMode="External"/><Relationship Id="rId66" Type="http://schemas.openxmlformats.org/officeDocument/2006/relationships/hyperlink" Target="http://skvira-rada.gov.ua/" TargetMode="External"/><Relationship Id="rId65" Type="http://schemas.openxmlformats.org/officeDocument/2006/relationships/hyperlink" Target="mailto:sknap@ukr.net" TargetMode="External"/><Relationship Id="rId68" Type="http://schemas.openxmlformats.org/officeDocument/2006/relationships/hyperlink" Target="https://zakon.rada.gov.ua/laws/show/5203-17#Text" TargetMode="External"/><Relationship Id="rId67" Type="http://schemas.openxmlformats.org/officeDocument/2006/relationships/hyperlink" Target="https://zakon.rada.gov.ua/laws/show/2768-14#Text" TargetMode="External"/><Relationship Id="rId60" Type="http://schemas.openxmlformats.org/officeDocument/2006/relationships/hyperlink" Target="https://zakon.rada.gov.ua/laws/show/5203-17#Text" TargetMode="External"/><Relationship Id="rId69" Type="http://schemas.openxmlformats.org/officeDocument/2006/relationships/hyperlink" Target="mailto:sknap@ukr.net" TargetMode="External"/><Relationship Id="rId51" Type="http://schemas.openxmlformats.org/officeDocument/2006/relationships/hyperlink" Target="https://zakon.rada.gov.ua/laws/show/2768-14#Text" TargetMode="External"/><Relationship Id="rId50" Type="http://schemas.openxmlformats.org/officeDocument/2006/relationships/hyperlink" Target="http://skvira-rada.gov.ua/" TargetMode="External"/><Relationship Id="rId53" Type="http://schemas.openxmlformats.org/officeDocument/2006/relationships/hyperlink" Target="https://zakon.rada.gov.ua/laws/show/3613-17#Text" TargetMode="External"/><Relationship Id="rId52" Type="http://schemas.openxmlformats.org/officeDocument/2006/relationships/hyperlink" Target="https://zakon.rada.gov.ua/laws/show/858-15#Text" TargetMode="External"/><Relationship Id="rId55" Type="http://schemas.openxmlformats.org/officeDocument/2006/relationships/hyperlink" Target="mailto:sknap@ukr.net" TargetMode="External"/><Relationship Id="rId54" Type="http://schemas.openxmlformats.org/officeDocument/2006/relationships/hyperlink" Target="https://zakon.rada.gov.ua/laws/show/5203-17#Text" TargetMode="External"/><Relationship Id="rId57" Type="http://schemas.openxmlformats.org/officeDocument/2006/relationships/hyperlink" Target="https://zakon.rada.gov.ua/laws/show/2768-14#Text" TargetMode="External"/><Relationship Id="rId56" Type="http://schemas.openxmlformats.org/officeDocument/2006/relationships/hyperlink" Target="http://skvira-rada.gov.ua/" TargetMode="External"/><Relationship Id="rId59" Type="http://schemas.openxmlformats.org/officeDocument/2006/relationships/hyperlink" Target="https://zakon.rada.gov.ua/laws/show/3613-17#Text" TargetMode="External"/><Relationship Id="rId154" Type="http://schemas.openxmlformats.org/officeDocument/2006/relationships/hyperlink" Target="http://skvira-rada.gov.ua/" TargetMode="External"/><Relationship Id="rId58" Type="http://schemas.openxmlformats.org/officeDocument/2006/relationships/hyperlink" Target="https://zakon.rada.gov.ua/laws/show/858-15#Text" TargetMode="External"/><Relationship Id="rId153" Type="http://schemas.openxmlformats.org/officeDocument/2006/relationships/hyperlink" Target="mailto:sknap@ukr.net" TargetMode="External"/><Relationship Id="rId152" Type="http://schemas.openxmlformats.org/officeDocument/2006/relationships/hyperlink" Target="https://zakon.rada.gov.ua/laws/show/280/97-%D0%B2%D1%80#Text" TargetMode="External"/><Relationship Id="rId151" Type="http://schemas.openxmlformats.org/officeDocument/2006/relationships/hyperlink" Target="https://zakon.rada.gov.ua/laws/show/1378-15#Text" TargetMode="External"/><Relationship Id="rId158" Type="http://schemas.openxmlformats.org/officeDocument/2006/relationships/footer" Target="footer1.xml"/><Relationship Id="rId157" Type="http://schemas.openxmlformats.org/officeDocument/2006/relationships/hyperlink" Target="https://zakon.rada.gov.ua/laws/show/280/97-%D0%B2%D1%80#Text" TargetMode="External"/><Relationship Id="rId156" Type="http://schemas.openxmlformats.org/officeDocument/2006/relationships/hyperlink" Target="https://zakon.rada.gov.ua/laws/show/1378-15#Text" TargetMode="External"/><Relationship Id="rId155" Type="http://schemas.openxmlformats.org/officeDocument/2006/relationships/hyperlink" Target="https://zakon.rada.gov.ua/laws/show/2768-14#Text"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o7dx/hiM+tE8jiGWfMVwAcFu2w==">CgMxLjAyCWguMzBqMHpsbDIKaWQuMWZvYjl0ZTIKaWQuM3pueXNoNzIKaWQuMmV0OTJwMDIJaWQudHlqY3d0MgppZC4zZHk2dmttMgloLjF0M2g1c2Y4AHIhMTdKZlpsS1hYdDBwZENhUDI4WDlMSG8zdDg0eFNPVFgz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2023-04-12T12:00:00Z</dcterms:created>
  <dc:creator>пк-пк</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1049-11.2.0.11417</vt:lpwstr>
  </property>
  <property fmtid="{D5CDD505-2E9C-101B-9397-08002B2CF9AE}" pid="3" name="ICV">
    <vt:lpwstr>67FC7624F59141D488943462BB262447</vt:lpwstr>
  </property>
</Properties>
</file>