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27 червня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              м. Сквира        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23-35-VІІІ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3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435"/>
        <w:tblGridChange w:id="0">
          <w:tblGrid>
            <w:gridCol w:w="9435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12.79527559055111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передачу з балансу відділу капітального будівництва, комунальної власності та житлово-комунального господарства на баланс відділу освіти Сквирської міської ради фактичних витрат, понесених на капітальний ремонт приміщень Шамраївського навчально-виховного комплексу «Заклад середньої освіти I-III ступенів-заклад дошкільної освіти» Сквирської міської ради Київської області по вул. Шкільна,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                                                        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с. Шамраївка Київської області (система пожежної сигналізації, система керування евакуюванням (в частині системи оповіщення про пожежу і покажчиків напрямку евакуювання), система передавання тривожних сповіщень)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-97.79527559055111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Відповідно до </w:t>
      </w:r>
      <w:r w:rsidDel="00000000" w:rsidR="00000000" w:rsidRPr="00000000">
        <w:rPr>
          <w:sz w:val="28"/>
          <w:szCs w:val="28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аконів України «Про місцеве самоврядування в Україні», «Про бухгалтерський облік та фінансову звітність в Україні», з метою ефективного використання комунального майна територіальної громади, врахування витрат в обліку балансоутримувача – відділ освіти Сквирської міської ради, враховуючи пропозиції постійн</w:t>
      </w:r>
      <w:r w:rsidDel="00000000" w:rsidR="00000000" w:rsidRPr="00000000">
        <w:rPr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 Сквирська міська рада VIII скликання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97.79527559055111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97.7952755905511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7.7952755905511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з балансу відділу капітального будівництва, комунальної власності та житлово-комунального господарства Сквирської міської ради (код ЄДРПОУ 44153671) на баланс відділу освіти Сквирської міської ради  (код ЄДРПОУ 43934956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фактичні витрати, понесені на об’єкт: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7.7952755905511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sz w:val="28"/>
          <w:szCs w:val="28"/>
          <w:rtl w:val="0"/>
        </w:rPr>
        <w:t xml:space="preserve">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апітальний ремонт приміщень Шамраївського навчально-виховного комплексу «Заклад середньої освіти I-III ступенів-заклад дошкільної освіти» Сквирської міської ради Київської області  по вул. Шкільна, 3 с. Шамраївка Київської області (система пожежної сигналізації, система керування евакуюванням (в частині системи оповіщення про пожежу і покажчиків напрямку евакуювання), система передавання тривожних сповіщень) з виготовленням ПКД та виконання супровідних робіт в сумі 469568,80 грн. (Чотириста шістдесят дев’ять тисяч п’ятсот  шістдесят вісім  грн. 80 коп.)</w:t>
      </w:r>
      <w:r w:rsidDel="00000000" w:rsidR="00000000" w:rsidRPr="00000000">
        <w:rPr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7.7952755905511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Затвердити склад комісії з прийому-передачі фактичних витрат, зазначених в пункті 1, з балансу відділу капітального будівництва, комунальної власності та житлово-комунального господарства Сквирської міської ради на баланс відділу освіти Сквирської міської ради  у складі згідно з додатком.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7.7952755905511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Начальнику відділу капітального будівництва, комунальної власності та житлово-комунального господарства Терновій М.В. та начальнику відділу освіти Сквирської міської ради Риченко </w:t>
      </w:r>
      <w:r w:rsidDel="00000000" w:rsidR="00000000" w:rsidRPr="00000000">
        <w:rPr>
          <w:sz w:val="28"/>
          <w:szCs w:val="28"/>
          <w:rtl w:val="0"/>
        </w:rPr>
        <w:t xml:space="preserve">С.П.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протягом двох тижнів підготувати акт приймання-передачі та подати його на затвердження міськ</w:t>
      </w:r>
      <w:r w:rsidDel="00000000" w:rsidR="00000000" w:rsidRPr="00000000">
        <w:rPr>
          <w:sz w:val="28"/>
          <w:szCs w:val="28"/>
          <w:rtl w:val="0"/>
        </w:rPr>
        <w:t xml:space="preserve">ій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голові.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-97.7952755905511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Начальнику відділу освіти Сквирської міської ради  Риченко </w:t>
      </w:r>
      <w:r w:rsidDel="00000000" w:rsidR="00000000" w:rsidRPr="00000000">
        <w:rPr>
          <w:sz w:val="28"/>
          <w:szCs w:val="28"/>
          <w:rtl w:val="0"/>
        </w:rPr>
        <w:t xml:space="preserve">С.П.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вжити заходів щодо внесення фактичних витрат, зазначених в пункті 1, до бухгалтерському обліку підприємства.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-97.7952755905511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7.7952755905511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7.79527559055111" w:firstLine="0"/>
        <w:jc w:val="both"/>
        <w:rPr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7.79527559055111" w:firstLine="0"/>
        <w:jc w:val="both"/>
        <w:rPr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7.7952755905511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4"/>
          <w:szCs w:val="24"/>
          <w:rtl w:val="0"/>
        </w:rPr>
        <w:t xml:space="preserve">27.06.2023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</w:t>
      </w:r>
      <w:r w:rsidDel="00000000" w:rsidR="00000000" w:rsidRPr="00000000">
        <w:rPr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b w:val="1"/>
          <w:sz w:val="24"/>
          <w:szCs w:val="24"/>
          <w:rtl w:val="0"/>
        </w:rPr>
        <w:t xml:space="preserve">35-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8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СКЛАД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комісії з прийому-передачі фактичних витрат, понесених на капітальний ремонт приміщень Шамраївського навчально-виховного комплексу «Заклад середньої освіти I-III ступенів-заклад дошкільної освіти» Сквирської міської ради Київської області  по вул. Шкільна, 3 с.Шамраївка Київської області (система пожежної сигналізації, система керування евакуюванням (в частині системи оповіщення про пожежу і покажчиків напрямку евакуювання), система передавання тривожних сповіщень), з балансу відділу капітального будівництва, комунальної власності та житлово-комунального господарства Сквирської міської ради на баланс відділу освіти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2"/>
        <w:tblW w:w="975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35"/>
        <w:gridCol w:w="285"/>
        <w:gridCol w:w="6330"/>
        <w:tblGridChange w:id="0">
          <w:tblGrid>
            <w:gridCol w:w="3135"/>
            <w:gridCol w:w="285"/>
            <w:gridCol w:w="633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Голова комісії: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Гнатюк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Олександр Васильович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заступник Сквирської міської голови,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Члени комісії: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Тернова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Марина Валентинівна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ця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відділу капітального будівництва, комунальної власності та житлово-комунального господарства Сквирської міської ради;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Савчук Олеся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Олександрівна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провідн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спеціалістка – бухгалтерка відділу капітального будівництва, комунальної власності та житлово-комунального господарства Сквирської міської ради;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                             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Риченко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Світлана Петрівна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ця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відділу освіти Сквирської міської ради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Задніпрянко 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Ірина Василівна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головн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бухгалтерка централізованої бухгалтерії  відділу освіти Сквирської міської ради</w:t>
            </w:r>
          </w:p>
        </w:tc>
      </w:tr>
    </w:tbl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Начальниця відділу </w:t>
      </w:r>
    </w:p>
    <w:p w:rsidR="00000000" w:rsidDel="00000000" w:rsidP="00000000" w:rsidRDefault="00000000" w:rsidRPr="00000000" w14:paraId="0000006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капітального будівництва, комунальної </w:t>
      </w:r>
    </w:p>
    <w:p w:rsidR="00000000" w:rsidDel="00000000" w:rsidP="00000000" w:rsidRDefault="00000000" w:rsidRPr="00000000" w14:paraId="0000006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власності та житлово-комунального </w:t>
      </w:r>
    </w:p>
    <w:p w:rsidR="00000000" w:rsidDel="00000000" w:rsidP="00000000" w:rsidRDefault="00000000" w:rsidRPr="00000000" w14:paraId="0000006A">
      <w:pPr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господарства міської ради</w:t>
        <w:tab/>
        <w:tab/>
        <w:t xml:space="preserve">          </w:t>
        <w:tab/>
        <w:tab/>
        <w:tab/>
        <w:t xml:space="preserve">Марина ТЕРНОВА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1" w:right="6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ойтекстсотступом2">
    <w:name w:val="Основной текст с отступом 2"/>
    <w:basedOn w:val="Обычный"/>
    <w:next w:val="Основнойтекстсот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ойтекстсотступом2Знак">
    <w:name w:val="Основной текст с отступом 2 Знак"/>
    <w:next w:val="Основнойтекстсот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Интернет)">
    <w:name w:val="Обычный (Интернет)"/>
    <w:basedOn w:val="Обычный"/>
    <w:next w:val="Обычный(Интернет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Обычны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zhYWRX+6dpd9MXwV0wjhr9Kd4w==">CgMxLjAyCGguZ2pkZ3hzOAByITFhYmFRQmJ5UDAweUVVcVRFVHZFTC1WOVAtOWgxRThGcA==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2021-02-03T12:10:00Z</dcterms:created>
  <dc:creator>Идеал</dc:creator>
</cp:coreProperties>
</file>