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2762885</wp:posOffset>
            </wp:positionH>
            <wp:positionV relativeFrom="paragraph">
              <wp:posOffset>171450</wp:posOffset>
            </wp:positionV>
            <wp:extent cx="411480" cy="567055"/>
            <wp:effectExtent b="0" l="0" r="0" t="0"/>
            <wp:wrapSquare wrapText="bothSides" distB="0" distT="0" distL="114935" distR="114935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36" l="-48" r="-48" t="-3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5670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0" w:right="1134" w:hanging="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11 липня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2023 року              </w:t>
        <w:tab/>
        <w:t xml:space="preserve"> м. Сквира </w:t>
        <w:tab/>
        <w:tab/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04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467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0"/>
          <w:tab w:val="left" w:leader="none" w:pos="142"/>
          <w:tab w:val="left" w:leader="none" w:pos="984"/>
          <w:tab w:val="left" w:leader="none" w:pos="1133"/>
          <w:tab w:val="left" w:leader="none" w:pos="0"/>
          <w:tab w:val="left" w:leader="none" w:pos="133"/>
          <w:tab w:val="left" w:leader="none" w:pos="984"/>
          <w:tab w:val="left" w:leader="none" w:pos="1134"/>
        </w:tabs>
        <w:spacing w:line="240" w:lineRule="auto"/>
        <w:ind w:right="3273.779527559056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рішення Сквирської міської ради від 25.04.2023 р. №17-32-VIII “Про погодження штатного розпису комунального підприємства «Сквираблагоустрій»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5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п.5 ч.1 ст. 26 Закону України «Про місцеве самоврядування в Україні», керуючись нормами Бюджетного та Господарського кодексів України, керуючись Кодексом Законів про працю в Україні, нормами Закону України «Про державний бюджет на 2023 рік»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Статутом підприємства (в новій редакції)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затвердженим рішенням Сквирської міської ради від 27.06.2023 року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№08-35-VIII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розглянувши лист комунального підприємства «Сквираблагоустрій»,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рекомендації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 V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6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.3937007874015"/>
        </w:tabs>
        <w:spacing w:after="20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Внести зміни до до рішення Сквирської міської ради від 25.04.2023 №17-32-VIII “Про погодження штатного розпису комунального підприємства «Сквираблагоустрій», виклавши додаток в новій редакції. Ввести в дію з                                11 липня 2023 року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штатний розпис комунального підприємства «Сквираблагоустрій»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кількості 94 штатних одиниць з місячними окладами та тарифними ставками на загальну суму 834416 грн., додається.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.3937007874015"/>
        </w:tabs>
        <w:spacing w:after="20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Валентина ЛЕВІЦЬКА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258.1102362204729" w:top="708.6614173228347" w:left="1701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336" w:hanging="148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en-US" w:val="ru-RU"/>
    </w:rPr>
  </w:style>
  <w:style w:type="paragraph" w:styleId="Заголовок6">
    <w:name w:val="Заголовок 6"/>
    <w:basedOn w:val="Обычный"/>
    <w:next w:val="Заголовок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5"/>
    </w:pPr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15"/>
      <w:szCs w:val="15"/>
      <w:effect w:val="none"/>
      <w:vertAlign w:val="baseline"/>
      <w:cs w:val="0"/>
      <w:em w:val="none"/>
      <w:lang/>
    </w:rPr>
  </w:style>
  <w:style w:type="paragraph" w:styleId="rvps157">
    <w:name w:val="rvps157"/>
    <w:basedOn w:val="Обычный"/>
    <w:next w:val="rvps15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8">
    <w:name w:val="rvts8"/>
    <w:basedOn w:val="Основнойшрифтабзаца"/>
    <w:next w:val="rvts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158">
    <w:name w:val="rvps158"/>
    <w:basedOn w:val="Обычный"/>
    <w:next w:val="rvps15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59">
    <w:name w:val="rvps159"/>
    <w:basedOn w:val="Обычный"/>
    <w:next w:val="rvps15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0">
    <w:name w:val="rvps160"/>
    <w:basedOn w:val="Обычный"/>
    <w:next w:val="rvps16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1">
    <w:name w:val="rvps161"/>
    <w:basedOn w:val="Обычный"/>
    <w:next w:val="rvps16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3">
    <w:name w:val="rvps163"/>
    <w:basedOn w:val="Обычный"/>
    <w:next w:val="rvps16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4">
    <w:name w:val="rvps164"/>
    <w:basedOn w:val="Обычный"/>
    <w:next w:val="rvps16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5">
    <w:name w:val="rvps165"/>
    <w:basedOn w:val="Обычный"/>
    <w:next w:val="rvps16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6">
    <w:name w:val="rvps166"/>
    <w:basedOn w:val="Обычный"/>
    <w:next w:val="rvps16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7">
    <w:name w:val="rvps167"/>
    <w:basedOn w:val="Обычный"/>
    <w:next w:val="rvps16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8">
    <w:name w:val="rvps168"/>
    <w:basedOn w:val="Обычный"/>
    <w:next w:val="rvps16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69">
    <w:name w:val="rvps169"/>
    <w:basedOn w:val="Обычный"/>
    <w:next w:val="rvps16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0">
    <w:name w:val="rvps170"/>
    <w:basedOn w:val="Обычный"/>
    <w:next w:val="rvps17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1">
    <w:name w:val="rvps171"/>
    <w:basedOn w:val="Обычный"/>
    <w:next w:val="rvps17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2">
    <w:name w:val="rvps172"/>
    <w:basedOn w:val="Обычный"/>
    <w:next w:val="rvps17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3">
    <w:name w:val="rvps173"/>
    <w:basedOn w:val="Обычный"/>
    <w:next w:val="rvps17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3">
    <w:name w:val="rvps3"/>
    <w:basedOn w:val="Обычный"/>
    <w:next w:val="rvps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8">
    <w:name w:val="rvps178"/>
    <w:basedOn w:val="Обычный"/>
    <w:next w:val="rvps178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79">
    <w:name w:val="rvps179"/>
    <w:basedOn w:val="Обычный"/>
    <w:next w:val="rvps17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rvps1">
    <w:name w:val="rvps1"/>
    <w:basedOn w:val="Обычный"/>
    <w:next w:val="rvps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vps17">
    <w:name w:val="rvps17"/>
    <w:basedOn w:val="Обычный"/>
    <w:next w:val="rvps1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23">
    <w:name w:val="rvts23"/>
    <w:basedOn w:val="Основнойшрифтабзаца"/>
    <w:next w:val="rvts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vts64">
    <w:name w:val="rvts64"/>
    <w:basedOn w:val="Основнойшрифтабзаца"/>
    <w:next w:val="rvts6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7">
    <w:name w:val="rvps7"/>
    <w:basedOn w:val="Обычный"/>
    <w:next w:val="rvps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vps6">
    <w:name w:val="rvps6"/>
    <w:basedOn w:val="Обычный"/>
    <w:next w:val="rvps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 w:val="ru-RU"/>
    </w:rPr>
  </w:style>
  <w:style w:type="paragraph" w:styleId="Заголовок21">
    <w:name w:val="Заголовок 21"/>
    <w:basedOn w:val="Обычный"/>
    <w:next w:val="Заголовок21"/>
    <w:autoRedefine w:val="0"/>
    <w:hidden w:val="0"/>
    <w:qFormat w:val="0"/>
    <w:pPr>
      <w:keepNext w:val="1"/>
      <w:suppressAutoHyphens w:val="1"/>
      <w:spacing w:after="0" w:line="240" w:lineRule="auto"/>
      <w:ind w:left="720" w:leftChars="-1" w:rightChars="0" w:firstLineChars="-1"/>
      <w:textDirection w:val="btLr"/>
      <w:textAlignment w:val="top"/>
      <w:outlineLvl w:val="1"/>
    </w:pPr>
    <w:rPr>
      <w:rFonts w:ascii="Times New Roman" w:eastAsia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xl63">
    <w:name w:val="xl63"/>
    <w:basedOn w:val="Обычный"/>
    <w:next w:val="xl6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4">
    <w:name w:val="xl64"/>
    <w:basedOn w:val="Обычный"/>
    <w:next w:val="xl64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5">
    <w:name w:val="xl65"/>
    <w:basedOn w:val="Обычный"/>
    <w:next w:val="xl6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6">
    <w:name w:val="xl66"/>
    <w:basedOn w:val="Обычный"/>
    <w:next w:val="xl6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7">
    <w:name w:val="xl67"/>
    <w:basedOn w:val="Обычный"/>
    <w:next w:val="xl6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8">
    <w:name w:val="xl68"/>
    <w:basedOn w:val="Обычный"/>
    <w:next w:val="xl68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69">
    <w:name w:val="xl69"/>
    <w:basedOn w:val="Обычный"/>
    <w:next w:val="xl6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0">
    <w:name w:val="xl70"/>
    <w:basedOn w:val="Обычный"/>
    <w:next w:val="xl7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1">
    <w:name w:val="xl71"/>
    <w:basedOn w:val="Обычный"/>
    <w:next w:val="xl71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2">
    <w:name w:val="xl72"/>
    <w:basedOn w:val="Обычный"/>
    <w:next w:val="xl72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3">
    <w:name w:val="xl73"/>
    <w:basedOn w:val="Обычный"/>
    <w:next w:val="xl73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4">
    <w:name w:val="xl74"/>
    <w:basedOn w:val="Обычный"/>
    <w:next w:val="xl74"/>
    <w:autoRedefine w:val="0"/>
    <w:hidden w:val="0"/>
    <w:qFormat w:val="0"/>
    <w:pPr>
      <w:pBdr>
        <w:top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5">
    <w:name w:val="xl75"/>
    <w:basedOn w:val="Обычный"/>
    <w:next w:val="xl75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6">
    <w:name w:val="xl76"/>
    <w:basedOn w:val="Обычный"/>
    <w:next w:val="xl76"/>
    <w:autoRedefine w:val="0"/>
    <w:hidden w:val="0"/>
    <w:qFormat w:val="0"/>
    <w:pPr>
      <w:pBdr>
        <w:top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7">
    <w:name w:val="xl77"/>
    <w:basedOn w:val="Обычный"/>
    <w:next w:val="xl77"/>
    <w:autoRedefine w:val="0"/>
    <w:hidden w:val="0"/>
    <w:qFormat w:val="0"/>
    <w:pPr>
      <w:pBdr>
        <w:top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78">
    <w:name w:val="xl78"/>
    <w:basedOn w:val="Обычный"/>
    <w:next w:val="xl78"/>
    <w:autoRedefine w:val="0"/>
    <w:hidden w:val="0"/>
    <w:qFormat w:val="0"/>
    <w:pPr>
      <w:pBdr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79">
    <w:name w:val="xl79"/>
    <w:basedOn w:val="Обычный"/>
    <w:next w:val="xl79"/>
    <w:autoRedefine w:val="0"/>
    <w:hidden w:val="0"/>
    <w:qFormat w:val="0"/>
    <w:pPr>
      <w:pBdr>
        <w:top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0">
    <w:name w:val="xl80"/>
    <w:basedOn w:val="Обычный"/>
    <w:next w:val="xl80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1">
    <w:name w:val="xl81"/>
    <w:basedOn w:val="Обычный"/>
    <w:next w:val="xl81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2">
    <w:name w:val="xl82"/>
    <w:basedOn w:val="Обычный"/>
    <w:next w:val="xl82"/>
    <w:autoRedefine w:val="0"/>
    <w:hidden w:val="0"/>
    <w:qFormat w:val="0"/>
    <w:pPr>
      <w:pBdr>
        <w:top w:color="auto" w:space="0" w:sz="8" w:val="single"/>
        <w:left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3">
    <w:name w:val="xl83"/>
    <w:basedOn w:val="Обычный"/>
    <w:next w:val="xl83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84">
    <w:name w:val="xl84"/>
    <w:basedOn w:val="Обычный"/>
    <w:next w:val="xl8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5">
    <w:name w:val="xl85"/>
    <w:basedOn w:val="Обычный"/>
    <w:next w:val="xl8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6">
    <w:name w:val="xl86"/>
    <w:basedOn w:val="Обычный"/>
    <w:next w:val="xl86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7">
    <w:name w:val="xl87"/>
    <w:basedOn w:val="Обычный"/>
    <w:next w:val="xl87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8">
    <w:name w:val="xl88"/>
    <w:basedOn w:val="Обычный"/>
    <w:next w:val="xl8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89">
    <w:name w:val="xl89"/>
    <w:basedOn w:val="Обычный"/>
    <w:next w:val="xl89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90">
    <w:name w:val="xl90"/>
    <w:basedOn w:val="Обычный"/>
    <w:next w:val="xl90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1">
    <w:name w:val="xl91"/>
    <w:basedOn w:val="Обычный"/>
    <w:next w:val="xl9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2">
    <w:name w:val="xl92"/>
    <w:basedOn w:val="Обычный"/>
    <w:next w:val="xl92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3">
    <w:name w:val="xl93"/>
    <w:basedOn w:val="Обычный"/>
    <w:next w:val="xl9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uk-UA" w:val="uk-UA"/>
    </w:rPr>
  </w:style>
  <w:style w:type="paragraph" w:styleId="xl94">
    <w:name w:val="xl94"/>
    <w:basedOn w:val="Обычный"/>
    <w:next w:val="xl94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center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5">
    <w:name w:val="xl95"/>
    <w:basedOn w:val="Обычный"/>
    <w:next w:val="xl95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6">
    <w:name w:val="xl96"/>
    <w:basedOn w:val="Обычный"/>
    <w:next w:val="xl96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7">
    <w:name w:val="xl97"/>
    <w:basedOn w:val="Обычный"/>
    <w:next w:val="xl97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8">
    <w:name w:val="xl98"/>
    <w:basedOn w:val="Обычный"/>
    <w:next w:val="xl9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99">
    <w:name w:val="xl99"/>
    <w:basedOn w:val="Обычный"/>
    <w:next w:val="xl99"/>
    <w:autoRedefine w:val="0"/>
    <w:hidden w:val="0"/>
    <w:qFormat w:val="0"/>
    <w:pPr>
      <w:pBdr>
        <w:top w:color="auto" w:space="0" w:sz="8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00">
    <w:name w:val="xl100"/>
    <w:basedOn w:val="Обычный"/>
    <w:next w:val="xl100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1">
    <w:name w:val="xl101"/>
    <w:basedOn w:val="Обычный"/>
    <w:next w:val="xl101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2">
    <w:name w:val="xl102"/>
    <w:basedOn w:val="Обычный"/>
    <w:next w:val="xl102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3">
    <w:name w:val="xl103"/>
    <w:basedOn w:val="Обычный"/>
    <w:next w:val="xl103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4">
    <w:name w:val="xl104"/>
    <w:basedOn w:val="Обычный"/>
    <w:next w:val="xl104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5">
    <w:name w:val="xl105"/>
    <w:basedOn w:val="Обычный"/>
    <w:next w:val="xl105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6">
    <w:name w:val="xl106"/>
    <w:basedOn w:val="Обычный"/>
    <w:next w:val="xl106"/>
    <w:autoRedefine w:val="0"/>
    <w:hidden w:val="0"/>
    <w:qFormat w:val="0"/>
    <w:pPr>
      <w:pBdr>
        <w:left w:color="auto" w:space="0" w:sz="4" w:val="single"/>
        <w:bottom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7">
    <w:name w:val="xl107"/>
    <w:basedOn w:val="Обычный"/>
    <w:next w:val="xl10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8">
    <w:name w:val="xl108"/>
    <w:basedOn w:val="Обычный"/>
    <w:next w:val="xl108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09">
    <w:name w:val="xl109"/>
    <w:basedOn w:val="Обычный"/>
    <w:next w:val="xl109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0">
    <w:name w:val="xl110"/>
    <w:basedOn w:val="Обычный"/>
    <w:next w:val="xl110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1">
    <w:name w:val="xl111"/>
    <w:basedOn w:val="Обычный"/>
    <w:next w:val="xl11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2">
    <w:name w:val="xl112"/>
    <w:basedOn w:val="Обычный"/>
    <w:next w:val="xl112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3">
    <w:name w:val="xl113"/>
    <w:basedOn w:val="Обычный"/>
    <w:next w:val="xl113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4">
    <w:name w:val="xl114"/>
    <w:basedOn w:val="Обычный"/>
    <w:next w:val="xl114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4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5">
    <w:name w:val="xl115"/>
    <w:basedOn w:val="Обычный"/>
    <w:next w:val="xl115"/>
    <w:autoRedefine w:val="0"/>
    <w:hidden w:val="0"/>
    <w:qFormat w:val="0"/>
    <w:pPr>
      <w:pBdr>
        <w:left w:color="auto" w:space="0" w:sz="4" w:val="single"/>
        <w:bottom w:color="auto" w:space="0" w:sz="8" w:val="single"/>
        <w:right w:color="auto" w:space="0" w:sz="8" w:val="single"/>
      </w:pBdr>
      <w:shd w:color="000000" w:fill="ebf1de" w:val="clear"/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6">
    <w:name w:val="xl116"/>
    <w:basedOn w:val="Обычный"/>
    <w:next w:val="xl116"/>
    <w:autoRedefine w:val="0"/>
    <w:hidden w:val="0"/>
    <w:qFormat w:val="0"/>
    <w:pPr>
      <w:pBdr>
        <w:top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uk-UA" w:val="uk-UA"/>
    </w:rPr>
  </w:style>
  <w:style w:type="paragraph" w:styleId="xl117">
    <w:name w:val="xl117"/>
    <w:basedOn w:val="Обычный"/>
    <w:next w:val="xl117"/>
    <w:autoRedefine w:val="0"/>
    <w:hidden w:val="0"/>
    <w:qFormat w:val="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8">
    <w:name w:val="xl118"/>
    <w:basedOn w:val="Обычный"/>
    <w:next w:val="xl118"/>
    <w:autoRedefine w:val="0"/>
    <w:hidden w:val="0"/>
    <w:qFormat w:val="0"/>
    <w:pPr>
      <w:pBdr>
        <w:top w:color="auto" w:space="0" w:sz="4" w:val="single"/>
        <w:left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19">
    <w:name w:val="xl119"/>
    <w:basedOn w:val="Обычный"/>
    <w:next w:val="xl119"/>
    <w:autoRedefine w:val="0"/>
    <w:hidden w:val="0"/>
    <w:qFormat w:val="0"/>
    <w:pPr>
      <w:pBdr>
        <w:top w:color="auto" w:space="0" w:sz="8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0">
    <w:name w:val="xl120"/>
    <w:basedOn w:val="Обычный"/>
    <w:next w:val="xl120"/>
    <w:autoRedefine w:val="0"/>
    <w:hidden w:val="0"/>
    <w:qFormat w:val="0"/>
    <w:pPr>
      <w:pBdr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1">
    <w:name w:val="xl121"/>
    <w:basedOn w:val="Обычный"/>
    <w:next w:val="xl121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2">
    <w:name w:val="xl122"/>
    <w:basedOn w:val="Обычный"/>
    <w:next w:val="xl122"/>
    <w:autoRedefine w:val="0"/>
    <w:hidden w:val="0"/>
    <w:qFormat w:val="0"/>
    <w:pPr>
      <w:pBdr>
        <w:left w:color="auto" w:space="0" w:sz="8" w:val="single"/>
        <w:bottom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3">
    <w:name w:val="xl123"/>
    <w:basedOn w:val="Обычный"/>
    <w:next w:val="xl123"/>
    <w:autoRedefine w:val="0"/>
    <w:hidden w:val="0"/>
    <w:qFormat w:val="0"/>
    <w:pPr>
      <w:pBdr>
        <w:top w:color="auto" w:space="0" w:sz="8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4">
    <w:name w:val="xl124"/>
    <w:basedOn w:val="Обычный"/>
    <w:next w:val="xl124"/>
    <w:autoRedefine w:val="0"/>
    <w:hidden w:val="0"/>
    <w:qFormat w:val="0"/>
    <w:pPr>
      <w:pBdr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5">
    <w:name w:val="xl125"/>
    <w:basedOn w:val="Обычный"/>
    <w:next w:val="xl125"/>
    <w:autoRedefine w:val="0"/>
    <w:hidden w:val="0"/>
    <w:qFormat w:val="0"/>
    <w:pPr>
      <w:pBdr>
        <w:top w:color="auto" w:space="0" w:sz="4" w:val="single"/>
        <w:left w:color="auto" w:space="0" w:sz="8" w:val="single"/>
        <w:bottom w:color="auto" w:space="0" w:sz="4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xl126">
    <w:name w:val="xl126"/>
    <w:basedOn w:val="Обычный"/>
    <w:next w:val="xl126"/>
    <w:autoRedefine w:val="0"/>
    <w:hidden w:val="0"/>
    <w:qFormat w:val="0"/>
    <w:pPr>
      <w:pBdr>
        <w:top w:color="auto" w:space="0" w:sz="4" w:val="single"/>
        <w:left w:color="auto" w:space="0" w:sz="8" w:val="single"/>
        <w:right w:color="auto" w:space="0" w:sz="4" w:val="single"/>
      </w:pBdr>
      <w:suppressAutoHyphens w:val="1"/>
      <w:spacing w:after="100" w:afterAutospacing="1" w:before="100" w:beforeAutospacing="1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aoIsXEvbWC/zdq9wx5YoolvmYQ==">CgMxLjA4AHIhMTdOckE1NWNMazdOcmZqc0tRMGFpTi1TNWE4OGc4Qnlq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2022-05-11T06:21:00Z</dcterms:created>
  <dc:creator>Admin</dc:creator>
</cp:coreProperties>
</file>