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</w:rPr>
        <w:drawing>
          <wp:inline distB="0" distT="0" distL="0" distR="0">
            <wp:extent cx="447675" cy="609600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rFonts w:ascii="Times New Roman" w:cs="Times New Roman" w:eastAsia="Times New Roman" w:hAnsi="Times New Roman"/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6"/>
          <w:szCs w:val="36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22 серпня 2023 року                   м. Сквира                             №16-38-VІІІ</w:t>
      </w:r>
    </w:p>
    <w:tbl>
      <w:tblPr>
        <w:tblStyle w:val="Table1"/>
        <w:tblW w:w="972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720"/>
        <w:tblGridChange w:id="0">
          <w:tblGrid>
            <w:gridCol w:w="9720"/>
          </w:tblGrid>
        </w:tblGridChange>
      </w:tblGrid>
      <w:tr>
        <w:trPr>
          <w:cantSplit w:val="0"/>
          <w:trHeight w:val="884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right="-3817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  <w:rtl w:val="0"/>
              </w:rPr>
              <w:t xml:space="preserve">Про надання дозволу на приватизацію </w:t>
            </w:r>
          </w:p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right="-3817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  <w:rtl w:val="0"/>
              </w:rPr>
              <w:t xml:space="preserve">нежитлової будівлі, розташованої за адресою: </w:t>
            </w:r>
          </w:p>
          <w:p w:rsidR="00000000" w:rsidDel="00000000" w:rsidP="00000000" w:rsidRDefault="00000000" w:rsidRPr="00000000" w14:paraId="000000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right="-3817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  <w:rtl w:val="0"/>
              </w:rPr>
              <w:t xml:space="preserve">вул. Центральна, 49, с. Малі Єрчики,  </w:t>
            </w:r>
          </w:p>
          <w:p w:rsidR="00000000" w:rsidDel="00000000" w:rsidP="00000000" w:rsidRDefault="00000000" w:rsidRPr="00000000" w14:paraId="000000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right="-3817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  <w:rtl w:val="0"/>
              </w:rPr>
              <w:t xml:space="preserve">Білоцерківський район, Київська область</w:t>
            </w:r>
          </w:p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right="27"/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Відповідно до статей 2, 10, 12 Закону України «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highlight w:val="white"/>
          <w:rtl w:val="0"/>
        </w:rPr>
        <w:t xml:space="preserve">Про приватизацію державного і комунального майна», Закону України «Про місцеве самоврядування в Україні»,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рішення Сквирської міської ради від 31.01.2023 №13-29-VIII «Про затвердження Переліку об’єктів комунальної власності Сквирської міської територіальної громади, що підлягають приватизації у 2023 році шляхом продажу на аукціонах», враховуючи пропозиції постійних комісій міської ради,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highlight w:val="whit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Сквирська міська рада VIII скликання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В И Р І Ш И Л А:</w:t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1. Надати дозвіл на приватизацію об’єкта комунальної власності – нежитлової будівлі загальною площею 114,5 кв.м, розташованої за адресою:                                 вул. Центральна, 49, с. Малі Єрчики, Білоцерківський район, Київська область, що знаходиться на балансі відділу капітального будівництва, комунальної власності та житлово-комунального господарства Сквирської міської ради, шляхом продажу на аукціоні.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2. Відділу капітального будівництва, комунальної власності та житлово-комунального господарства здійснити підготовку заходів щодо організації та проведення приватизації нежитлової будівлі загальною площею 114,5 кв.м розташованої за адресою: вул. Центральна, 49, с. Малі Єрчики,  Білоцерківський район, Київська область.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3. Протягом п’яти робочих днів з дати прийняття рішення опублікувати інформацію про приватизацію об’єкта на офіційному вебсайті міської ради та в електронній торговій системі.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bookmarkStart w:colFirst="0" w:colLast="0" w:name="_heading=h.1fob9te" w:id="1"/>
      <w:bookmarkEnd w:id="1"/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4. Контроль за виконанням цього рішення покласти на постійну комісію міської ради з питань комунального майна, житлово-комунального господарства, благоустрою та охорони навколишнього середовища.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Міська голова</w:t>
        <w:tab/>
        <w:t xml:space="preserve">                                                                Валентина ЛЕВІЦЬКА</w:t>
      </w:r>
    </w:p>
    <w:sectPr>
      <w:pgSz w:h="16838" w:w="11906" w:orient="portrait"/>
      <w:pgMar w:bottom="993" w:top="850" w:left="1701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1C3F2B"/>
  </w:style>
  <w:style w:type="paragraph" w:styleId="1">
    <w:name w:val="heading 1"/>
    <w:basedOn w:val="a"/>
    <w:next w:val="a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a"/>
    <w:next w:val="a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10" w:customStyle="1">
    <w:name w:val="Без інтервалів1"/>
    <w:uiPriority w:val="1"/>
    <w:qFormat w:val="1"/>
    <w:rsid w:val="00910273"/>
    <w:pPr>
      <w:suppressAutoHyphens w:val="1"/>
      <w:spacing w:after="0" w:line="240" w:lineRule="auto"/>
    </w:pPr>
    <w:rPr>
      <w:lang w:eastAsia="zh-CN"/>
    </w:rPr>
  </w:style>
  <w:style w:type="paragraph" w:styleId="a4">
    <w:name w:val="No Spacing"/>
    <w:uiPriority w:val="1"/>
    <w:qFormat w:val="1"/>
    <w:rsid w:val="00692E6D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a5">
    <w:name w:val="Body Text"/>
    <w:basedOn w:val="a"/>
    <w:link w:val="a6"/>
    <w:uiPriority w:val="99"/>
    <w:rsid w:val="008F4EFA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x-none"/>
    </w:rPr>
  </w:style>
  <w:style w:type="character" w:styleId="a6" w:customStyle="1">
    <w:name w:val="Основной текст Знак"/>
    <w:basedOn w:val="a0"/>
    <w:link w:val="a5"/>
    <w:uiPriority w:val="99"/>
    <w:rsid w:val="008F4EFA"/>
    <w:rPr>
      <w:rFonts w:ascii="Times New Roman" w:cs="Times New Roman" w:eastAsia="Times New Roman" w:hAnsi="Times New Roman"/>
      <w:sz w:val="24"/>
      <w:szCs w:val="24"/>
      <w:lang w:eastAsia="x-none" w:val="uk-UA"/>
    </w:rPr>
  </w:style>
  <w:style w:type="paragraph" w:styleId="a7">
    <w:name w:val="Normal (Web)"/>
    <w:basedOn w:val="a"/>
    <w:uiPriority w:val="99"/>
    <w:rsid w:val="008F4EFA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 w:val="1"/>
    <w:unhideWhenUsed w:val="1"/>
    <w:rsid w:val="00E41E41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a9" w:customStyle="1">
    <w:name w:val="Текст выноски Знак"/>
    <w:basedOn w:val="a0"/>
    <w:link w:val="a8"/>
    <w:uiPriority w:val="99"/>
    <w:semiHidden w:val="1"/>
    <w:rsid w:val="00E41E41"/>
    <w:rPr>
      <w:rFonts w:ascii="Segoe UI" w:cs="Segoe UI" w:hAnsi="Segoe UI"/>
      <w:sz w:val="18"/>
      <w:szCs w:val="18"/>
    </w:rPr>
  </w:style>
  <w:style w:type="table" w:styleId="aa">
    <w:name w:val="Table Grid"/>
    <w:basedOn w:val="a1"/>
    <w:uiPriority w:val="59"/>
    <w:rsid w:val="00D71AE8"/>
    <w:pPr>
      <w:spacing w:after="0" w:line="240" w:lineRule="auto"/>
    </w:pPr>
    <w:tblPr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</w:tblPr>
  </w:style>
  <w:style w:type="paragraph" w:styleId="ab">
    <w:name w:val="List Paragraph"/>
    <w:basedOn w:val="a"/>
    <w:uiPriority w:val="34"/>
    <w:qFormat w:val="1"/>
    <w:rsid w:val="00856702"/>
    <w:pPr>
      <w:ind w:left="720"/>
      <w:contextualSpacing w:val="1"/>
    </w:pPr>
  </w:style>
  <w:style w:type="paragraph" w:styleId="11" w:customStyle="1">
    <w:name w:val="Абзац списка1"/>
    <w:basedOn w:val="a"/>
    <w:uiPriority w:val="34"/>
    <w:qFormat w:val="1"/>
    <w:rsid w:val="006A72A1"/>
    <w:pPr>
      <w:spacing w:after="0" w:line="240" w:lineRule="auto"/>
      <w:ind w:left="720"/>
      <w:contextualSpacing w:val="1"/>
    </w:pPr>
    <w:rPr>
      <w:rFonts w:ascii="Times New Roman" w:cs="Times New Roman" w:eastAsia="SimSun" w:hAnsi="Times New Roman"/>
      <w:sz w:val="24"/>
      <w:szCs w:val="24"/>
      <w:lang w:eastAsia="zh-CN"/>
    </w:rPr>
  </w:style>
  <w:style w:type="paragraph" w:styleId="ac">
    <w:name w:val="Subtitle"/>
    <w:basedOn w:val="a"/>
    <w:next w:val="a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d" w:customStyle="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cWk3F0xRTeg8PMfb04PPIB3bjSw==">CgMxLjAyCGguZ2pkZ3hzMgloLjFmb2I5dGU4AHIhMTlNTW1jRENjTVBPekdHa1JXWE9MTVduSVF6WElBRXhj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2019-02-07T15:16:00Z</dcterms:created>
  <dc:creator>ACER</dc:creator>
</cp:coreProperties>
</file>