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EDF" w:rsidRDefault="0088122E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lang w:val="ru-RU"/>
        </w:rPr>
        <w:drawing>
          <wp:inline distT="0" distB="0" distL="0" distR="0">
            <wp:extent cx="453600" cy="613694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61369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A5EDF" w:rsidRPr="0088122E" w:rsidRDefault="008812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</w:pPr>
      <w:r w:rsidRPr="0088122E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 xml:space="preserve">СКВИРСЬКА МІСЬКА РАДА </w:t>
      </w:r>
    </w:p>
    <w:p w:rsidR="00DA5EDF" w:rsidRPr="0088122E" w:rsidRDefault="00DA5EDF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color w:val="000000"/>
          <w:sz w:val="12"/>
          <w:szCs w:val="12"/>
          <w:lang w:val="ru-RU"/>
        </w:rPr>
      </w:pPr>
    </w:p>
    <w:p w:rsidR="00DA5EDF" w:rsidRPr="0088122E" w:rsidRDefault="0088122E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</w:pPr>
      <w:r w:rsidRPr="0088122E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 xml:space="preserve">Р І Ш Е Н </w:t>
      </w:r>
      <w:proofErr w:type="spellStart"/>
      <w:r w:rsidRPr="0088122E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>Н</w:t>
      </w:r>
      <w:proofErr w:type="spellEnd"/>
      <w:r w:rsidRPr="0088122E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 xml:space="preserve"> Я</w:t>
      </w:r>
    </w:p>
    <w:p w:rsidR="00DA5EDF" w:rsidRPr="0088122E" w:rsidRDefault="00DA5EDF">
      <w:pPr>
        <w:shd w:val="clear" w:color="auto" w:fill="FFFFFF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color w:val="000000"/>
          <w:sz w:val="14"/>
          <w:szCs w:val="14"/>
          <w:lang w:val="ru-RU"/>
        </w:rPr>
      </w:pPr>
    </w:p>
    <w:p w:rsidR="00DA5EDF" w:rsidRPr="0088122E" w:rsidRDefault="0088122E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від</w:t>
      </w:r>
      <w:proofErr w:type="spellEnd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22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серпня</w:t>
      </w:r>
      <w:proofErr w:type="spellEnd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2023 року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</w:t>
      </w:r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м. Сквира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№12</w:t>
      </w:r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-38-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VIII</w:t>
      </w:r>
    </w:p>
    <w:p w:rsidR="00DA5EDF" w:rsidRPr="0088122E" w:rsidRDefault="00DA5ED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DA5EDF" w:rsidRPr="0088122E" w:rsidRDefault="008812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перейменування</w:t>
      </w:r>
      <w:proofErr w:type="spellEnd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Малолисовецького</w:t>
      </w:r>
      <w:proofErr w:type="spellEnd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навчально-виховного</w:t>
      </w:r>
      <w:proofErr w:type="spellEnd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комплексу «заклад </w:t>
      </w:r>
      <w:proofErr w:type="spellStart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загальної</w:t>
      </w:r>
      <w:proofErr w:type="spellEnd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середньої</w:t>
      </w:r>
      <w:proofErr w:type="spellEnd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освіти</w:t>
      </w:r>
      <w:proofErr w:type="spellEnd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І-ІІ </w:t>
      </w:r>
      <w:proofErr w:type="spellStart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ступенів</w:t>
      </w:r>
      <w:proofErr w:type="spellEnd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– заклад </w:t>
      </w:r>
      <w:proofErr w:type="spellStart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дошкільної</w:t>
      </w:r>
      <w:proofErr w:type="spellEnd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освіти</w:t>
      </w:r>
      <w:proofErr w:type="spellEnd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» Сквирської міської ради </w:t>
      </w:r>
      <w:proofErr w:type="spellStart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Київської</w:t>
      </w:r>
      <w:proofErr w:type="spellEnd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області</w:t>
      </w:r>
      <w:proofErr w:type="spellEnd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та </w:t>
      </w:r>
      <w:proofErr w:type="spellStart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внесення</w:t>
      </w:r>
      <w:proofErr w:type="spellEnd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змін</w:t>
      </w:r>
      <w:proofErr w:type="spellEnd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до </w:t>
      </w:r>
      <w:proofErr w:type="spellStart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Єдиного</w:t>
      </w:r>
      <w:proofErr w:type="spellEnd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державного </w:t>
      </w:r>
      <w:proofErr w:type="spellStart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реєстру</w:t>
      </w:r>
      <w:proofErr w:type="spellEnd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юридичних</w:t>
      </w:r>
      <w:proofErr w:type="spellEnd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осіб</w:t>
      </w:r>
      <w:proofErr w:type="spellEnd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</w:t>
      </w:r>
      <w:proofErr w:type="spellStart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фізичних</w:t>
      </w:r>
      <w:proofErr w:type="spellEnd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осіб-підприємців</w:t>
      </w:r>
      <w:proofErr w:type="spellEnd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та </w:t>
      </w:r>
      <w:proofErr w:type="spellStart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громадських</w:t>
      </w:r>
      <w:proofErr w:type="spellEnd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формувань</w:t>
      </w:r>
      <w:proofErr w:type="spellEnd"/>
    </w:p>
    <w:p w:rsidR="00DA5EDF" w:rsidRPr="0088122E" w:rsidRDefault="00DA5E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A5EDF" w:rsidRDefault="008812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начальниці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відділу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Сквирської міської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статей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2, 169, 172, 175, 176, 327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Цивільного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кодексу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статей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24, 78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кодексу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статей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6, 10, 16, 1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7,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пунктів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29-30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50,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60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Закону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Прикінцевих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перехідних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положень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Закону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освіту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Закону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повну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загальну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середню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освіту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Закону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юридичних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осіб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фізичних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осіб-підприємців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громадських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формувань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рішення сесії Сквирської міської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березня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2022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№27-31-VIII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пониження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ступеня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Малолисовецького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навчально-виховного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комплек</w:t>
      </w:r>
      <w:r>
        <w:rPr>
          <w:rFonts w:ascii="Times New Roman" w:eastAsia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заклад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загальної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середньої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І-ІІ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ступенів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заклад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дошкільної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«Сквирської міської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Київської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рекомендації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постійних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комісій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міської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Сквирська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VIII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скликання</w:t>
      </w:r>
      <w:proofErr w:type="spellEnd"/>
    </w:p>
    <w:p w:rsidR="00DA5EDF" w:rsidRDefault="00DA5EDF">
      <w:pPr>
        <w:spacing w:after="0" w:line="240" w:lineRule="auto"/>
        <w:jc w:val="both"/>
        <w:rPr>
          <w:rFonts w:ascii="Arial" w:eastAsia="Arial" w:hAnsi="Arial" w:cs="Arial"/>
          <w:color w:val="3F3F3F"/>
          <w:sz w:val="20"/>
          <w:szCs w:val="20"/>
          <w:shd w:val="clear" w:color="auto" w:fill="F7F6F4"/>
        </w:rPr>
      </w:pPr>
    </w:p>
    <w:p w:rsidR="00DA5EDF" w:rsidRDefault="008812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 И Р І Ш И Л А:</w:t>
      </w:r>
    </w:p>
    <w:p w:rsidR="00DA5EDF" w:rsidRDefault="00DA5E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5EDF" w:rsidRDefault="008812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Змінити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найменування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Малолисовецького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навчально-виховного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комплексу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заклад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загальної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середньої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І-ІІ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ступенів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заклад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дошкільної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Сквирської міської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Київської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Малолисовецьку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початкову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школу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Сквирської міської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Київсько</w:t>
      </w:r>
      <w:r>
        <w:rPr>
          <w:rFonts w:ascii="Times New Roman" w:eastAsia="Times New Roman" w:hAnsi="Times New Roman" w:cs="Times New Roman"/>
          <w:sz w:val="24"/>
          <w:szCs w:val="24"/>
        </w:rPr>
        <w:t>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 01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вересня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2023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ЄДРПОУ 25303552). </w:t>
      </w:r>
    </w:p>
    <w:p w:rsidR="00DA5EDF" w:rsidRDefault="008812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Затвердити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Статут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Малолисовецької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початкової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школи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Сквирської міської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Київської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новій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редакції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додається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A5EDF" w:rsidRDefault="008812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3. Внести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зміни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відомостей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місцезнаходження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юридичної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особи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Малоли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совецька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початкова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школа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Сквирської міської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Київської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ЄДРПОУ 25303552), 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змінити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адресу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юридичної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особи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09011,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область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Сквирський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район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село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Лисовці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вулиця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Центральна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7»,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09011,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Киї</w:t>
      </w:r>
      <w:r>
        <w:rPr>
          <w:rFonts w:ascii="Times New Roman" w:eastAsia="Times New Roman" w:hAnsi="Times New Roman" w:cs="Times New Roman"/>
          <w:sz w:val="24"/>
          <w:szCs w:val="24"/>
        </w:rPr>
        <w:t>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область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Білоцерківський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район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село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Лисовці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вулиця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Центральна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7 А».</w:t>
      </w:r>
    </w:p>
    <w:p w:rsidR="00DA5EDF" w:rsidRDefault="008812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Визнати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Малолисовецька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початкова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школа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Сквирської міської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Київської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правонаступником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Малолисовецького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навчально-виховного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комплексу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заклад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зага</w:t>
      </w:r>
      <w:r>
        <w:rPr>
          <w:rFonts w:ascii="Times New Roman" w:eastAsia="Times New Roman" w:hAnsi="Times New Roman" w:cs="Times New Roman"/>
          <w:sz w:val="24"/>
          <w:szCs w:val="24"/>
        </w:rPr>
        <w:t>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середньої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І-ІІ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ступенів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заклад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дошкільної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Сквирської міської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Київської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A5EDF" w:rsidRDefault="008812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Доручити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директору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Малолисовецької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початкової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школи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Сквирської міської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Київської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зареєструвати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зміни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Єдиному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державному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реєстрі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юридичних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осіб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фізичних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осіб-підприємців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громадських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формувань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A5EDF" w:rsidRPr="0088122E" w:rsidRDefault="008812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812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Контроль за виконанням </w:t>
      </w:r>
      <w:proofErr w:type="spellStart"/>
      <w:r w:rsidRPr="0088122E">
        <w:rPr>
          <w:rFonts w:ascii="Times New Roman" w:eastAsia="Times New Roman" w:hAnsi="Times New Roman" w:cs="Times New Roman"/>
          <w:sz w:val="24"/>
          <w:szCs w:val="24"/>
          <w:lang w:val="ru-RU"/>
        </w:rPr>
        <w:t>цього</w:t>
      </w:r>
      <w:proofErr w:type="spellEnd"/>
      <w:r w:rsidRPr="008812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рішення </w:t>
      </w:r>
      <w:proofErr w:type="spellStart"/>
      <w:r w:rsidRPr="0088122E"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 w:rsidRPr="008812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88122E">
        <w:rPr>
          <w:rFonts w:ascii="Times New Roman" w:eastAsia="Times New Roman" w:hAnsi="Times New Roman" w:cs="Times New Roman"/>
          <w:sz w:val="24"/>
          <w:szCs w:val="24"/>
          <w:lang w:val="ru-RU"/>
        </w:rPr>
        <w:t>постійну</w:t>
      </w:r>
      <w:proofErr w:type="spellEnd"/>
      <w:r w:rsidRPr="008812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8122E">
        <w:rPr>
          <w:rFonts w:ascii="Times New Roman" w:eastAsia="Times New Roman" w:hAnsi="Times New Roman" w:cs="Times New Roman"/>
          <w:sz w:val="24"/>
          <w:szCs w:val="24"/>
          <w:lang w:val="ru-RU"/>
        </w:rPr>
        <w:t>комісію</w:t>
      </w:r>
      <w:proofErr w:type="spellEnd"/>
      <w:r w:rsidRPr="008812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bookmarkStart w:id="1" w:name="_GoBack"/>
      <w:bookmarkEnd w:id="1"/>
      <w:r w:rsidRPr="008812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міської ради з </w:t>
      </w:r>
      <w:proofErr w:type="spellStart"/>
      <w:r w:rsidRPr="0088122E"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 w:rsidRPr="008812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8122E">
        <w:rPr>
          <w:rFonts w:ascii="Times New Roman" w:eastAsia="Times New Roman" w:hAnsi="Times New Roman" w:cs="Times New Roman"/>
          <w:sz w:val="24"/>
          <w:szCs w:val="24"/>
          <w:lang w:val="ru-RU"/>
        </w:rPr>
        <w:t>соціального</w:t>
      </w:r>
      <w:proofErr w:type="spellEnd"/>
      <w:r w:rsidRPr="008812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8122E">
        <w:rPr>
          <w:rFonts w:ascii="Times New Roman" w:eastAsia="Times New Roman" w:hAnsi="Times New Roman" w:cs="Times New Roman"/>
          <w:sz w:val="24"/>
          <w:szCs w:val="24"/>
          <w:lang w:val="ru-RU"/>
        </w:rPr>
        <w:t>захисту</w:t>
      </w:r>
      <w:proofErr w:type="spellEnd"/>
      <w:r w:rsidRPr="008812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88122E">
        <w:rPr>
          <w:rFonts w:ascii="Times New Roman" w:eastAsia="Times New Roman" w:hAnsi="Times New Roman" w:cs="Times New Roman"/>
          <w:sz w:val="24"/>
          <w:szCs w:val="24"/>
          <w:lang w:val="ru-RU"/>
        </w:rPr>
        <w:t>освіти</w:t>
      </w:r>
      <w:proofErr w:type="spellEnd"/>
      <w:r w:rsidRPr="008812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88122E">
        <w:rPr>
          <w:rFonts w:ascii="Times New Roman" w:eastAsia="Times New Roman" w:hAnsi="Times New Roman" w:cs="Times New Roman"/>
          <w:sz w:val="24"/>
          <w:szCs w:val="24"/>
          <w:lang w:val="ru-RU"/>
        </w:rPr>
        <w:t>охорони</w:t>
      </w:r>
      <w:proofErr w:type="spellEnd"/>
      <w:r w:rsidRPr="008812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8122E">
        <w:rPr>
          <w:rFonts w:ascii="Times New Roman" w:eastAsia="Times New Roman" w:hAnsi="Times New Roman" w:cs="Times New Roman"/>
          <w:sz w:val="24"/>
          <w:szCs w:val="24"/>
          <w:lang w:val="ru-RU"/>
        </w:rPr>
        <w:t>здоров’я</w:t>
      </w:r>
      <w:proofErr w:type="spellEnd"/>
      <w:r w:rsidRPr="008812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88122E"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культури</w:t>
      </w:r>
      <w:proofErr w:type="spellEnd"/>
      <w:r w:rsidRPr="008812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 </w:t>
      </w:r>
      <w:proofErr w:type="spellStart"/>
      <w:r w:rsidRPr="0088122E">
        <w:rPr>
          <w:rFonts w:ascii="Times New Roman" w:eastAsia="Times New Roman" w:hAnsi="Times New Roman" w:cs="Times New Roman"/>
          <w:sz w:val="24"/>
          <w:szCs w:val="24"/>
          <w:lang w:val="ru-RU"/>
        </w:rPr>
        <w:t>релігії</w:t>
      </w:r>
      <w:proofErr w:type="spellEnd"/>
      <w:r w:rsidRPr="0088122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DA5EDF" w:rsidRPr="0088122E" w:rsidRDefault="00DA5EDF">
      <w:pPr>
        <w:spacing w:after="0" w:line="240" w:lineRule="auto"/>
        <w:rPr>
          <w:sz w:val="24"/>
          <w:szCs w:val="24"/>
          <w:lang w:val="ru-RU"/>
        </w:rPr>
      </w:pPr>
    </w:p>
    <w:p w:rsidR="00DA5EDF" w:rsidRPr="0088122E" w:rsidRDefault="0088122E" w:rsidP="0088122E">
      <w:pPr>
        <w:spacing w:after="0" w:line="240" w:lineRule="auto"/>
        <w:rPr>
          <w:rFonts w:ascii="Times New Roman" w:eastAsia="Times New Roman" w:hAnsi="Times New Roman" w:cs="Times New Roman"/>
          <w:lang w:val="ru-RU"/>
        </w:rPr>
      </w:pPr>
      <w:proofErr w:type="spellStart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Міська</w:t>
      </w:r>
      <w:proofErr w:type="spellEnd"/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г</w:t>
      </w:r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олова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        </w:t>
      </w:r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    </w:t>
      </w:r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             </w:t>
      </w:r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       </w:t>
      </w:r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       </w:t>
      </w:r>
      <w:r w:rsidRPr="0088122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Валентина ЛЕВІЦЬКА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sectPr w:rsidR="00DA5EDF" w:rsidRPr="0088122E" w:rsidSect="0088122E">
      <w:pgSz w:w="12240" w:h="15840"/>
      <w:pgMar w:top="993" w:right="623" w:bottom="52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EDF"/>
    <w:rsid w:val="0088122E"/>
    <w:rsid w:val="00DA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59B82"/>
  <w15:docId w15:val="{E229D7BB-5824-4C5C-8BA6-1C3A3A3E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908"/>
    <w:rPr>
      <w:lang w:val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Заголовок1"/>
    <w:basedOn w:val="a"/>
    <w:next w:val="a4"/>
    <w:rsid w:val="001A090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uk-UA" w:eastAsia="zh-CN"/>
    </w:rPr>
  </w:style>
  <w:style w:type="paragraph" w:styleId="a5">
    <w:name w:val="Normal (Web)"/>
    <w:basedOn w:val="a"/>
    <w:uiPriority w:val="99"/>
    <w:rsid w:val="001A0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4">
    <w:name w:val="Body Text"/>
    <w:basedOn w:val="a"/>
    <w:link w:val="a6"/>
    <w:uiPriority w:val="99"/>
    <w:semiHidden/>
    <w:unhideWhenUsed/>
    <w:rsid w:val="001A0908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1A0908"/>
    <w:rPr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7A1E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1E48"/>
    <w:rPr>
      <w:rFonts w:ascii="Segoe UI" w:hAnsi="Segoe UI" w:cs="Segoe UI"/>
      <w:sz w:val="18"/>
      <w:szCs w:val="18"/>
      <w:lang w:val="en-US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01GL5IafrPIhXtQHdUKMG+wtKg==">CgMxLjAyCGguZ2pkZ3hzOAByITFFanF2VjhmWVdZMTN4dGM1dE1GeldhLW1NRGNyMEhteQ==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448</Words>
  <Characters>2558</Characters>
  <Application>Microsoft Office Word</Application>
  <DocSecurity>0</DocSecurity>
  <Lines>21</Lines>
  <Paragraphs>5</Paragraphs>
  <ScaleCrop>false</ScaleCrop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2023-07-04T11:02:00Z</dcterms:created>
  <dcterms:modified xsi:type="dcterms:W3CDTF">2023-08-22T11:11:00Z</dcterms:modified>
</cp:coreProperties>
</file>