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18 травня 2022 року              м. Сквира                                   №13-22-VIII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загальною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площею 45,1  кв. м по вул.Гагаріна,1 в с.Пустоварівка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6 Закону України «Про оренду державного та комунального майна», враховуючи рішення сесії Сквирської міської ради від 18 травня 2022 року №-22-VIII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(котельні), загальною площею 45,1 кв. м за адресою: вул.Гагаріна,1 в с.Пустоварівка Білоцерківського району Київської області.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E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F">
      <w:pPr>
        <w:ind w:firstLine="5103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18.05. 2022 р. №13-22-VIII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вул.Богачевського,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вул.Богачевського,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Заболотний О.В., тел. (04568) 5-36-05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вул.Богачевського,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1637,00 грн., залишкова балансова вартість – 0 грн.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75"/>
        <w:gridCol w:w="5970"/>
        <w:tblGridChange w:id="0">
          <w:tblGrid>
            <w:gridCol w:w="3675"/>
            <w:gridCol w:w="597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45,1 кв. м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45,1 кв. м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60"/>
        <w:gridCol w:w="105"/>
        <w:gridCol w:w="5865"/>
        <w:tblGridChange w:id="0">
          <w:tblGrid>
            <w:gridCol w:w="3660"/>
            <w:gridCol w:w="105"/>
            <w:gridCol w:w="586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75"/>
        <w:gridCol w:w="5955"/>
        <w:tblGridChange w:id="0">
          <w:tblGrid>
            <w:gridCol w:w="3675"/>
            <w:gridCol w:w="595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 Наталя КАПІТАНЮК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689.6456692913421" w:top="992.1259842519685" w:left="1701" w:right="718.9370078740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esr3uJAsuhMfb8Ha1M14r8nHqA==">AMUW2mWnf0wsbio9AxBWtV6z5RAiTlfI+aP5bf8zmpFBGMHgvzepMqICmqyaWcN03uQAvX1HodGo2sHZ5UkBFuWoTaILyF969kHQHG64L6XYdKywXH1I9X8=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