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989" w:rsidRDefault="00840989" w:rsidP="00840989">
      <w:pPr>
        <w:tabs>
          <w:tab w:val="left" w:pos="4680"/>
        </w:tabs>
        <w:ind w:right="76"/>
        <w:jc w:val="right"/>
        <w:rPr>
          <w:b/>
          <w:bCs/>
          <w:sz w:val="28"/>
          <w:szCs w:val="28"/>
        </w:rPr>
      </w:pPr>
    </w:p>
    <w:p w:rsidR="00840989" w:rsidRDefault="00C2057D" w:rsidP="00840989">
      <w:pPr>
        <w:jc w:val="center"/>
        <w:rPr>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714807947" r:id="rId9"/>
        </w:object>
      </w:r>
    </w:p>
    <w:p w:rsidR="00840989" w:rsidRDefault="00840989" w:rsidP="00840989">
      <w:pPr>
        <w:jc w:val="center"/>
        <w:rPr>
          <w:lang w:val="uk-UA"/>
        </w:rPr>
      </w:pPr>
    </w:p>
    <w:p w:rsidR="00840989" w:rsidRDefault="00840989" w:rsidP="00840989">
      <w:pPr>
        <w:pStyle w:val="2"/>
        <w:numPr>
          <w:ilvl w:val="1"/>
          <w:numId w:val="1"/>
        </w:numPr>
        <w:spacing w:before="0" w:after="0"/>
        <w:jc w:val="center"/>
      </w:pPr>
    </w:p>
    <w:p w:rsidR="00840989" w:rsidRDefault="00840989" w:rsidP="00840989">
      <w:pPr>
        <w:pStyle w:val="2"/>
        <w:numPr>
          <w:ilvl w:val="1"/>
          <w:numId w:val="1"/>
        </w:numPr>
        <w:spacing w:before="0" w:after="0"/>
        <w:jc w:val="center"/>
      </w:pPr>
    </w:p>
    <w:p w:rsidR="00840989" w:rsidRDefault="00840989" w:rsidP="00840989">
      <w:pPr>
        <w:pStyle w:val="a7"/>
        <w:tabs>
          <w:tab w:val="left" w:pos="4680"/>
        </w:tabs>
        <w:ind w:left="0"/>
        <w:jc w:val="center"/>
      </w:pPr>
    </w:p>
    <w:p w:rsidR="00840989" w:rsidRDefault="00840989" w:rsidP="00840989">
      <w:pPr>
        <w:pStyle w:val="a7"/>
        <w:numPr>
          <w:ilvl w:val="0"/>
          <w:numId w:val="1"/>
        </w:numPr>
        <w:tabs>
          <w:tab w:val="left" w:pos="4680"/>
        </w:tabs>
        <w:jc w:val="center"/>
        <w:rPr>
          <w:b/>
          <w:sz w:val="36"/>
          <w:szCs w:val="36"/>
        </w:rPr>
      </w:pPr>
      <w:r>
        <w:rPr>
          <w:b/>
          <w:sz w:val="36"/>
          <w:szCs w:val="36"/>
        </w:rPr>
        <w:t>СКВИРСЬКА МІСЬКА РАДА</w:t>
      </w:r>
    </w:p>
    <w:p w:rsidR="00840989" w:rsidRDefault="00840989" w:rsidP="00840989">
      <w:pPr>
        <w:pStyle w:val="a5"/>
        <w:numPr>
          <w:ilvl w:val="0"/>
          <w:numId w:val="1"/>
        </w:numPr>
        <w:jc w:val="center"/>
        <w:rPr>
          <w:b/>
          <w:sz w:val="36"/>
          <w:szCs w:val="36"/>
        </w:rPr>
      </w:pPr>
      <w:r>
        <w:rPr>
          <w:b/>
          <w:sz w:val="36"/>
          <w:szCs w:val="36"/>
        </w:rPr>
        <w:t>РІШЕННЯ</w:t>
      </w:r>
    </w:p>
    <w:p w:rsidR="00840989" w:rsidRDefault="00840989" w:rsidP="00840989">
      <w:pPr>
        <w:pStyle w:val="a7"/>
        <w:numPr>
          <w:ilvl w:val="0"/>
          <w:numId w:val="1"/>
        </w:numPr>
        <w:spacing w:line="360" w:lineRule="auto"/>
        <w:jc w:val="center"/>
      </w:pPr>
    </w:p>
    <w:p w:rsidR="00112E2F" w:rsidRDefault="00112E2F" w:rsidP="00112E2F">
      <w:pPr>
        <w:pStyle w:val="a7"/>
        <w:numPr>
          <w:ilvl w:val="0"/>
          <w:numId w:val="1"/>
        </w:numPr>
        <w:rPr>
          <w:b/>
          <w:sz w:val="28"/>
          <w:szCs w:val="28"/>
        </w:rPr>
      </w:pPr>
      <w:r>
        <w:rPr>
          <w:b/>
          <w:sz w:val="28"/>
          <w:szCs w:val="28"/>
        </w:rPr>
        <w:t xml:space="preserve">від 18 травня 2022 року              м. Сквира   </w:t>
      </w:r>
      <w:r w:rsidR="00FE4A38">
        <w:rPr>
          <w:b/>
          <w:sz w:val="28"/>
          <w:szCs w:val="28"/>
        </w:rPr>
        <w:t xml:space="preserve">                            №26</w:t>
      </w:r>
      <w:r w:rsidR="00FE4A38">
        <w:rPr>
          <w:b/>
          <w:sz w:val="28"/>
          <w:szCs w:val="28"/>
          <w:lang w:val="uk-UA"/>
        </w:rPr>
        <w:t>/</w:t>
      </w:r>
      <w:r>
        <w:rPr>
          <w:b/>
          <w:sz w:val="28"/>
          <w:szCs w:val="28"/>
          <w:lang w:val="uk-UA"/>
        </w:rPr>
        <w:t>30</w:t>
      </w:r>
      <w:r>
        <w:rPr>
          <w:b/>
          <w:sz w:val="28"/>
          <w:szCs w:val="28"/>
        </w:rPr>
        <w:t>-22-</w:t>
      </w:r>
      <w:r>
        <w:rPr>
          <w:b/>
          <w:sz w:val="28"/>
          <w:szCs w:val="28"/>
          <w:lang w:val="en-US"/>
        </w:rPr>
        <w:t>VIII</w:t>
      </w:r>
    </w:p>
    <w:p w:rsidR="00112E2F" w:rsidRDefault="00112E2F" w:rsidP="00840989">
      <w:pPr>
        <w:jc w:val="both"/>
        <w:rPr>
          <w:b/>
          <w:sz w:val="28"/>
          <w:szCs w:val="28"/>
        </w:rPr>
      </w:pPr>
    </w:p>
    <w:p w:rsidR="00840989" w:rsidRDefault="00840989" w:rsidP="00840989">
      <w:pPr>
        <w:jc w:val="both"/>
        <w:rPr>
          <w:b/>
          <w:sz w:val="28"/>
          <w:szCs w:val="28"/>
          <w:lang w:val="uk-UA"/>
        </w:rPr>
      </w:pPr>
      <w:r>
        <w:rPr>
          <w:b/>
          <w:sz w:val="28"/>
          <w:szCs w:val="28"/>
        </w:rPr>
        <w:t xml:space="preserve">Про </w:t>
      </w:r>
      <w:r>
        <w:rPr>
          <w:b/>
          <w:sz w:val="28"/>
          <w:szCs w:val="28"/>
          <w:lang w:val="uk-UA"/>
        </w:rPr>
        <w:t xml:space="preserve">передачу в оренду земельної ділянки </w:t>
      </w:r>
    </w:p>
    <w:p w:rsidR="00840989" w:rsidRDefault="00840989" w:rsidP="00840989">
      <w:pPr>
        <w:jc w:val="both"/>
        <w:rPr>
          <w:b/>
          <w:sz w:val="28"/>
          <w:szCs w:val="28"/>
          <w:lang w:val="uk-UA"/>
        </w:rPr>
      </w:pPr>
      <w:r>
        <w:rPr>
          <w:b/>
          <w:sz w:val="28"/>
          <w:szCs w:val="28"/>
          <w:lang w:val="uk-UA"/>
        </w:rPr>
        <w:t xml:space="preserve">комунальної власності з цільовим </w:t>
      </w:r>
    </w:p>
    <w:p w:rsidR="00840989" w:rsidRDefault="00840989" w:rsidP="00840989">
      <w:pPr>
        <w:jc w:val="both"/>
        <w:rPr>
          <w:b/>
          <w:sz w:val="28"/>
          <w:szCs w:val="28"/>
          <w:lang w:val="uk-UA"/>
        </w:rPr>
      </w:pPr>
      <w:r>
        <w:rPr>
          <w:b/>
          <w:sz w:val="28"/>
          <w:szCs w:val="28"/>
          <w:lang w:val="uk-UA"/>
        </w:rPr>
        <w:t xml:space="preserve">призначенням для будівництва та обслуговування </w:t>
      </w:r>
    </w:p>
    <w:p w:rsidR="00840989" w:rsidRDefault="00840989" w:rsidP="00840989">
      <w:pPr>
        <w:jc w:val="both"/>
        <w:rPr>
          <w:b/>
          <w:sz w:val="28"/>
          <w:szCs w:val="28"/>
          <w:lang w:val="uk-UA"/>
        </w:rPr>
      </w:pPr>
      <w:r>
        <w:rPr>
          <w:b/>
          <w:sz w:val="28"/>
          <w:szCs w:val="28"/>
          <w:lang w:val="uk-UA"/>
        </w:rPr>
        <w:t xml:space="preserve">будівель торгівлі площею 0,0132 га за адресою: вул. Липовецька, б/н </w:t>
      </w:r>
    </w:p>
    <w:p w:rsidR="00840989" w:rsidRDefault="00840989" w:rsidP="00840989">
      <w:pPr>
        <w:jc w:val="both"/>
        <w:rPr>
          <w:b/>
          <w:sz w:val="28"/>
          <w:szCs w:val="28"/>
          <w:lang w:val="uk-UA"/>
        </w:rPr>
      </w:pPr>
      <w:r>
        <w:rPr>
          <w:b/>
          <w:sz w:val="28"/>
          <w:szCs w:val="28"/>
          <w:lang w:val="uk-UA"/>
        </w:rPr>
        <w:t>м. Сквира Білоцерківського району Київської області</w:t>
      </w:r>
    </w:p>
    <w:p w:rsidR="00840989" w:rsidRDefault="00840989" w:rsidP="00840989">
      <w:pPr>
        <w:jc w:val="both"/>
        <w:rPr>
          <w:b/>
          <w:sz w:val="28"/>
          <w:szCs w:val="28"/>
          <w:lang w:val="uk-UA"/>
        </w:rPr>
      </w:pPr>
      <w:r>
        <w:rPr>
          <w:b/>
          <w:sz w:val="28"/>
          <w:szCs w:val="28"/>
          <w:lang w:val="uk-UA"/>
        </w:rPr>
        <w:t>фізичній особі - підприємцю Сердюк Лідії Костянтинівні</w:t>
      </w:r>
    </w:p>
    <w:p w:rsidR="00840989" w:rsidRDefault="00840989" w:rsidP="00840989">
      <w:pPr>
        <w:jc w:val="both"/>
        <w:rPr>
          <w:lang w:val="uk-UA"/>
        </w:rPr>
      </w:pPr>
    </w:p>
    <w:p w:rsidR="00840989" w:rsidRDefault="00840989" w:rsidP="00840989">
      <w:pPr>
        <w:ind w:firstLine="709"/>
        <w:jc w:val="both"/>
        <w:rPr>
          <w:sz w:val="28"/>
          <w:szCs w:val="28"/>
          <w:lang w:val="uk-UA"/>
        </w:rPr>
      </w:pPr>
      <w:r>
        <w:rPr>
          <w:sz w:val="28"/>
          <w:szCs w:val="28"/>
          <w:lang w:val="uk-UA"/>
        </w:rPr>
        <w:t>Розглянувши заяву фізичної особи - підприємця Сердюк Лідії Костянтинівни від 19</w:t>
      </w:r>
      <w:r>
        <w:rPr>
          <w:color w:val="FFFFFF" w:themeColor="background1"/>
          <w:sz w:val="28"/>
          <w:szCs w:val="28"/>
          <w:lang w:val="uk-UA"/>
        </w:rPr>
        <w:t>.</w:t>
      </w:r>
      <w:r>
        <w:rPr>
          <w:sz w:val="28"/>
          <w:szCs w:val="28"/>
          <w:lang w:val="uk-UA"/>
        </w:rPr>
        <w:t xml:space="preserve">листопада 2021 року вх.№09-2021/2290 та додані до заяви документи, враховуючи пропозиції постійної комісії з питань </w:t>
      </w:r>
      <w:r>
        <w:rPr>
          <w:sz w:val="28"/>
          <w:szCs w:val="28"/>
          <w:lang w:val="uk-UA" w:eastAsia="uk-UA"/>
        </w:rPr>
        <w:t xml:space="preserve">підприємництва, промисловості, сільського господарства, землевпорядкування, будівництва та архітектури, </w:t>
      </w:r>
      <w:r>
        <w:rPr>
          <w:sz w:val="28"/>
          <w:szCs w:val="28"/>
          <w:lang w:val="uk-UA"/>
        </w:rPr>
        <w:t>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Pr>
          <w:sz w:val="28"/>
          <w:szCs w:val="28"/>
          <w:lang w:val="uk-UA"/>
        </w:rPr>
        <w:t xml:space="preserve"> Сквирська міська рада VIII скликання</w:t>
      </w:r>
    </w:p>
    <w:p w:rsidR="00840989" w:rsidRDefault="00840989" w:rsidP="00840989">
      <w:pPr>
        <w:jc w:val="both"/>
        <w:rPr>
          <w:lang w:val="uk-UA"/>
        </w:rPr>
      </w:pPr>
    </w:p>
    <w:p w:rsidR="00840989" w:rsidRDefault="00840989" w:rsidP="00840989">
      <w:pPr>
        <w:jc w:val="center"/>
        <w:rPr>
          <w:b/>
          <w:sz w:val="28"/>
          <w:szCs w:val="28"/>
          <w:lang w:val="uk-UA"/>
        </w:rPr>
      </w:pPr>
      <w:r>
        <w:rPr>
          <w:b/>
          <w:sz w:val="28"/>
          <w:szCs w:val="28"/>
          <w:lang w:val="uk-UA"/>
        </w:rPr>
        <w:t>ВИРІШИЛА:</w:t>
      </w:r>
    </w:p>
    <w:p w:rsidR="00840989" w:rsidRDefault="00840989" w:rsidP="00840989">
      <w:pPr>
        <w:jc w:val="both"/>
        <w:rPr>
          <w:lang w:val="uk-UA"/>
        </w:rPr>
      </w:pPr>
    </w:p>
    <w:p w:rsidR="00840989" w:rsidRDefault="00840989" w:rsidP="00FE4A38">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FE4A38">
        <w:rPr>
          <w:color w:val="000000"/>
          <w:sz w:val="28"/>
          <w:szCs w:val="28"/>
          <w:bdr w:val="none" w:sz="0" w:space="0" w:color="auto" w:frame="1"/>
          <w:lang w:val="uk-UA"/>
        </w:rPr>
        <w:tab/>
      </w:r>
      <w:r>
        <w:rPr>
          <w:color w:val="000000"/>
          <w:sz w:val="28"/>
          <w:szCs w:val="28"/>
          <w:bdr w:val="none" w:sz="0" w:space="0" w:color="auto" w:frame="1"/>
          <w:lang w:val="uk-UA"/>
        </w:rPr>
        <w:t>Припинити договір оренди землі від 16 листопада 2016 року з фізичною особою – підприємцем Сердюк Лідією Костянтинівною, на земельну ділянку з цільовим призначенням 03.07 Для будівництва та обслуговування будівель торгівлі, кадастровий номер 3224010100:01:032:0008, загальною площею 0,0132 га, за адресою: вул. Липовецька, б/н,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840989" w:rsidRDefault="00840989" w:rsidP="00FE4A38">
      <w:pPr>
        <w:jc w:val="both"/>
        <w:rPr>
          <w:color w:val="000000"/>
          <w:sz w:val="28"/>
          <w:szCs w:val="28"/>
          <w:bdr w:val="none" w:sz="0" w:space="0" w:color="auto" w:frame="1"/>
          <w:lang w:val="uk-UA"/>
        </w:rPr>
      </w:pPr>
      <w:r>
        <w:rPr>
          <w:color w:val="000000"/>
          <w:sz w:val="28"/>
          <w:szCs w:val="28"/>
          <w:bdr w:val="none" w:sz="0" w:space="0" w:color="auto" w:frame="1"/>
          <w:lang w:val="uk-UA"/>
        </w:rPr>
        <w:t xml:space="preserve">2. </w:t>
      </w:r>
      <w:r w:rsidR="00FE4A38">
        <w:rPr>
          <w:color w:val="000000"/>
          <w:sz w:val="28"/>
          <w:szCs w:val="28"/>
          <w:bdr w:val="none" w:sz="0" w:space="0" w:color="auto" w:frame="1"/>
          <w:lang w:val="uk-UA"/>
        </w:rPr>
        <w:tab/>
      </w:r>
      <w:r>
        <w:rPr>
          <w:sz w:val="28"/>
          <w:szCs w:val="28"/>
          <w:lang w:val="uk-UA"/>
        </w:rPr>
        <w:t>Передати в оренду</w:t>
      </w:r>
      <w:r>
        <w:rPr>
          <w:lang w:val="uk-UA"/>
        </w:rPr>
        <w:t xml:space="preserve"> </w:t>
      </w:r>
      <w:r>
        <w:rPr>
          <w:sz w:val="28"/>
          <w:szCs w:val="28"/>
          <w:lang w:val="uk-UA"/>
        </w:rPr>
        <w:t xml:space="preserve">фізичній особі - підприємцю Сердюк Лідії Костянтинівні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bdr w:val="none" w:sz="0" w:space="0" w:color="auto" w:frame="1"/>
          <w:lang w:val="uk-UA"/>
        </w:rPr>
        <w:t xml:space="preserve">3224010100:01:032:0008, загальною площею 0,0132 га, за адресою: вул. Липовецька, б/н, м. Сквира, Білоцерківський район, Київська </w:t>
      </w:r>
      <w:r>
        <w:rPr>
          <w:color w:val="000000"/>
          <w:sz w:val="28"/>
          <w:szCs w:val="28"/>
          <w:bdr w:val="none" w:sz="0" w:space="0" w:color="auto" w:frame="1"/>
          <w:lang w:val="uk-UA"/>
        </w:rPr>
        <w:lastRenderedPageBreak/>
        <w:t>область</w:t>
      </w:r>
      <w:r>
        <w:rPr>
          <w:sz w:val="28"/>
          <w:szCs w:val="28"/>
          <w:lang w:val="uk-UA"/>
        </w:rPr>
        <w:t xml:space="preserve">, </w:t>
      </w:r>
      <w:r w:rsidR="008F3931" w:rsidRPr="008F3931">
        <w:rPr>
          <w:color w:val="000000"/>
          <w:sz w:val="28"/>
          <w:szCs w:val="28"/>
          <w:lang w:val="uk-UA"/>
        </w:rPr>
        <w:t>строком на 1 (один) рік</w:t>
      </w:r>
      <w:r w:rsidR="008F3931">
        <w:rPr>
          <w:color w:val="000000"/>
          <w:sz w:val="28"/>
          <w:szCs w:val="28"/>
          <w:lang w:val="uk-UA"/>
        </w:rPr>
        <w:t xml:space="preserve"> </w:t>
      </w:r>
      <w:r>
        <w:rPr>
          <w:color w:val="000000"/>
          <w:sz w:val="28"/>
          <w:szCs w:val="28"/>
          <w:bdr w:val="none" w:sz="0" w:space="0" w:color="auto" w:frame="1"/>
          <w:lang w:val="uk-UA"/>
        </w:rPr>
        <w:t>та встановити річний розмір орендної плати в розмірі 12% від нормативної грошової оцінки земельної ділянки, що складає 7418,62 грн на 1 рік</w:t>
      </w:r>
      <w:r>
        <w:rPr>
          <w:sz w:val="28"/>
          <w:szCs w:val="28"/>
          <w:lang w:val="uk-UA"/>
        </w:rPr>
        <w:t>.</w:t>
      </w:r>
    </w:p>
    <w:p w:rsidR="00840989" w:rsidRDefault="00840989" w:rsidP="00FE4A38">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 xml:space="preserve">3. </w:t>
      </w:r>
      <w:r w:rsidR="00FE4A38">
        <w:rPr>
          <w:sz w:val="28"/>
          <w:szCs w:val="28"/>
        </w:rPr>
        <w:tab/>
      </w:r>
      <w:r>
        <w:rPr>
          <w:color w:val="000000"/>
          <w:sz w:val="28"/>
          <w:szCs w:val="28"/>
        </w:rPr>
        <w:t xml:space="preserve">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Pr>
          <w:sz w:val="28"/>
          <w:szCs w:val="28"/>
        </w:rPr>
        <w:t>згідно чинного законодавства України</w:t>
      </w:r>
      <w:r>
        <w:rPr>
          <w:color w:val="000000"/>
          <w:sz w:val="28"/>
          <w:szCs w:val="28"/>
          <w:bdr w:val="none" w:sz="0" w:space="0" w:color="auto" w:frame="1"/>
        </w:rPr>
        <w:t>.</w:t>
      </w:r>
    </w:p>
    <w:p w:rsidR="00840989" w:rsidRDefault="00840989" w:rsidP="00FE4A38">
      <w:pPr>
        <w:jc w:val="both"/>
        <w:rPr>
          <w:color w:val="000000"/>
          <w:sz w:val="28"/>
          <w:szCs w:val="28"/>
          <w:lang w:val="uk-UA" w:eastAsia="uk-UA"/>
        </w:rPr>
      </w:pPr>
      <w:r>
        <w:rPr>
          <w:color w:val="000000"/>
          <w:sz w:val="28"/>
          <w:szCs w:val="28"/>
          <w:lang w:val="uk-UA" w:eastAsia="uk-UA"/>
        </w:rPr>
        <w:t>4</w:t>
      </w:r>
      <w:r>
        <w:rPr>
          <w:color w:val="000000"/>
          <w:sz w:val="28"/>
          <w:szCs w:val="28"/>
          <w:lang w:eastAsia="uk-UA"/>
        </w:rPr>
        <w:t xml:space="preserve">. </w:t>
      </w:r>
      <w:r w:rsidR="00FE4A38">
        <w:rPr>
          <w:color w:val="000000"/>
          <w:sz w:val="28"/>
          <w:szCs w:val="28"/>
          <w:lang w:eastAsia="uk-UA"/>
        </w:rPr>
        <w:tab/>
      </w:r>
      <w:bookmarkStart w:id="0" w:name="_GoBack"/>
      <w:bookmarkEnd w:id="0"/>
      <w:r>
        <w:rPr>
          <w:color w:val="000000"/>
          <w:sz w:val="28"/>
          <w:szCs w:val="28"/>
          <w:lang w:eastAsia="uk-UA"/>
        </w:rPr>
        <w:t xml:space="preserve">Контроль за виконанням цього рішення покласти на постійну комісію Сквирської міської ради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840989" w:rsidRDefault="00840989" w:rsidP="00FE4A38">
      <w:pPr>
        <w:jc w:val="both"/>
        <w:rPr>
          <w:color w:val="000000"/>
          <w:sz w:val="28"/>
          <w:szCs w:val="28"/>
          <w:lang w:val="uk-UA" w:eastAsia="uk-UA"/>
        </w:rPr>
      </w:pPr>
    </w:p>
    <w:p w:rsidR="00840989" w:rsidRDefault="00840989" w:rsidP="00840989">
      <w:pPr>
        <w:ind w:firstLine="567"/>
        <w:jc w:val="both"/>
        <w:rPr>
          <w:color w:val="000000"/>
          <w:sz w:val="28"/>
          <w:szCs w:val="28"/>
          <w:lang w:val="uk-UA" w:eastAsia="uk-UA"/>
        </w:rPr>
      </w:pPr>
    </w:p>
    <w:p w:rsidR="00840989" w:rsidRDefault="00840989" w:rsidP="00840989">
      <w:pPr>
        <w:shd w:val="clear" w:color="auto" w:fill="FFFFFF"/>
        <w:rPr>
          <w:b/>
          <w:bCs/>
          <w:sz w:val="28"/>
          <w:szCs w:val="28"/>
        </w:rPr>
      </w:pPr>
      <w:r>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Валентина ЛЕВІЦЬКА</w:t>
      </w:r>
    </w:p>
    <w:p w:rsidR="00840989" w:rsidRDefault="00840989" w:rsidP="00840989">
      <w:pPr>
        <w:shd w:val="clear" w:color="auto" w:fill="FFFFFF"/>
        <w:rPr>
          <w:b/>
          <w:bCs/>
          <w:sz w:val="28"/>
          <w:szCs w:val="28"/>
          <w:lang w:val="uk-UA"/>
        </w:rPr>
      </w:pPr>
    </w:p>
    <w:p w:rsidR="00840989" w:rsidRDefault="00840989" w:rsidP="00840989">
      <w:pPr>
        <w:shd w:val="clear" w:color="auto" w:fill="FFFFFF"/>
        <w:rPr>
          <w:b/>
          <w:bCs/>
          <w:sz w:val="28"/>
          <w:szCs w:val="28"/>
          <w:lang w:val="uk-UA"/>
        </w:rPr>
      </w:pPr>
    </w:p>
    <w:p w:rsidR="00840989" w:rsidRDefault="00840989" w:rsidP="00840989">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57D" w:rsidRDefault="00C2057D" w:rsidP="00861F4C">
      <w:r>
        <w:separator/>
      </w:r>
    </w:p>
  </w:endnote>
  <w:endnote w:type="continuationSeparator" w:id="0">
    <w:p w:rsidR="00C2057D" w:rsidRDefault="00C2057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57D" w:rsidRDefault="00C2057D" w:rsidP="00861F4C">
      <w:r>
        <w:separator/>
      </w:r>
    </w:p>
  </w:footnote>
  <w:footnote w:type="continuationSeparator" w:id="0">
    <w:p w:rsidR="00C2057D" w:rsidRDefault="00C2057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12E2F"/>
    <w:rsid w:val="00132F3B"/>
    <w:rsid w:val="001579DB"/>
    <w:rsid w:val="00167DF8"/>
    <w:rsid w:val="00192BB4"/>
    <w:rsid w:val="001B1E8F"/>
    <w:rsid w:val="001C4907"/>
    <w:rsid w:val="001E2CB1"/>
    <w:rsid w:val="00224F45"/>
    <w:rsid w:val="00230A5C"/>
    <w:rsid w:val="00274319"/>
    <w:rsid w:val="002848BA"/>
    <w:rsid w:val="0029045A"/>
    <w:rsid w:val="00294777"/>
    <w:rsid w:val="002A1377"/>
    <w:rsid w:val="002C567A"/>
    <w:rsid w:val="002D267E"/>
    <w:rsid w:val="002D74F8"/>
    <w:rsid w:val="0033539E"/>
    <w:rsid w:val="00362436"/>
    <w:rsid w:val="00373D56"/>
    <w:rsid w:val="00377518"/>
    <w:rsid w:val="003979C3"/>
    <w:rsid w:val="003B5AF4"/>
    <w:rsid w:val="00447431"/>
    <w:rsid w:val="00492B7E"/>
    <w:rsid w:val="004B55F2"/>
    <w:rsid w:val="004F533B"/>
    <w:rsid w:val="004F759C"/>
    <w:rsid w:val="00531C74"/>
    <w:rsid w:val="0053208F"/>
    <w:rsid w:val="005345CA"/>
    <w:rsid w:val="005550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93409"/>
    <w:rsid w:val="007A3BA3"/>
    <w:rsid w:val="007A49CA"/>
    <w:rsid w:val="007B0108"/>
    <w:rsid w:val="007B7077"/>
    <w:rsid w:val="0082359F"/>
    <w:rsid w:val="00827B48"/>
    <w:rsid w:val="00832AE2"/>
    <w:rsid w:val="00836332"/>
    <w:rsid w:val="00840989"/>
    <w:rsid w:val="008475CB"/>
    <w:rsid w:val="008612BE"/>
    <w:rsid w:val="00861F4C"/>
    <w:rsid w:val="008A5C5F"/>
    <w:rsid w:val="008B5EDD"/>
    <w:rsid w:val="008B784D"/>
    <w:rsid w:val="008D6752"/>
    <w:rsid w:val="008F3931"/>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B388C"/>
    <w:rsid w:val="00BD2025"/>
    <w:rsid w:val="00BE5AC7"/>
    <w:rsid w:val="00BE5D8B"/>
    <w:rsid w:val="00C06F60"/>
    <w:rsid w:val="00C2057D"/>
    <w:rsid w:val="00C475AB"/>
    <w:rsid w:val="00C53C0B"/>
    <w:rsid w:val="00C54E68"/>
    <w:rsid w:val="00C74BEC"/>
    <w:rsid w:val="00C876A0"/>
    <w:rsid w:val="00C90CDF"/>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20E60"/>
    <w:rsid w:val="00E544E1"/>
    <w:rsid w:val="00E70491"/>
    <w:rsid w:val="00E932B8"/>
    <w:rsid w:val="00EB530E"/>
    <w:rsid w:val="00EC7599"/>
    <w:rsid w:val="00EE301D"/>
    <w:rsid w:val="00EF03F0"/>
    <w:rsid w:val="00EF6031"/>
    <w:rsid w:val="00F16071"/>
    <w:rsid w:val="00F321B3"/>
    <w:rsid w:val="00F359DC"/>
    <w:rsid w:val="00F55CFB"/>
    <w:rsid w:val="00F74605"/>
    <w:rsid w:val="00FD53B3"/>
    <w:rsid w:val="00FE4A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D58EDD7"/>
  <w15:docId w15:val="{648107CE-76FF-403A-BD42-64CE56E5D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529997913">
      <w:bodyDiv w:val="1"/>
      <w:marLeft w:val="0"/>
      <w:marRight w:val="0"/>
      <w:marTop w:val="0"/>
      <w:marBottom w:val="0"/>
      <w:divBdr>
        <w:top w:val="none" w:sz="0" w:space="0" w:color="auto"/>
        <w:left w:val="none" w:sz="0" w:space="0" w:color="auto"/>
        <w:bottom w:val="none" w:sz="0" w:space="0" w:color="auto"/>
        <w:right w:val="none" w:sz="0" w:space="0" w:color="auto"/>
      </w:divBdr>
    </w:div>
    <w:div w:id="53111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80E08-5ED2-48A8-A508-1C64D23EB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1880</Words>
  <Characters>1073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12</cp:revision>
  <cp:lastPrinted>2022-05-06T11:18:00Z</cp:lastPrinted>
  <dcterms:created xsi:type="dcterms:W3CDTF">2022-05-06T10:31:00Z</dcterms:created>
  <dcterms:modified xsi:type="dcterms:W3CDTF">2022-05-23T07:46:00Z</dcterms:modified>
</cp:coreProperties>
</file>