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ід 18 травня 2022 року              м. Сквира                                  №12-22-VIII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загальною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площею 19,3  кв. м по вул.Шкільна,3а в с.Шамраївка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6 Закону України «Про оренду державного та комунального майна», враховуючи рішення сесії Сквирської міської ради від 18 травня 2022 року №-22-VIII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(котельні), загальною площею 19,3 кв. м за адресою: вул.Шкільна,3а в с.Шамраївка Білоцерківського району Київської області.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D">
      <w:pPr>
        <w:shd w:fill="ffffff" w:val="clear"/>
        <w:ind w:firstLine="453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E">
      <w:pPr>
        <w:ind w:firstLine="5103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18.05. 2022 р. №12-22-VIII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вул.Богачевського,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вул.Богачевського,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Заболотний О.В., тел. (04568) 5-36-05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вул.Богачевського,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21513,00 грн., залишкова балансова вартість – 0 грн.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05"/>
        <w:gridCol w:w="5940"/>
        <w:tblGridChange w:id="0">
          <w:tblGrid>
            <w:gridCol w:w="3705"/>
            <w:gridCol w:w="594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19,3 кв. м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19,3 кв. м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30"/>
        <w:gridCol w:w="105"/>
        <w:gridCol w:w="5895"/>
        <w:tblGridChange w:id="0">
          <w:tblGrid>
            <w:gridCol w:w="3630"/>
            <w:gridCol w:w="105"/>
            <w:gridCol w:w="58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60"/>
        <w:gridCol w:w="5970"/>
        <w:tblGridChange w:id="0">
          <w:tblGrid>
            <w:gridCol w:w="3660"/>
            <w:gridCol w:w="597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Наталя КАПІТАНЮК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73.1102362204729" w:top="992.1259842519685" w:left="1701" w:right="718.93700787401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CPWkuQ4sWbsp0/LFC8xsr+lOLg==">AMUW2mW6hv6qWgeM8Y6f2kLyD7eeM530CbvBdehwUUB47cOS40QlDVRmSu9IQylnBLhiPrnKjvpXtgzdhigc90viQO/5v9avWSDVH6ZCqXKDi+ZPoUydN24=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