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1B55BF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0044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1B55BF" w:rsidRPr="001B55BF" w:rsidRDefault="001B55BF" w:rsidP="001B55BF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36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1B55BF" w:rsidRDefault="001B55BF" w:rsidP="001B55BF">
      <w:pPr>
        <w:pStyle w:val="a5"/>
        <w:ind w:left="0"/>
        <w:rPr>
          <w:b/>
          <w:sz w:val="28"/>
          <w:szCs w:val="28"/>
        </w:rPr>
      </w:pPr>
      <w:bookmarkStart w:id="0" w:name="_GoBack"/>
      <w:bookmarkEnd w:id="0"/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250F2C">
        <w:rPr>
          <w:b/>
          <w:sz w:val="28"/>
          <w:szCs w:val="28"/>
        </w:rPr>
        <w:t>7,2000</w:t>
      </w:r>
      <w:r w:rsidR="00FC0366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FC0366">
        <w:rPr>
          <w:b/>
          <w:sz w:val="28"/>
          <w:szCs w:val="28"/>
        </w:rPr>
        <w:t>ТОВ «</w:t>
      </w:r>
      <w:r w:rsidR="00250F2C">
        <w:rPr>
          <w:b/>
          <w:sz w:val="28"/>
          <w:szCs w:val="28"/>
        </w:rPr>
        <w:t>СЕРВІС-АГРО</w:t>
      </w:r>
      <w:r w:rsidR="00FC0366">
        <w:rPr>
          <w:b/>
          <w:sz w:val="28"/>
          <w:szCs w:val="28"/>
        </w:rPr>
        <w:t>»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250F2C">
        <w:rPr>
          <w:b/>
          <w:sz w:val="28"/>
          <w:szCs w:val="28"/>
        </w:rPr>
        <w:t>Красноліси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50F2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FC0366" w:rsidRPr="00FC0366">
        <w:rPr>
          <w:sz w:val="28"/>
          <w:szCs w:val="28"/>
        </w:rPr>
        <w:t>ТОВ «</w:t>
      </w:r>
      <w:r>
        <w:rPr>
          <w:sz w:val="28"/>
          <w:szCs w:val="28"/>
        </w:rPr>
        <w:t>СЕРВІС-АГРО</w:t>
      </w:r>
      <w:r w:rsidR="00FC0366" w:rsidRPr="00FC0366">
        <w:rPr>
          <w:sz w:val="28"/>
          <w:szCs w:val="28"/>
        </w:rPr>
        <w:t>»</w:t>
      </w:r>
      <w:r w:rsidR="00232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06.05.2022 року №1162 </w:t>
      </w:r>
      <w:r w:rsidR="0023287C"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="0023287C"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1B55B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FC0366" w:rsidRPr="00FC0366">
        <w:rPr>
          <w:sz w:val="28"/>
          <w:szCs w:val="28"/>
        </w:rPr>
        <w:t xml:space="preserve">ТОВ </w:t>
      </w:r>
      <w:r w:rsidR="00250F2C" w:rsidRPr="00FC0366">
        <w:rPr>
          <w:sz w:val="28"/>
          <w:szCs w:val="28"/>
        </w:rPr>
        <w:t>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250F2C">
        <w:rPr>
          <w:sz w:val="28"/>
          <w:szCs w:val="28"/>
        </w:rPr>
        <w:t>7,2000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250F2C">
        <w:rPr>
          <w:sz w:val="28"/>
          <w:szCs w:val="28"/>
        </w:rPr>
        <w:t>Красноліси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FC0366" w:rsidP="001B55B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FC0366">
        <w:rPr>
          <w:sz w:val="28"/>
          <w:szCs w:val="28"/>
        </w:rPr>
        <w:t>ТОВ 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1B55B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 xml:space="preserve">ірі </w:t>
      </w:r>
      <w:r w:rsidR="00265EC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265ECC">
        <w:rPr>
          <w:sz w:val="28"/>
          <w:szCs w:val="28"/>
        </w:rPr>
        <w:t xml:space="preserve">9551,16 </w:t>
      </w:r>
      <w:r>
        <w:rPr>
          <w:sz w:val="28"/>
          <w:szCs w:val="28"/>
        </w:rPr>
        <w:t xml:space="preserve">грн </w:t>
      </w:r>
      <w:r w:rsidRPr="002E07B0">
        <w:rPr>
          <w:sz w:val="28"/>
          <w:szCs w:val="28"/>
        </w:rPr>
        <w:t xml:space="preserve"> на 1</w:t>
      </w:r>
      <w:r w:rsidR="00265ECC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1B55BF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1B55BF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1B55B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B55BF"/>
    <w:rsid w:val="001C2D1B"/>
    <w:rsid w:val="0023287C"/>
    <w:rsid w:val="00250F2C"/>
    <w:rsid w:val="00265ECC"/>
    <w:rsid w:val="00322824"/>
    <w:rsid w:val="003D3BDB"/>
    <w:rsid w:val="0069277C"/>
    <w:rsid w:val="007255AA"/>
    <w:rsid w:val="00830C62"/>
    <w:rsid w:val="00892429"/>
    <w:rsid w:val="00A55F05"/>
    <w:rsid w:val="00B83C58"/>
    <w:rsid w:val="00BA508F"/>
    <w:rsid w:val="00C24E4B"/>
    <w:rsid w:val="00CF1DD5"/>
    <w:rsid w:val="00DE3B68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12AA03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2022-05-17T12:15:00Z</cp:lastPrinted>
  <dcterms:created xsi:type="dcterms:W3CDTF">2022-05-13T09:22:00Z</dcterms:created>
  <dcterms:modified xsi:type="dcterms:W3CDTF">2022-05-23T08:21:00Z</dcterms:modified>
</cp:coreProperties>
</file>