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</w:rPr>
        <w:drawing>
          <wp:inline distB="0" distT="0" distL="114300" distR="114300">
            <wp:extent cx="447675" cy="608965"/>
            <wp:effectExtent b="0" l="0" r="0" t="0"/>
            <wp:docPr id="102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89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UkrainianBaltica" w:cs="UkrainianBaltica" w:eastAsia="UkrainianBaltica" w:hAnsi="UkrainianBaltica"/>
          <w:sz w:val="24"/>
          <w:szCs w:val="24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від 31 січня 2023 року                   м. Сквира                             №09-29-VIII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6732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062"/>
        <w:tblGridChange w:id="0">
          <w:tblGrid>
            <w:gridCol w:w="6062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9">
            <w:pPr>
              <w:ind w:left="-141.73228346456688" w:firstLine="0"/>
              <w:jc w:val="both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Про надання дозволу на передачу майна,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що перебуває на </w:t>
            </w: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балансі комунального підприємства Сквирської міської ради «Сквирська центральна аптека №25» (код ЄДРПОУ 01977926) в оперативне управління та на баланс відділу культури, молоді і спорту  (код ЄДРПОУ 44018352)</w:t>
            </w:r>
          </w:p>
          <w:p w:rsidR="00000000" w:rsidDel="00000000" w:rsidP="00000000" w:rsidRDefault="00000000" w:rsidRPr="00000000" w14:paraId="0000000A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67"/>
        </w:tabs>
        <w:jc w:val="both"/>
        <w:rPr>
          <w:color w:val="000000"/>
          <w:sz w:val="28"/>
          <w:szCs w:val="28"/>
        </w:rPr>
      </w:pPr>
      <w:bookmarkStart w:colFirst="0" w:colLast="0" w:name="_heading=h.3znysh7" w:id="0"/>
      <w:bookmarkEnd w:id="0"/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Відповідно до статей 2, 26, 42, 59, 60, 73 Закону України “Про місцеве самоврядування в Україні”, Господарського кодексу України, Закону України «Про передачу об’єктів права державної та комунальної власності», статуту комунального підприємства Сквирської міської ради «Сквирська центральна аптека №25», затвердженого рішенням Сквирської міської ради від 23.12.2021 №45-17-VIII, положення про відділ культури, молоді і спорту, затвердженого рішенням Сквирської міської ради від 22.12.2020 №24-3-VIII, в зв’язку з припиненням комунального підприємства Сквирської міської ради «Сквирська центральна аптека №25» шляхом ліквідації відповідно до рішення  Сквирської міської ради від 25.10.2022 №23-25-VIII «Про припинення юридичної особи шляхом ліквідації комунального підприємства Сквирської міської ради «Сквирська центральна аптека № 25» (код ЄДРПОУ – 01977926)», з метою забезпечення ефективного використання комунального майна Сквирської міської територіальної громади,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 Сквирська міська рада VIII скликання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567"/>
        <w:jc w:val="both"/>
        <w:rPr>
          <w:color w:val="000000"/>
          <w:sz w:val="28"/>
          <w:szCs w:val="28"/>
        </w:rPr>
      </w:pPr>
      <w:bookmarkStart w:colFirst="0" w:colLast="0" w:name="_heading=h.2et92p0" w:id="1"/>
      <w:bookmarkEnd w:id="1"/>
      <w:r w:rsidDel="00000000" w:rsidR="00000000" w:rsidRPr="00000000">
        <w:rPr>
          <w:color w:val="000000"/>
          <w:sz w:val="28"/>
          <w:szCs w:val="28"/>
          <w:rtl w:val="0"/>
        </w:rPr>
        <w:t xml:space="preserve">1. Надати дозвіл на передачу комунального майна, що перебуває на балансі комунального підприємства Сквирської міської ради «Сквирська центральна аптека №25» (код ЄДРПОУ 01977926) загальною вартістю </w:t>
      </w:r>
      <w:r w:rsidDel="00000000" w:rsidR="00000000" w:rsidRPr="00000000">
        <w:rPr>
          <w:sz w:val="28"/>
          <w:szCs w:val="28"/>
          <w:rtl w:val="0"/>
        </w:rPr>
        <w:t xml:space="preserve">88120,03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грн. (вісімдесят вісім тисяч сто двадцять грн. 03 коп.), в оперативне управління та на баланс відділу культури, молоді і спорту Сквирської міської ради (код ЄДРПОУ 44018352) згідно з додатком  до цього рішення. 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right="83" w:firstLine="56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 Голові ліквідаційної комісії з припинення юридичної особи  комунального підприємства Сквирської міської ради «Сквирська центральна аптека №25» Гончарову М.Ф. та начальниці відділу культури, молоді і спорту Сквирської міської ради Клебанівській О.С. протягом двох тижнів підготувати акт приймання-передачі майна та подати його на затвердження міському голові.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firstLine="56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Начальниці відділу культури, молоді і спорту Сквирської міської ради Клебанівській О.С. після затвердження акта приймання-передачі майна вжити заходів щодо обліку майна, зарахувати майно на баланс відділу та  внести відповідні зміни до бухгалтерського обліку, призначити відповідального за збереження майна.</w:t>
      </w:r>
    </w:p>
    <w:p w:rsidR="00000000" w:rsidDel="00000000" w:rsidP="00000000" w:rsidRDefault="00000000" w:rsidRPr="00000000" w14:paraId="00000012">
      <w:pPr>
        <w:tabs>
          <w:tab w:val="left" w:leader="none" w:pos="1560"/>
        </w:tabs>
        <w:ind w:firstLine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 Контроль за виконанням цього рішення покласти на постійну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color w:val="000000"/>
          <w:sz w:val="27"/>
          <w:szCs w:val="27"/>
        </w:rPr>
      </w:pPr>
      <w:r w:rsidDel="00000000" w:rsidR="00000000" w:rsidRPr="00000000">
        <w:rPr>
          <w:b w:val="1"/>
          <w:color w:val="000000"/>
          <w:sz w:val="27"/>
          <w:szCs w:val="27"/>
          <w:rtl w:val="0"/>
        </w:rPr>
        <w:t xml:space="preserve">Міська голова</w:t>
        <w:tab/>
        <w:tab/>
        <w:tab/>
        <w:tab/>
        <w:tab/>
        <w:tab/>
        <w:tab/>
        <w:t xml:space="preserve">Валентина ЛЕВІЦЬКА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leader="none" w:pos="6663"/>
        </w:tabs>
        <w:spacing w:after="240" w:before="240" w:lineRule="auto"/>
        <w:jc w:val="both"/>
        <w:rPr>
          <w:b w:val="1"/>
          <w:sz w:val="26"/>
          <w:szCs w:val="26"/>
        </w:rPr>
        <w:sectPr>
          <w:pgSz w:h="16838" w:w="11906" w:orient="portrait"/>
          <w:pgMar w:bottom="1134" w:top="992.1259842519685" w:left="1701" w:right="567" w:header="709" w:footer="70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11482"/>
        <w:rPr>
          <w:color w:val="000000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11482"/>
        <w:rPr>
          <w:color w:val="000000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до рішення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11482"/>
        <w:rPr>
          <w:color w:val="000000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Сквирської 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11482"/>
        <w:rPr>
          <w:rFonts w:ascii="UkrainianBaltica" w:cs="UkrainianBaltica" w:eastAsia="UkrainianBaltica" w:hAnsi="UkrainianBaltica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від </w:t>
      </w:r>
      <w:r w:rsidDel="00000000" w:rsidR="00000000" w:rsidRPr="00000000">
        <w:rPr>
          <w:b w:val="1"/>
          <w:sz w:val="24"/>
          <w:szCs w:val="24"/>
          <w:rtl w:val="0"/>
        </w:rPr>
        <w:t xml:space="preserve">31.01.2023 №09-29-VIII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11482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Перелік майна,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яке передається з балансу комунального підприємства Сквирської міської ради «Сквирська центральна аптека №25», в оперативне управління та на баланс відділу культури, молоді і спорту Сквирської міської ради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ind w:firstLine="708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56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77"/>
        <w:gridCol w:w="3815"/>
        <w:gridCol w:w="1609"/>
        <w:gridCol w:w="1208"/>
        <w:gridCol w:w="1133"/>
        <w:gridCol w:w="1349"/>
        <w:gridCol w:w="1133"/>
        <w:gridCol w:w="1255"/>
        <w:gridCol w:w="1083"/>
        <w:gridCol w:w="1404"/>
        <w:tblGridChange w:id="0">
          <w:tblGrid>
            <w:gridCol w:w="577"/>
            <w:gridCol w:w="3815"/>
            <w:gridCol w:w="1609"/>
            <w:gridCol w:w="1208"/>
            <w:gridCol w:w="1133"/>
            <w:gridCol w:w="1349"/>
            <w:gridCol w:w="1133"/>
            <w:gridCol w:w="1255"/>
            <w:gridCol w:w="1083"/>
            <w:gridCol w:w="14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п/п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Інвентарний номер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Одиниця виміру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даними бухобліку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Фактична наявність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Всього нараховано зносу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кількість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вартість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кількість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вартість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сума</w:t>
            </w:r>
          </w:p>
        </w:tc>
      </w:tr>
      <w:tr>
        <w:trPr>
          <w:cantSplit w:val="0"/>
          <w:trHeight w:val="478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Рахунок 104 «Машини та обладнання»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 для допоміжної роботи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104400096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97,18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97,18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97,18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104400543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104400544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104400545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104400546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104400547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104400540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104400541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104400542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104400549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104400512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104400560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104400561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Меблева стінка (каб.зав.)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104400589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4632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4632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4632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 хіміка-аналітика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104400124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1088,73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1088,73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1088,73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 для ін'єкцій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104400094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97,18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97,18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97,18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 аналітика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104400028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376,03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376,03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376,03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104400292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81,97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81,97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81,97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Облаштування торгового залу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16403,09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16403,09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16403,09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Облаштування торгового залу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104400501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16403,09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16403,09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16403,09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Обігрівач UFO 30 Like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104400598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Обігрівач UFO 30 Like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104400561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Обігрівач UFO 30 Like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104400562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Системний блок GRAND Average CD231 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104400612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2790,00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2790,00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2790,00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Монитор TFT19" Acer X193HQGb Black 5ms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104400632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1248,00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1248,00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1248,00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Системний блок Atom AT5NM10T-1/320 Gb/2Gb/400Bт/Win7H&amp;B 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104400618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2721,18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2721,18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2721,18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Монитор 15,5" Acer V193HQVBB 5MS 5000 1 (FCV)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104400633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835,98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835,98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835,98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Меблева стінка (а/п №1)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104400584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12971,00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12971,00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12971,00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104400205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62,53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62,53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62,53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Холодильник "Аіст"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104400270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336,40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336,40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336,40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Обігрівач UFO 30 Like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104400599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Кондиціонер VSVSW-H24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104400592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4374,00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4374,00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4374,00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Кондиціонер VSVSW-H24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104400593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4374,00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4374,00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4374,00</w:t>
            </w:r>
          </w:p>
        </w:tc>
      </w:tr>
      <w:tr>
        <w:trPr>
          <w:cantSplit w:val="0"/>
          <w:trHeight w:val="406" w:hRule="atLeast"/>
          <w:tblHeader w:val="0"/>
        </w:trPr>
        <w:tc>
          <w:tcPr>
            <w:gridSpan w:val="2"/>
            <w:shd w:fill="auto" w:val="clear"/>
            <w:vAlign w:val="bottom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Разом по рахунку 104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74029,2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74029,2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74029,2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Рахунок 112 "Малоцінні необоротні матеріальні активи"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Модем 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112111154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1020,00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1020,00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1020,00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Модем USB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112111155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Обігрівач "УФО"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112111603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927,00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927,00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927,00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для одягу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112110483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для одягу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112110484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для одягу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для одягу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112110486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для одягу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112110487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для одягу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112110488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для одягу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112110490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для одягу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112110491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для одягу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112110492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для одягу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112110493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для одягу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62,95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112110406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з балонами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з балонами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112110408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з балонами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112110409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з балонами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112110410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з балонами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112110411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з балонами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112110412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білому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112110436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білому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112110437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білому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112110438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білому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112110439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білому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112110440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білому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112110441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білому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112110442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білому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112110443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білому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112110444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79,85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сірому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112110426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сірому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112110427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сірому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сірому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112110429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сірому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112110430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сірому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2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112110431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сірому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112110432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сірому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112110433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сірому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112110434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у сірому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112110435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80,28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112110447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112110448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112110449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112110450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112110451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112110452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112110453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112110454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112110455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112110456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112110457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112110458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112110459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112110460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112110461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112110462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112110463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112110464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112110465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112110466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3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112110467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3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112110469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112110470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в пластику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112110471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58,73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з вертушкою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112110421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106,05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106,05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106,05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з вертушкою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112110422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106,05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106,05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106,05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з вертушкою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112110423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106,05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106,05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106,05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з вертушкою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112110424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106,05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106,05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106,05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з вертушкою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112110425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106,05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106,05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106,05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з ящиками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112110413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123,58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123,58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123,58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з ящиками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112110414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123,58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123,58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123,58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з ящиками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112110415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123,58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123,58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123,58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з ящиками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112110417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123,58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123,58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123,58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 з ящиками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112110420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123,58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123,58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123,58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для книг (під стіклом)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112110507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54,93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54,93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54,93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для книг (під стіклом)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112110508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54,93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54,93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54,93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для книг (під стіклом)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112110510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54,93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54,93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54,93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112110472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58,31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58,31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58,31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58,31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58,31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58,31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112110474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58,31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58,31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58,31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Шафа матеріальна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112110475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58,31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58,31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58,31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Стільці напівм"які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112110770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Стільці напівм"які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112110771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Стільці напівм"які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112110772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Стільці напівм"які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112110773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Стільці напівм"які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112110774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Стільці напівм"які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112110775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Стільці напівм"які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112110776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Стільці напівм"які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112110777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Стільці напівм"які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112110792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 однотумбовий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112110909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 однотумбовий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112110913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 однотумбовий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112110111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 однотумбовий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112110910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 однотумбовий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112110296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 однотумбовий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112110912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 однотумбовий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112110902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 однотумбовий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112110963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 однотумбовий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112110964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 однотумбовий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112110965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 двохтумбовий 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112110062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120,00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Стіл двохтумбовий 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112110063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120,00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Москітна сітка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112111125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Москітна сітка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112111126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Москітна сітка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112111127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Москітна сітка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112111128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145,00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145,00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Жалюзі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112111142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530,00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Жалюзі вертикальні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112111156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1740,00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1740,00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1740,00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5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Жалюзі вертикальні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112111157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1752,00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1752,00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1752,00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5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Разом по рахунку 112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14090,83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14090,83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14090,83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5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Всього: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88120,03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88120,03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88120,03</w:t>
            </w:r>
          </w:p>
        </w:tc>
      </w:tr>
    </w:tbl>
    <w:p w:rsidR="00000000" w:rsidDel="00000000" w:rsidP="00000000" w:rsidRDefault="00000000" w:rsidRPr="00000000" w14:paraId="000005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b w:val="1"/>
          <w:sz w:val="28"/>
          <w:szCs w:val="28"/>
        </w:rPr>
      </w:pPr>
      <w:bookmarkStart w:colFirst="0" w:colLast="0" w:name="_heading=h.9mjuyj63hj8l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5">
      <w:pPr>
        <w:ind w:hanging="2"/>
        <w:jc w:val="both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6">
      <w:pPr>
        <w:ind w:hanging="2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Т.в.о. </w:t>
      </w:r>
      <w:r w:rsidDel="00000000" w:rsidR="00000000" w:rsidRPr="00000000">
        <w:rPr>
          <w:b w:val="1"/>
          <w:sz w:val="28"/>
          <w:szCs w:val="28"/>
          <w:rtl w:val="0"/>
        </w:rPr>
        <w:t xml:space="preserve">начальника відділу капітального будівництва, </w:t>
      </w:r>
    </w:p>
    <w:p w:rsidR="00000000" w:rsidDel="00000000" w:rsidP="00000000" w:rsidRDefault="00000000" w:rsidRPr="00000000" w14:paraId="000005F7">
      <w:pPr>
        <w:spacing w:line="276" w:lineRule="auto"/>
        <w:ind w:hanging="2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комунального майна та ЖКГ міської ради                                                                               Марина ТЕРНОВА</w:t>
      </w:r>
    </w:p>
    <w:p w:rsidR="00000000" w:rsidDel="00000000" w:rsidP="00000000" w:rsidRDefault="00000000" w:rsidRPr="00000000" w14:paraId="000005F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type w:val="nextPage"/>
      <w:pgSz w:h="11906" w:w="16838" w:orient="landscape"/>
      <w:pgMar w:bottom="1276" w:top="709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Calibri"/>
  <w:font w:name="Georgia"/>
  <w:font w:name="Times New Roman"/>
  <w:font w:name="UkrainianBaltic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center"/>
    </w:pPr>
    <w:rPr>
      <w:rFonts w:ascii="Cambria" w:cs="Cambria" w:eastAsia="Cambria" w:hAnsi="Cambria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hanging="1"/>
      <w:jc w:val="left"/>
    </w:pPr>
    <w:rPr>
      <w:rFonts w:ascii="Cambria" w:cs="Cambria" w:eastAsia="Cambria" w:hAnsi="Cambria"/>
      <w:b w:val="1"/>
      <w:i w:val="1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center"/>
    </w:pPr>
    <w:rPr>
      <w:rFonts w:ascii="Cambria" w:cs="Cambria" w:eastAsia="Cambria" w:hAnsi="Cambria"/>
      <w:b w:val="1"/>
      <w:i w:val="0"/>
      <w:smallCaps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center"/>
    </w:pPr>
    <w:rPr>
      <w:rFonts w:ascii="Cambria" w:cs="Cambria" w:eastAsia="Cambria" w:hAnsi="Cambria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hanging="1"/>
      <w:jc w:val="left"/>
    </w:pPr>
    <w:rPr>
      <w:rFonts w:ascii="Cambria" w:cs="Cambria" w:eastAsia="Cambria" w:hAnsi="Cambria"/>
      <w:b w:val="1"/>
      <w:i w:val="1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center"/>
    </w:pPr>
    <w:rPr>
      <w:rFonts w:ascii="Cambria" w:cs="Cambria" w:eastAsia="Cambria" w:hAnsi="Cambria"/>
      <w:b w:val="1"/>
      <w:i w:val="0"/>
      <w:smallCaps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rsid w:val="009C49A2"/>
  </w:style>
  <w:style w:type="paragraph" w:styleId="1">
    <w:name w:val="heading 1"/>
    <w:basedOn w:val="10"/>
    <w:next w:val="10"/>
    <w:rsid w:val="009C49A2"/>
    <w:pPr>
      <w:keepNext w:val="1"/>
      <w:jc w:val="center"/>
    </w:pPr>
    <w:rPr>
      <w:rFonts w:ascii="Cambria" w:hAnsi="Cambria"/>
      <w:b w:val="1"/>
      <w:bCs w:val="1"/>
      <w:kern w:val="32"/>
      <w:sz w:val="32"/>
      <w:szCs w:val="32"/>
    </w:rPr>
  </w:style>
  <w:style w:type="paragraph" w:styleId="2">
    <w:name w:val="heading 2"/>
    <w:basedOn w:val="10"/>
    <w:next w:val="10"/>
    <w:qFormat w:val="1"/>
    <w:rsid w:val="009C49A2"/>
    <w:pPr>
      <w:keepNext w:val="1"/>
      <w:spacing w:after="60" w:before="240"/>
      <w:outlineLvl w:val="1"/>
    </w:pPr>
    <w:rPr>
      <w:rFonts w:ascii="Cambria" w:hAnsi="Cambria"/>
      <w:b w:val="1"/>
      <w:bCs w:val="1"/>
      <w:i w:val="1"/>
      <w:iCs w:val="1"/>
      <w:sz w:val="28"/>
      <w:szCs w:val="28"/>
    </w:rPr>
  </w:style>
  <w:style w:type="paragraph" w:styleId="3">
    <w:name w:val="heading 3"/>
    <w:basedOn w:val="10"/>
    <w:next w:val="10"/>
    <w:rsid w:val="009C49A2"/>
    <w:pPr>
      <w:keepNext w:val="1"/>
      <w:jc w:val="center"/>
      <w:outlineLvl w:val="2"/>
    </w:pPr>
    <w:rPr>
      <w:rFonts w:ascii="Cambria" w:hAnsi="Cambria"/>
      <w:b w:val="1"/>
      <w:bCs w:val="1"/>
      <w:sz w:val="26"/>
      <w:szCs w:val="26"/>
    </w:rPr>
  </w:style>
  <w:style w:type="paragraph" w:styleId="4">
    <w:name w:val="heading 4"/>
    <w:basedOn w:val="10"/>
    <w:next w:val="10"/>
    <w:rsid w:val="009C49A2"/>
    <w:pPr>
      <w:keepNext w:val="1"/>
      <w:jc w:val="center"/>
      <w:outlineLvl w:val="3"/>
    </w:pPr>
    <w:rPr>
      <w:rFonts w:ascii="Calibri" w:hAnsi="Calibri"/>
      <w:b w:val="1"/>
      <w:bCs w:val="1"/>
      <w:sz w:val="28"/>
      <w:szCs w:val="28"/>
    </w:rPr>
  </w:style>
  <w:style w:type="paragraph" w:styleId="5">
    <w:name w:val="heading 5"/>
    <w:basedOn w:val="a"/>
    <w:next w:val="a"/>
    <w:rsid w:val="009C49A2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rsid w:val="009C49A2"/>
    <w:pPr>
      <w:keepNext w:val="1"/>
      <w:keepLines w:val="1"/>
      <w:spacing w:after="40" w:before="200"/>
      <w:outlineLvl w:val="5"/>
    </w:pPr>
    <w:rPr>
      <w:b w:val="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rsid w:val="009C49A2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rsid w:val="009C49A2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10" w:customStyle="1">
    <w:name w:val="Звичайний1"/>
    <w:rsid w:val="009C49A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4"/>
      <w:szCs w:val="24"/>
      <w:lang w:val="ru-RU"/>
    </w:rPr>
  </w:style>
  <w:style w:type="character" w:styleId="a4" w:customStyle="1">
    <w:name w:val="Шрифт абзацу за промовчанням"/>
    <w:qFormat w:val="1"/>
    <w:rsid w:val="009C49A2"/>
    <w:rPr>
      <w:w w:val="100"/>
      <w:position w:val="-1"/>
      <w:effect w:val="none"/>
      <w:vertAlign w:val="baseline"/>
      <w:cs w:val="0"/>
      <w:em w:val="none"/>
    </w:rPr>
  </w:style>
  <w:style w:type="table" w:styleId="11" w:customStyle="1">
    <w:name w:val="Звичайна таблиця1"/>
    <w:qFormat w:val="1"/>
    <w:rsid w:val="009C49A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12" w:customStyle="1">
    <w:name w:val="Немає списку1"/>
    <w:qFormat w:val="1"/>
    <w:rsid w:val="009C49A2"/>
  </w:style>
  <w:style w:type="character" w:styleId="13" w:customStyle="1">
    <w:name w:val="Заголовок 1 Знак"/>
    <w:rsid w:val="009C49A2"/>
    <w:rPr>
      <w:rFonts w:ascii="Cambria" w:cs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styleId="30" w:customStyle="1">
    <w:name w:val="Заголовок 3 Знак"/>
    <w:rsid w:val="009C49A2"/>
    <w:rPr>
      <w:rFonts w:ascii="Cambria" w:cs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styleId="40" w:customStyle="1">
    <w:name w:val="Заголовок 4 Знак"/>
    <w:rsid w:val="009C49A2"/>
    <w:rPr>
      <w:rFonts w:ascii="Calibri" w:cs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14" w:customStyle="1">
    <w:name w:val="Абзац списку1"/>
    <w:basedOn w:val="10"/>
    <w:rsid w:val="009C49A2"/>
    <w:pPr>
      <w:ind w:left="720"/>
      <w:contextualSpacing w:val="1"/>
    </w:pPr>
  </w:style>
  <w:style w:type="paragraph" w:styleId="15" w:customStyle="1">
    <w:name w:val="Верхній колонтитул1"/>
    <w:basedOn w:val="10"/>
    <w:rsid w:val="009C49A2"/>
  </w:style>
  <w:style w:type="character" w:styleId="a5" w:customStyle="1">
    <w:name w:val="Верхній колонтитул Знак"/>
    <w:rsid w:val="009C49A2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16" w:customStyle="1">
    <w:name w:val="Нижній колонтитул1"/>
    <w:basedOn w:val="10"/>
    <w:rsid w:val="009C49A2"/>
  </w:style>
  <w:style w:type="character" w:styleId="a6" w:customStyle="1">
    <w:name w:val="Нижній колонтитул Знак"/>
    <w:rsid w:val="009C49A2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17" w:customStyle="1">
    <w:name w:val="Текст у виносці1"/>
    <w:basedOn w:val="10"/>
    <w:rsid w:val="009C49A2"/>
    <w:rPr>
      <w:rFonts w:ascii="Tahoma" w:hAnsi="Tahoma"/>
      <w:sz w:val="16"/>
      <w:szCs w:val="16"/>
    </w:rPr>
  </w:style>
  <w:style w:type="character" w:styleId="a7" w:customStyle="1">
    <w:name w:val="Текст у виносці Знак"/>
    <w:uiPriority w:val="99"/>
    <w:rsid w:val="009C49A2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18" w:customStyle="1">
    <w:name w:val="Основний текст1"/>
    <w:basedOn w:val="10"/>
    <w:rsid w:val="009C49A2"/>
    <w:rPr>
      <w:lang w:val="uk-UA"/>
    </w:rPr>
  </w:style>
  <w:style w:type="character" w:styleId="a8" w:customStyle="1">
    <w:name w:val="Основний текст Знак"/>
    <w:link w:val="a9"/>
    <w:uiPriority w:val="99"/>
    <w:rsid w:val="009C49A2"/>
    <w:rPr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21" w:customStyle="1">
    <w:name w:val="Основний текст з відступом 21"/>
    <w:basedOn w:val="10"/>
    <w:rsid w:val="009C49A2"/>
    <w:pPr>
      <w:spacing w:after="120" w:line="480" w:lineRule="auto"/>
      <w:ind w:left="283"/>
    </w:pPr>
  </w:style>
  <w:style w:type="character" w:styleId="20" w:customStyle="1">
    <w:name w:val="Основний текст з відступом 2 Знак"/>
    <w:rsid w:val="009C49A2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pple-converted-space" w:customStyle="1">
    <w:name w:val="apple-converted-space"/>
    <w:rsid w:val="009C49A2"/>
    <w:rPr>
      <w:w w:val="100"/>
      <w:position w:val="-1"/>
      <w:effect w:val="none"/>
      <w:vertAlign w:val="baseline"/>
      <w:cs w:val="0"/>
      <w:em w:val="none"/>
    </w:rPr>
  </w:style>
  <w:style w:type="paragraph" w:styleId="19" w:customStyle="1">
    <w:name w:val="Звичайний (веб)1"/>
    <w:basedOn w:val="10"/>
    <w:rsid w:val="009C49A2"/>
    <w:pPr>
      <w:spacing w:after="100" w:afterAutospacing="1" w:before="100" w:beforeAutospacing="1"/>
    </w:pPr>
  </w:style>
  <w:style w:type="paragraph" w:styleId="1a" w:customStyle="1">
    <w:name w:val="Без інтервалів1"/>
    <w:rsid w:val="009C49A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4"/>
      <w:szCs w:val="24"/>
      <w:lang w:val="ru-RU"/>
    </w:rPr>
  </w:style>
  <w:style w:type="character" w:styleId="FontStyle15" w:customStyle="1">
    <w:name w:val="Font Style15"/>
    <w:rsid w:val="009C49A2"/>
    <w:rPr>
      <w:rFonts w:ascii="Times New Roman" w:cs="Times New Roman" w:hAnsi="Times New Roman" w:hint="default"/>
      <w:w w:val="100"/>
      <w:position w:val="-1"/>
      <w:sz w:val="26"/>
      <w:effect w:val="none"/>
      <w:vertAlign w:val="baseline"/>
      <w:cs w:val="0"/>
      <w:em w:val="none"/>
    </w:rPr>
  </w:style>
  <w:style w:type="character" w:styleId="22" w:customStyle="1">
    <w:name w:val="Заголовок 2 Знак"/>
    <w:rsid w:val="009C49A2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23" w:customStyle="1">
    <w:name w:val="заголовок 2"/>
    <w:basedOn w:val="10"/>
    <w:next w:val="10"/>
    <w:rsid w:val="009C49A2"/>
    <w:pPr>
      <w:keepNext w:val="1"/>
      <w:pBdr>
        <w:bottom w:color="auto" w:space="1" w:sz="12" w:val="single"/>
      </w:pBdr>
      <w:jc w:val="center"/>
      <w:outlineLvl w:val="1"/>
    </w:pPr>
    <w:rPr>
      <w:rFonts w:ascii="Times NR Cyr MT" w:hAnsi="Times NR Cyr MT"/>
      <w:b w:val="1"/>
      <w:szCs w:val="20"/>
      <w:lang w:val="uk-UA"/>
    </w:rPr>
  </w:style>
  <w:style w:type="table" w:styleId="1b" w:customStyle="1">
    <w:name w:val="Сітка таблиці1"/>
    <w:basedOn w:val="11"/>
    <w:rsid w:val="009C49A2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rvps2" w:customStyle="1">
    <w:name w:val="rvps2"/>
    <w:basedOn w:val="10"/>
    <w:rsid w:val="009C49A2"/>
    <w:pPr>
      <w:spacing w:after="100" w:afterAutospacing="1" w:before="100" w:beforeAutospacing="1"/>
    </w:pPr>
    <w:rPr>
      <w:lang w:eastAsia="uk-UA" w:val="uk-UA"/>
    </w:rPr>
  </w:style>
  <w:style w:type="character" w:styleId="rvts9" w:customStyle="1">
    <w:name w:val="rvts9"/>
    <w:basedOn w:val="a4"/>
    <w:rsid w:val="009C49A2"/>
    <w:rPr>
      <w:w w:val="100"/>
      <w:position w:val="-1"/>
      <w:effect w:val="none"/>
      <w:vertAlign w:val="baseline"/>
      <w:cs w:val="0"/>
      <w:em w:val="none"/>
    </w:rPr>
  </w:style>
  <w:style w:type="paragraph" w:styleId="aa">
    <w:name w:val="Subtitle"/>
    <w:basedOn w:val="a"/>
    <w:next w:val="a"/>
    <w:rsid w:val="009C49A2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24" w:customStyle="1">
    <w:name w:val="2"/>
    <w:basedOn w:val="TableNormal"/>
    <w:rsid w:val="009C49A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1c" w:customStyle="1">
    <w:name w:val="1"/>
    <w:basedOn w:val="TableNormal"/>
    <w:rsid w:val="009C49A2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b">
    <w:name w:val="Balloon Text"/>
    <w:basedOn w:val="a"/>
    <w:link w:val="1d"/>
    <w:uiPriority w:val="99"/>
    <w:semiHidden w:val="1"/>
    <w:unhideWhenUsed w:val="1"/>
    <w:rsid w:val="00CB32DA"/>
    <w:rPr>
      <w:rFonts w:ascii="Tahoma" w:cs="Tahoma" w:hAnsi="Tahoma"/>
      <w:sz w:val="16"/>
      <w:szCs w:val="16"/>
    </w:rPr>
  </w:style>
  <w:style w:type="character" w:styleId="1d" w:customStyle="1">
    <w:name w:val="Текст у виносці Знак1"/>
    <w:basedOn w:val="a0"/>
    <w:link w:val="ab"/>
    <w:uiPriority w:val="99"/>
    <w:semiHidden w:val="1"/>
    <w:rsid w:val="00CB32DA"/>
    <w:rPr>
      <w:rFonts w:ascii="Tahoma" w:cs="Tahoma" w:hAnsi="Tahoma"/>
      <w:sz w:val="16"/>
      <w:szCs w:val="16"/>
    </w:rPr>
  </w:style>
  <w:style w:type="paragraph" w:styleId="ac">
    <w:name w:val="No Spacing"/>
    <w:uiPriority w:val="1"/>
    <w:qFormat w:val="1"/>
    <w:rsid w:val="0040629E"/>
  </w:style>
  <w:style w:type="paragraph" w:styleId="a9">
    <w:name w:val="Body Text"/>
    <w:basedOn w:val="a"/>
    <w:link w:val="a8"/>
    <w:uiPriority w:val="99"/>
    <w:rsid w:val="00C133E8"/>
    <w:rPr>
      <w:position w:val="-1"/>
      <w:sz w:val="24"/>
      <w:szCs w:val="24"/>
    </w:rPr>
  </w:style>
  <w:style w:type="character" w:styleId="1e" w:customStyle="1">
    <w:name w:val="Основний текст Знак1"/>
    <w:basedOn w:val="a0"/>
    <w:uiPriority w:val="99"/>
    <w:semiHidden w:val="1"/>
    <w:rsid w:val="00C133E8"/>
  </w:style>
  <w:style w:type="paragraph" w:styleId="ad">
    <w:name w:val="Normal (Web)"/>
    <w:basedOn w:val="a"/>
    <w:uiPriority w:val="99"/>
    <w:rsid w:val="00C133E8"/>
    <w:pPr>
      <w:spacing w:after="100" w:afterAutospacing="1" w:before="100" w:beforeAutospacing="1"/>
    </w:pPr>
    <w:rPr>
      <w:sz w:val="24"/>
      <w:szCs w:val="24"/>
      <w:lang w:val="ru-RU"/>
    </w:rPr>
  </w:style>
  <w:style w:type="paragraph" w:styleId="ae" w:customStyle="1">
    <w:name w:val="Нормальний текст"/>
    <w:basedOn w:val="a"/>
    <w:rsid w:val="00C63E0F"/>
    <w:pPr>
      <w:spacing w:before="120"/>
      <w:ind w:firstLine="567"/>
    </w:pPr>
    <w:rPr>
      <w:rFonts w:ascii="Antiqua" w:hAnsi="Antiqua"/>
      <w:sz w:val="26"/>
    </w:rPr>
  </w:style>
  <w:style w:type="table" w:styleId="af">
    <w:name w:val="Table Grid"/>
    <w:basedOn w:val="a1"/>
    <w:uiPriority w:val="39"/>
    <w:rsid w:val="00C63E0F"/>
    <w:rPr>
      <w:rFonts w:ascii="Calibri" w:eastAsia="Calibri" w:hAnsi="Calibri"/>
      <w:lang w:eastAsia="uk-UA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RjEJhe+N22aEXahOgjYlzZ0FX/g==">AMUW2mUrYwD+iYfM8E0ETXnk6Y5RHVpmvlMa/uKeNye/hGdyR/ePmdR6yb50eQfN+ialGzh+ydBbrdJCex14bielFYNTCo1SJTr/yBlF9XlHxpXJwMs/YT22ewXXpRGVFdPZ8aU+4LHi9JEXG9qTpcCjoYEwZ3mIU6lXFo3FcBj55/dAQUIBvvQ=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2022-12-10T06:41:00Z</dcterms:created>
  <dc:creator>Идеал</dc:creator>
</cp:coreProperties>
</file>