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jc w:val="center"/>
        <w:rPr>
          <w:rFonts w:ascii="Arial" w:cs="Arial" w:eastAsia="Arial" w:hAnsi="Arial"/>
          <w:color w:val="3f3f3f"/>
          <w:sz w:val="23"/>
          <w:szCs w:val="23"/>
        </w:rPr>
      </w:pPr>
      <w:bookmarkStart w:colFirst="0" w:colLast="0" w:name="_heading=h.2jxsxqh" w:id="0"/>
      <w:bookmarkEnd w:id="0"/>
      <w:r w:rsidDel="00000000" w:rsidR="00000000" w:rsidRPr="00000000">
        <w:rPr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rPr>
          <w:rFonts w:ascii="Arial" w:cs="Arial" w:eastAsia="Arial" w:hAnsi="Arial"/>
          <w:color w:val="3f3f3f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rPr>
          <w:rFonts w:ascii="Arial" w:cs="Arial" w:eastAsia="Arial" w:hAnsi="Arial"/>
          <w:color w:val="3f3f3f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31 січня 2023 року                  м. Сквира                              №21-29-VIII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-58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7.204724409448886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Про внесення змін до рішення Сквирської                                                                    міської ради від 06.12.2022 року </w:t>
      </w:r>
      <w:r w:rsidDel="00000000" w:rsidR="00000000" w:rsidRPr="00000000">
        <w:rPr>
          <w:b w:val="1"/>
          <w:rtl w:val="0"/>
        </w:rPr>
        <w:t xml:space="preserve">№53-27-VIII                                                                           «Про</w:t>
      </w:r>
      <w:r w:rsidDel="00000000" w:rsidR="00000000" w:rsidRPr="00000000">
        <w:rPr>
          <w:b w:val="1"/>
          <w:color w:val="000000"/>
          <w:rtl w:val="0"/>
        </w:rPr>
        <w:t xml:space="preserve"> перейменування вулиць в м. Сквира                                                                                     та в сільських населених пунктах                                                                             Сквирської міської територіальної громади»</w:t>
      </w:r>
    </w:p>
    <w:p w:rsidR="00000000" w:rsidDel="00000000" w:rsidP="00000000" w:rsidRDefault="00000000" w:rsidRPr="00000000" w14:paraId="00000009">
      <w:pPr>
        <w:shd w:fill="ffffff" w:val="clear"/>
        <w:tabs>
          <w:tab w:val="left" w:leader="none" w:pos="6379"/>
        </w:tabs>
        <w:spacing w:line="240" w:lineRule="auto"/>
        <w:ind w:right="304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right="7.204724409448886" w:firstLine="566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Відповідно до заяви </w:t>
      </w:r>
      <w:r w:rsidDel="00000000" w:rsidR="00000000" w:rsidRPr="00000000">
        <w:rPr>
          <w:rtl w:val="0"/>
        </w:rPr>
        <w:t xml:space="preserve">старости Сквирської міської ради старостинського округу №8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Ганни Грищенко до Сквирської міської ради від 10.01.2023 р. (вх. №03-967) та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депутатки Сквирської міської ради Катерини Бондарчук від 12.01.2023 р. (вх. №03-243), щодо внесення змін в </w:t>
      </w:r>
      <w:r w:rsidDel="00000000" w:rsidR="00000000" w:rsidRPr="00000000">
        <w:rPr>
          <w:color w:val="000000"/>
          <w:rtl w:val="0"/>
        </w:rPr>
        <w:t xml:space="preserve">рішення Сквирської міської ради від 06.12.2022 року </w:t>
      </w:r>
      <w:r w:rsidDel="00000000" w:rsidR="00000000" w:rsidRPr="00000000">
        <w:rPr>
          <w:rtl w:val="0"/>
        </w:rPr>
        <w:t xml:space="preserve">№53-27-VIII «Про</w:t>
      </w:r>
      <w:r w:rsidDel="00000000" w:rsidR="00000000" w:rsidRPr="00000000">
        <w:rPr>
          <w:color w:val="000000"/>
          <w:rtl w:val="0"/>
        </w:rPr>
        <w:t xml:space="preserve"> перейменування вулиць в м. Сквира та в сільських населених пунктах Сквирської міської територіальної громади», у зв'язку з допущеними помилками в найменуванні вулиць, керуючись ст. 37 Закону України «Про місцеве самоврядування в Україні», враховуючи </w:t>
      </w:r>
      <w:r w:rsidDel="00000000" w:rsidR="00000000" w:rsidRPr="00000000">
        <w:rPr>
          <w:rtl w:val="0"/>
        </w:rPr>
        <w:t xml:space="preserve">висновки</w:t>
      </w:r>
      <w:r w:rsidDel="00000000" w:rsidR="00000000" w:rsidRPr="00000000">
        <w:rPr>
          <w:color w:val="000000"/>
          <w:rtl w:val="0"/>
        </w:rPr>
        <w:t xml:space="preserve"> постійної комісії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</w:t>
      </w:r>
      <w:r w:rsidDel="00000000" w:rsidR="00000000" w:rsidRPr="00000000">
        <w:rPr>
          <w:color w:val="000000"/>
          <w:rtl w:val="0"/>
        </w:rPr>
        <w:t xml:space="preserve">, Сквирська міська рада VIII скликання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708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</w:tabs>
        <w:spacing w:line="240" w:lineRule="auto"/>
        <w:ind w:left="0" w:right="7.204724409448886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Внести зміни до п. 28 додатку 1 до </w:t>
      </w:r>
      <w:r w:rsidDel="00000000" w:rsidR="00000000" w:rsidRPr="00000000">
        <w:rPr>
          <w:rtl w:val="0"/>
        </w:rPr>
        <w:t xml:space="preserve">рішення Сквирської міської ради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від 06 грудня 2022 року №53-27-VIII "</w:t>
      </w:r>
      <w:r w:rsidDel="00000000" w:rsidR="00000000" w:rsidRPr="00000000">
        <w:rPr>
          <w:color w:val="000000"/>
          <w:rtl w:val="0"/>
        </w:rPr>
        <w:t xml:space="preserve">Перелік вулиць та провулків в місті Сквира, назви яких перейменовуються або уточнюються шляхом додавання імені до</w:t>
      </w:r>
      <w:r w:rsidDel="00000000" w:rsidR="00000000" w:rsidRPr="00000000">
        <w:rPr>
          <w:rtl w:val="0"/>
        </w:rPr>
        <w:t xml:space="preserve"> прізвища</w:t>
      </w:r>
      <w:r w:rsidDel="00000000" w:rsidR="00000000" w:rsidRPr="00000000">
        <w:rPr>
          <w:color w:val="000000"/>
          <w:rtl w:val="0"/>
        </w:rPr>
        <w:t xml:space="preserve"> в найменуванні вулиці чи провулку", в частині уточнення назви </w:t>
      </w:r>
      <w:r w:rsidDel="00000000" w:rsidR="00000000" w:rsidRPr="00000000">
        <w:rPr>
          <w:rtl w:val="0"/>
        </w:rPr>
        <w:t xml:space="preserve">вулиці Рябоконя: замість назви вулиці Григорія Рябоконя вулиця носитиме найменування - вулиця Костянтина Рябоконя.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</w:tabs>
        <w:spacing w:line="240" w:lineRule="auto"/>
        <w:ind w:left="0" w:right="83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Внести зміни до п. 36 додатку 2 до </w:t>
      </w:r>
      <w:r w:rsidDel="00000000" w:rsidR="00000000" w:rsidRPr="00000000">
        <w:rPr>
          <w:rtl w:val="0"/>
        </w:rPr>
        <w:t xml:space="preserve">рішення Сквирської міської ради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від 06 грудня 2022 року №53-27-VIII "</w:t>
      </w:r>
      <w:r w:rsidDel="00000000" w:rsidR="00000000" w:rsidRPr="00000000">
        <w:rPr>
          <w:color w:val="000000"/>
          <w:rtl w:val="0"/>
        </w:rPr>
        <w:t xml:space="preserve">Перелік вулиць та провулків в сільських населених пунктах Сквирської міської територіальної громади, назви яких перейменовуються або уточнюються шляхом додавання імені до</w:t>
      </w:r>
      <w:r w:rsidDel="00000000" w:rsidR="00000000" w:rsidRPr="00000000">
        <w:rPr>
          <w:rtl w:val="0"/>
        </w:rPr>
        <w:t xml:space="preserve"> прізвища</w:t>
      </w:r>
      <w:r w:rsidDel="00000000" w:rsidR="00000000" w:rsidRPr="00000000">
        <w:rPr>
          <w:color w:val="000000"/>
          <w:rtl w:val="0"/>
        </w:rPr>
        <w:t xml:space="preserve"> в найменуванні вулиці чи провулку", в частині уточнення найменування </w:t>
      </w:r>
      <w:r w:rsidDel="00000000" w:rsidR="00000000" w:rsidRPr="00000000">
        <w:rPr>
          <w:rtl w:val="0"/>
        </w:rPr>
        <w:t xml:space="preserve">вулиці М. Слободського: замість назви вулиці Михайла Слободського вулиця носитиме найменування - вулиця Миколи Слободського.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</w:tabs>
        <w:spacing w:line="240" w:lineRule="auto"/>
        <w:ind w:left="0" w:right="7.204724409448886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Дане рішення з внесеними змінами до п. 28 додатку 1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п. 36</w:t>
      </w:r>
      <w:r w:rsidDel="00000000" w:rsidR="00000000" w:rsidRPr="00000000">
        <w:rPr>
          <w:rtl w:val="0"/>
        </w:rPr>
        <w:t xml:space="preserve"> додатку 2</w:t>
      </w:r>
      <w:r w:rsidDel="00000000" w:rsidR="00000000" w:rsidRPr="00000000">
        <w:rPr>
          <w:color w:val="000000"/>
          <w:rtl w:val="0"/>
        </w:rPr>
        <w:t xml:space="preserve"> підлягає оприлюдненню на офіційному веб-сайті Сквирської міської ради та в друкованих засобах масової інформації.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</w:tabs>
        <w:spacing w:line="240" w:lineRule="auto"/>
        <w:ind w:left="0" w:right="7.204724409448886" w:firstLine="566.9291338582675"/>
        <w:jc w:val="both"/>
        <w:rPr/>
      </w:pPr>
      <w:r w:rsidDel="00000000" w:rsidR="00000000" w:rsidRPr="00000000">
        <w:rPr>
          <w:highlight w:val="white"/>
          <w:rtl w:val="0"/>
        </w:rPr>
        <w:t xml:space="preserve">Начальнику</w:t>
      </w:r>
      <w:r w:rsidDel="00000000" w:rsidR="00000000" w:rsidRPr="00000000">
        <w:rPr>
          <w:rtl w:val="0"/>
        </w:rPr>
        <w:t xml:space="preserve"> відділу адміністративних послуг Сквирської міської ради Сергію Рибаку забезпечити доведення </w:t>
      </w:r>
      <w:r w:rsidDel="00000000" w:rsidR="00000000" w:rsidRPr="00000000">
        <w:rPr>
          <w:highlight w:val="white"/>
          <w:rtl w:val="0"/>
        </w:rPr>
        <w:t xml:space="preserve">інформації про внесення змін до </w:t>
      </w:r>
      <w:r w:rsidDel="00000000" w:rsidR="00000000" w:rsidRPr="00000000">
        <w:rPr>
          <w:rtl w:val="0"/>
        </w:rPr>
        <w:t xml:space="preserve">рішення Сквирської міської ради</w:t>
      </w:r>
      <w:r w:rsidDel="00000000" w:rsidR="00000000" w:rsidRPr="00000000">
        <w:rPr>
          <w:rtl w:val="0"/>
        </w:rPr>
        <w:t xml:space="preserve"> від 06 грудня 2022 року №53-27-VIII "Перелік вулиць та провулків в місті Сквира, назви яких перейменовуються або уточнюються шляхом додавання імені до прізвища в найменуванні вулиці чи провулку" </w:t>
      </w:r>
      <w:r w:rsidDel="00000000" w:rsidR="00000000" w:rsidRPr="00000000">
        <w:rPr>
          <w:highlight w:val="white"/>
          <w:rtl w:val="0"/>
        </w:rPr>
        <w:t xml:space="preserve">(з наданням  копії рішення з додатками 1, 2 </w:t>
      </w:r>
      <w:r w:rsidDel="00000000" w:rsidR="00000000" w:rsidRPr="00000000">
        <w:rPr>
          <w:highlight w:val="white"/>
          <w:rtl w:val="0"/>
        </w:rPr>
        <w:t xml:space="preserve">до</w:t>
      </w:r>
      <w:r w:rsidDel="00000000" w:rsidR="00000000" w:rsidRPr="00000000">
        <w:rPr>
          <w:rtl w:val="0"/>
        </w:rPr>
        <w:t xml:space="preserve"> сектору ведення «Реєстру територіальної громади» Сквирської міської ради та до інформаційного центру Мінюсту України.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9.9999999999999"/>
        </w:tabs>
        <w:spacing w:line="240" w:lineRule="auto"/>
        <w:ind w:left="0" w:right="7.204724409448886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даного рішення покладається на </w:t>
      </w:r>
      <w:r w:rsidDel="00000000" w:rsidR="00000000" w:rsidRPr="00000000">
        <w:rPr>
          <w:rtl w:val="0"/>
        </w:rPr>
        <w:t xml:space="preserve">постійні комісії міської ради </w:t>
      </w:r>
      <w:r w:rsidDel="00000000" w:rsidR="00000000" w:rsidRPr="00000000">
        <w:rPr>
          <w:color w:val="000000"/>
          <w:rtl w:val="0"/>
        </w:rPr>
        <w:t xml:space="preserve">з питань соціального захисту, освіти, охорони здоров’я, культури та релігії та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spacing w:line="240" w:lineRule="auto"/>
        <w:ind w:left="567" w:hanging="567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spacing w:line="240" w:lineRule="auto"/>
        <w:ind w:left="567" w:hanging="567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spacing w:line="240" w:lineRule="auto"/>
        <w:ind w:left="567" w:hanging="567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spacing w:line="240" w:lineRule="auto"/>
        <w:ind w:left="567" w:hanging="567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4.999999999999929"/>
        </w:tabs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Міська голова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right="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firstLine="4962"/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720"/>
        </w:tabs>
        <w:spacing w:line="240" w:lineRule="auto"/>
        <w:ind w:left="567" w:firstLine="5244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36">
      <w:pPr>
        <w:spacing w:line="240" w:lineRule="auto"/>
        <w:ind w:firstLine="5811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                                                  </w:t>
      </w:r>
    </w:p>
    <w:p w:rsidR="00000000" w:rsidDel="00000000" w:rsidP="00000000" w:rsidRDefault="00000000" w:rsidRPr="00000000" w14:paraId="00000037">
      <w:pPr>
        <w:spacing w:line="240" w:lineRule="auto"/>
        <w:ind w:firstLine="5811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38">
      <w:pPr>
        <w:spacing w:line="240" w:lineRule="auto"/>
        <w:ind w:firstLine="5811.023622047243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31 січня 2023 року №21-29-VIII</w:t>
      </w:r>
    </w:p>
    <w:p w:rsidR="00000000" w:rsidDel="00000000" w:rsidP="00000000" w:rsidRDefault="00000000" w:rsidRPr="00000000" w14:paraId="00000039">
      <w:pPr>
        <w:spacing w:line="240" w:lineRule="auto"/>
        <w:ind w:firstLine="567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ind w:firstLine="567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Зміни до П</w:t>
      </w:r>
      <w:r w:rsidDel="00000000" w:rsidR="00000000" w:rsidRPr="00000000">
        <w:rPr>
          <w:b w:val="1"/>
          <w:color w:val="000000"/>
          <w:rtl w:val="0"/>
        </w:rPr>
        <w:t xml:space="preserve">ереліку вулиць та провулків в місті Сквира,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назви яких перейменовуються або уточнюються шляхом додавання імені до</w:t>
      </w:r>
      <w:r w:rsidDel="00000000" w:rsidR="00000000" w:rsidRPr="00000000">
        <w:rPr>
          <w:b w:val="1"/>
          <w:rtl w:val="0"/>
        </w:rPr>
        <w:t xml:space="preserve"> прізвища</w:t>
      </w:r>
      <w:r w:rsidDel="00000000" w:rsidR="00000000" w:rsidRPr="00000000">
        <w:rPr>
          <w:b w:val="1"/>
          <w:color w:val="000000"/>
          <w:rtl w:val="0"/>
        </w:rPr>
        <w:t xml:space="preserve"> в найменуванні вулиці чи провулку</w:t>
      </w:r>
    </w:p>
    <w:p w:rsidR="00000000" w:rsidDel="00000000" w:rsidP="00000000" w:rsidRDefault="00000000" w:rsidRPr="00000000" w14:paraId="0000003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705"/>
        <w:gridCol w:w="2556"/>
        <w:gridCol w:w="2700"/>
        <w:gridCol w:w="3678"/>
        <w:tblGridChange w:id="0">
          <w:tblGrid>
            <w:gridCol w:w="705"/>
            <w:gridCol w:w="2556"/>
            <w:gridCol w:w="2700"/>
            <w:gridCol w:w="3678"/>
          </w:tblGrid>
        </w:tblGridChange>
      </w:tblGrid>
      <w:tr>
        <w:trPr>
          <w:cantSplit w:val="0"/>
          <w:trHeight w:val="745" w:hRule="atLeast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Попереднє найменування вулиці або провулку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Найменування вулиці                   або провулку після перейменування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Примітка</w:t>
            </w:r>
          </w:p>
        </w:tc>
      </w:tr>
      <w:tr>
        <w:trPr>
          <w:cantSplit w:val="0"/>
          <w:trHeight w:val="1532.87109375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Рябоконя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Костянтина Рябоконя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Уточнено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найменування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вулиці з додаванням імені, згідно з листом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депутатки Сквирської міської ради Катерини Бондаренко до Сквирської міської ради від 12.01.2023 р. (вх. №03-243)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Міська голова                                                          Валентина ЛЕВІЦЬКА</w:t>
      </w:r>
    </w:p>
    <w:p w:rsidR="00000000" w:rsidDel="00000000" w:rsidP="00000000" w:rsidRDefault="00000000" w:rsidRPr="00000000" w14:paraId="0000004F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ind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51">
      <w:pPr>
        <w:spacing w:line="240" w:lineRule="auto"/>
        <w:ind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                   </w:t>
      </w:r>
    </w:p>
    <w:p w:rsidR="00000000" w:rsidDel="00000000" w:rsidP="00000000" w:rsidRDefault="00000000" w:rsidRPr="00000000" w14:paraId="00000052">
      <w:pPr>
        <w:spacing w:line="240" w:lineRule="auto"/>
        <w:ind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53">
      <w:pPr>
        <w:spacing w:line="240" w:lineRule="auto"/>
        <w:ind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31 січня 2023 року №21-29-VIII</w:t>
      </w:r>
    </w:p>
    <w:p w:rsidR="00000000" w:rsidDel="00000000" w:rsidP="00000000" w:rsidRDefault="00000000" w:rsidRPr="00000000" w14:paraId="00000054">
      <w:pPr>
        <w:spacing w:line="240" w:lineRule="auto"/>
        <w:ind w:firstLine="567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ind w:firstLine="567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1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rtl w:val="0"/>
        </w:rPr>
        <w:t xml:space="preserve">З</w:t>
      </w:r>
      <w:r w:rsidDel="00000000" w:rsidR="00000000" w:rsidRPr="00000000">
        <w:rPr>
          <w:b w:val="1"/>
          <w:rtl w:val="0"/>
        </w:rPr>
        <w:t xml:space="preserve">міни до </w:t>
      </w:r>
      <w:r w:rsidDel="00000000" w:rsidR="00000000" w:rsidRPr="00000000">
        <w:rPr>
          <w:b w:val="1"/>
          <w:color w:val="000000"/>
          <w:rtl w:val="0"/>
        </w:rPr>
        <w:t xml:space="preserve">Переліку вулиць та провулків 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141.73228346456688"/>
        <w:jc w:val="center"/>
        <w:rPr/>
      </w:pPr>
      <w:r w:rsidDel="00000000" w:rsidR="00000000" w:rsidRPr="00000000">
        <w:rPr>
          <w:b w:val="1"/>
          <w:color w:val="000000"/>
          <w:rtl w:val="0"/>
        </w:rPr>
        <w:t xml:space="preserve">в сільських населених пунктах Сквирської міської територіальної громади, назви яких перейменовуються або уточнюються шляхом додавання імені до</w:t>
      </w:r>
      <w:r w:rsidDel="00000000" w:rsidR="00000000" w:rsidRPr="00000000">
        <w:rPr>
          <w:b w:val="1"/>
          <w:rtl w:val="0"/>
        </w:rPr>
        <w:t xml:space="preserve"> прізвища</w:t>
      </w:r>
      <w:r w:rsidDel="00000000" w:rsidR="00000000" w:rsidRPr="00000000">
        <w:rPr>
          <w:b w:val="1"/>
          <w:color w:val="000000"/>
          <w:rtl w:val="0"/>
        </w:rPr>
        <w:t xml:space="preserve"> в найменуванні вулиці чи провулку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1" w:firstLine="0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851" w:firstLine="0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555"/>
        <w:gridCol w:w="2760"/>
        <w:gridCol w:w="2910"/>
        <w:gridCol w:w="3405"/>
        <w:tblGridChange w:id="0">
          <w:tblGrid>
            <w:gridCol w:w="555"/>
            <w:gridCol w:w="2760"/>
            <w:gridCol w:w="2910"/>
            <w:gridCol w:w="3405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с. Малі Лисівці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2421"/>
              </w:tabs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вулиця М. Слободського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вулиця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Миколи Слободського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Уточнення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найменування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вулиці з додаванням імені, згідно із листом старости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 09.01.2023 р. (вих. №7)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до Сквирської міської ради від 10.01.2023 р. (вх. №03-967)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64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Міська голова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14.8425196850417" w:top="992.1259842519685" w:left="1700" w:right="57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E1422"/>
    <w:pPr>
      <w:suppressAutoHyphens w:val="1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 w:val="1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0"/>
      <w:szCs w:val="24"/>
      <w:lang w:eastAsia="ru-RU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ody Text"/>
    <w:basedOn w:val="a"/>
    <w:link w:val="a5"/>
    <w:qFormat w:val="1"/>
    <w:rsid w:val="00FE1422"/>
    <w:pPr>
      <w:suppressAutoHyphens w:val="0"/>
    </w:pPr>
    <w:rPr>
      <w:szCs w:val="24"/>
      <w:lang w:eastAsia="ru-RU"/>
    </w:rPr>
  </w:style>
  <w:style w:type="character" w:styleId="a5" w:customStyle="1">
    <w:name w:val="Основний текст Знак"/>
    <w:basedOn w:val="a0"/>
    <w:link w:val="a4"/>
    <w:rsid w:val="00FE1422"/>
    <w:rPr>
      <w:rFonts w:ascii="Times New Roman" w:cs="Times New Roman" w:eastAsia="Times New Roman" w:hAnsi="Times New Roman"/>
      <w:sz w:val="28"/>
      <w:szCs w:val="24"/>
      <w:lang w:eastAsia="ru-RU"/>
    </w:rPr>
  </w:style>
  <w:style w:type="character" w:styleId="a6">
    <w:name w:val="Emphasis"/>
    <w:basedOn w:val="a0"/>
    <w:uiPriority w:val="20"/>
    <w:qFormat w:val="1"/>
    <w:rsid w:val="00FE1422"/>
    <w:rPr>
      <w:i w:val="1"/>
      <w:iCs w:val="1"/>
    </w:rPr>
  </w:style>
  <w:style w:type="paragraph" w:styleId="a7">
    <w:name w:val="Normal (Web)"/>
    <w:basedOn w:val="a"/>
    <w:uiPriority w:val="99"/>
    <w:unhideWhenUsed w:val="1"/>
    <w:rsid w:val="00BD785D"/>
    <w:pPr>
      <w:suppressAutoHyphens w:val="0"/>
      <w:spacing w:after="100" w:afterAutospacing="1" w:before="100" w:beforeAutospacing="1"/>
    </w:pPr>
    <w:rPr>
      <w:sz w:val="24"/>
      <w:szCs w:val="24"/>
      <w:lang w:eastAsia="uk-UA"/>
    </w:rPr>
  </w:style>
  <w:style w:type="table" w:styleId="a8">
    <w:name w:val="Table Grid"/>
    <w:basedOn w:val="a1"/>
    <w:uiPriority w:val="39"/>
    <w:rsid w:val="00C240A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List Paragraph"/>
    <w:basedOn w:val="a"/>
    <w:uiPriority w:val="34"/>
    <w:qFormat w:val="1"/>
    <w:rsid w:val="00931131"/>
    <w:pPr>
      <w:ind w:left="720"/>
      <w:contextualSpacing w:val="1"/>
    </w:pPr>
  </w:style>
  <w:style w:type="character" w:styleId="aa">
    <w:name w:val="Strong"/>
    <w:basedOn w:val="a0"/>
    <w:uiPriority w:val="22"/>
    <w:qFormat w:val="1"/>
    <w:rsid w:val="00B4233B"/>
    <w:rPr>
      <w:b w:val="1"/>
      <w:bCs w:val="1"/>
    </w:rPr>
  </w:style>
  <w:style w:type="character" w:styleId="ab">
    <w:name w:val="Hyperlink"/>
    <w:uiPriority w:val="99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 w:val="ru-RU"/>
    </w:rPr>
  </w:style>
  <w:style w:type="character" w:styleId="HTML0" w:customStyle="1">
    <w:name w:val="Стандартний HTML Знак"/>
    <w:basedOn w:val="a0"/>
    <w:link w:val="HTML"/>
    <w:uiPriority w:val="99"/>
    <w:rsid w:val="00884E8B"/>
    <w:rPr>
      <w:rFonts w:ascii="Courier New" w:cs="Times New Roman" w:eastAsia="Times New Roman" w:hAnsi="Courier New"/>
      <w:sz w:val="20"/>
      <w:szCs w:val="20"/>
      <w:lang w:eastAsia="ru-RU" w:val="ru-RU"/>
    </w:rPr>
  </w:style>
  <w:style w:type="paragraph" w:styleId="30">
    <w:name w:val="Body Text Indent 3"/>
    <w:basedOn w:val="a"/>
    <w:link w:val="31"/>
    <w:uiPriority w:val="99"/>
    <w:unhideWhenUsed w:val="1"/>
    <w:rsid w:val="00D77231"/>
    <w:pPr>
      <w:suppressAutoHyphens w:val="0"/>
      <w:spacing w:after="120"/>
      <w:ind w:left="283"/>
    </w:pPr>
    <w:rPr>
      <w:rFonts w:ascii="Arial" w:hAnsi="Arial"/>
      <w:sz w:val="16"/>
      <w:szCs w:val="16"/>
      <w:lang w:eastAsia="ru-RU" w:val="ru-RU"/>
    </w:rPr>
  </w:style>
  <w:style w:type="character" w:styleId="31" w:customStyle="1">
    <w:name w:val="Основний текст з відступом 3 Знак"/>
    <w:basedOn w:val="a0"/>
    <w:link w:val="30"/>
    <w:uiPriority w:val="99"/>
    <w:rsid w:val="00D77231"/>
    <w:rPr>
      <w:rFonts w:ascii="Arial" w:cs="Times New Roman" w:eastAsia="Times New Roman" w:hAnsi="Arial"/>
      <w:sz w:val="16"/>
      <w:szCs w:val="16"/>
      <w:lang w:eastAsia="ru-RU" w:val="ru-RU"/>
    </w:rPr>
  </w:style>
  <w:style w:type="character" w:styleId="rvts23" w:customStyle="1">
    <w:name w:val="rvts23"/>
    <w:rsid w:val="00D77231"/>
  </w:style>
  <w:style w:type="paragraph" w:styleId="ac">
    <w:name w:val="header"/>
    <w:basedOn w:val="a"/>
    <w:link w:val="ad"/>
    <w:uiPriority w:val="99"/>
    <w:unhideWhenUsed w:val="1"/>
    <w:rsid w:val="00562C03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styleId="ad" w:customStyle="1">
    <w:name w:val="Верхній колонтитул Знак"/>
    <w:basedOn w:val="a0"/>
    <w:link w:val="ac"/>
    <w:uiPriority w:val="99"/>
    <w:rsid w:val="00562C03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hard-blue-color" w:customStyle="1">
    <w:name w:val="hard-blue-color"/>
    <w:basedOn w:val="a0"/>
    <w:rsid w:val="005A5AC9"/>
  </w:style>
  <w:style w:type="paragraph" w:styleId="ae">
    <w:name w:val="Balloon Text"/>
    <w:basedOn w:val="a"/>
    <w:link w:val="af"/>
    <w:uiPriority w:val="99"/>
    <w:semiHidden w:val="1"/>
    <w:unhideWhenUsed w:val="1"/>
    <w:rsid w:val="00F422A6"/>
    <w:rPr>
      <w:rFonts w:ascii="Segoe UI" w:cs="Segoe UI" w:hAnsi="Segoe UI"/>
      <w:sz w:val="18"/>
      <w:szCs w:val="18"/>
    </w:rPr>
  </w:style>
  <w:style w:type="character" w:styleId="af" w:customStyle="1">
    <w:name w:val="Текст у виносці Знак"/>
    <w:basedOn w:val="a0"/>
    <w:link w:val="ae"/>
    <w:uiPriority w:val="99"/>
    <w:semiHidden w:val="1"/>
    <w:rsid w:val="00F422A6"/>
    <w:rPr>
      <w:rFonts w:ascii="Segoe UI" w:cs="Segoe UI" w:eastAsia="Times New Roman" w:hAnsi="Segoe UI"/>
      <w:sz w:val="18"/>
      <w:szCs w:val="18"/>
      <w:lang w:eastAsia="zh-CN"/>
    </w:rPr>
  </w:style>
  <w:style w:type="paragraph" w:styleId="Standard" w:customStyle="1">
    <w:name w:val="Standard"/>
    <w:rsid w:val="003811ED"/>
    <w:pPr>
      <w:suppressAutoHyphens w:val="1"/>
      <w:autoSpaceDN w:val="0"/>
      <w:textAlignment w:val="baseline"/>
    </w:pPr>
    <w:rPr>
      <w:kern w:val="3"/>
      <w:sz w:val="24"/>
      <w:szCs w:val="24"/>
      <w:lang w:eastAsia="zh-CN"/>
    </w:rPr>
  </w:style>
  <w:style w:type="character" w:styleId="10" w:customStyle="1">
    <w:name w:val="Заголовок 1 Знак"/>
    <w:basedOn w:val="a0"/>
    <w:link w:val="1"/>
    <w:uiPriority w:val="99"/>
    <w:rsid w:val="00BF2086"/>
    <w:rPr>
      <w:rFonts w:ascii="Arial Narrow" w:cs="Arial" w:eastAsia="Times New Roman" w:hAnsi="Arial Narrow"/>
      <w:b w:val="1"/>
      <w:bCs w:val="1"/>
      <w:sz w:val="20"/>
      <w:szCs w:val="24"/>
      <w:lang w:eastAsia="ru-RU"/>
    </w:rPr>
  </w:style>
  <w:style w:type="character" w:styleId="ts-comment-commentedtext" w:customStyle="1">
    <w:name w:val="ts-comment-commentedtext"/>
    <w:rsid w:val="00BF2086"/>
  </w:style>
  <w:style w:type="paragraph" w:styleId="11" w:customStyle="1">
    <w:name w:val="Заголовок 11"/>
    <w:basedOn w:val="a"/>
    <w:next w:val="a"/>
    <w:rsid w:val="00BF2086"/>
    <w:pPr>
      <w:keepNext w:val="1"/>
      <w:suppressAutoHyphens w:val="0"/>
      <w:jc w:val="center"/>
      <w:outlineLvl w:val="0"/>
    </w:pPr>
    <w:rPr>
      <w:rFonts w:ascii="Arial Narrow" w:cs="Arial" w:hAnsi="Arial Narrow"/>
      <w:b w:val="1"/>
      <w:bCs w:val="1"/>
      <w:sz w:val="24"/>
      <w:szCs w:val="24"/>
      <w:lang w:eastAsia="uk-UA"/>
    </w:rPr>
  </w:style>
  <w:style w:type="paragraph" w:styleId="Normal1" w:customStyle="1">
    <w:name w:val="Normal1"/>
    <w:basedOn w:val="a"/>
    <w:rsid w:val="00BF2086"/>
    <w:pPr>
      <w:spacing w:after="100" w:afterAutospacing="1" w:before="100" w:beforeAutospacing="1"/>
    </w:pPr>
    <w:rPr>
      <w:sz w:val="24"/>
      <w:szCs w:val="24"/>
      <w:lang w:eastAsia="uk-UA"/>
    </w:rPr>
  </w:style>
  <w:style w:type="paragraph" w:styleId="12" w:customStyle="1">
    <w:name w:val="Звичайний1"/>
    <w:rsid w:val="00BF2086"/>
    <w:rPr>
      <w:rFonts w:ascii="Arial Narrow" w:cs="Arial" w:hAnsi="Arial Narrow"/>
      <w:sz w:val="24"/>
      <w:szCs w:val="24"/>
    </w:rPr>
  </w:style>
  <w:style w:type="paragraph" w:styleId="af0">
    <w:name w:val="footer"/>
    <w:basedOn w:val="a"/>
    <w:link w:val="af1"/>
    <w:uiPriority w:val="99"/>
    <w:unhideWhenUsed w:val="1"/>
    <w:rsid w:val="00B906E1"/>
    <w:pPr>
      <w:tabs>
        <w:tab w:val="center" w:pos="4819"/>
        <w:tab w:val="right" w:pos="9639"/>
      </w:tabs>
    </w:pPr>
  </w:style>
  <w:style w:type="character" w:styleId="af1" w:customStyle="1">
    <w:name w:val="Нижній колонтитул Знак"/>
    <w:basedOn w:val="a0"/>
    <w:link w:val="af0"/>
    <w:uiPriority w:val="99"/>
    <w:rsid w:val="00B906E1"/>
    <w:rPr>
      <w:rFonts w:ascii="Times New Roman" w:cs="Times New Roman" w:eastAsia="Times New Roman" w:hAnsi="Times New Roman"/>
      <w:sz w:val="28"/>
      <w:szCs w:val="28"/>
      <w:lang w:eastAsia="zh-CN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tXEwn2RH28O2Xx8bHLk4GRGPvg==">AMUW2mV9iYPpuUyWvXuxXk88uC06nJIC2n2lcOTJf2/sLd2+vuwnLILTe5xbH8WIR4PyZ5HZzT9vjJMQeEHgUAxjF7d200778G3mi7xQS+TXnCkeNfJ1sRLIKJy/JSIPHCJrym5C37CK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2023-01-13T12:30:00Z</dcterms:created>
  <dc:creator>Ірина</dc:creator>
</cp:coreProperties>
</file>