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6pt;height:48pt" fillcolor="window" o:ole="" type="#_x0000_t75">
            <v:imagedata r:id="rId1" o:title=""/>
          </v:shape>
          <o:OLEObject DrawAspect="Content" r:id="rId2" ObjectID="_1736747696"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РІШЕННЯ</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40"/>
          <w:szCs w:val="40"/>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від 31 січня 2023 року                    м. Сквира                             №23.4 - 29 -VІІІ</w:t>
      </w:r>
    </w:p>
    <w:p w:rsidR="00000000" w:rsidDel="00000000" w:rsidP="00000000" w:rsidRDefault="00000000" w:rsidRPr="00000000" w14:paraId="0000000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 </w:t>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 власність громадянці Сімогаєвій Ользі Володимирівні</w:t>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для ведення товарного сільськогосподарського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виробництва площею 3,1033 га на території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територіальної громади (с. Шамраївка) Білоцерківського району Київської області</w:t>
      </w:r>
    </w:p>
    <w:p w:rsidR="00000000" w:rsidDel="00000000" w:rsidP="00000000" w:rsidRDefault="00000000" w:rsidRPr="00000000" w14:paraId="0000000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Сімогаєвої Ольги Володимирівни вх.№05-2023/3846 від 05.01.2022 та додані документи, рішення Сквирського районного суду Київської області від 06.07.2021 №376/1237/21, рішення Сквирської міської ради №27.37-24-VIII від 14.09.2022 «Про надання дозволу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громадянці Сімогаєвій Ользі Володимирівні розміром 3,26 умовних кадастрових гектарів, розташованої на території Сквирської міської територіальної громади (с. Шамраївка)»,</w:t>
      </w:r>
      <w:r w:rsidDel="00000000" w:rsidR="00000000" w:rsidRPr="00000000">
        <w:rPr>
          <w:rFonts w:ascii="Times New Roman" w:cs="Times New Roman" w:eastAsia="Times New Roman" w:hAnsi="Times New Roman"/>
          <w:color w:val="000000"/>
          <w:sz w:val="28"/>
          <w:szCs w:val="28"/>
          <w:rtl w:val="0"/>
        </w:rPr>
        <w:t xml:space="preserve">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відповідно до ст.ст. 12, 79</w:t>
      </w:r>
      <w:r w:rsidDel="00000000" w:rsidR="00000000" w:rsidRPr="00000000">
        <w:rPr>
          <w:rFonts w:ascii="Times New Roman" w:cs="Times New Roman" w:eastAsia="Times New Roman" w:hAnsi="Times New Roman"/>
          <w:color w:val="000000"/>
          <w:sz w:val="28"/>
          <w:szCs w:val="28"/>
          <w:vertAlign w:val="superscript"/>
          <w:rtl w:val="0"/>
        </w:rPr>
        <w:t xml:space="preserve">1</w:t>
      </w:r>
      <w:r w:rsidDel="00000000" w:rsidR="00000000" w:rsidRPr="00000000">
        <w:rPr>
          <w:rFonts w:ascii="Times New Roman" w:cs="Times New Roman" w:eastAsia="Times New Roman" w:hAnsi="Times New Roman"/>
          <w:color w:val="000000"/>
          <w:sz w:val="28"/>
          <w:szCs w:val="28"/>
          <w:rtl w:val="0"/>
        </w:rPr>
        <w:t xml:space="preserve">, 81, 186, </w:t>
      </w:r>
      <w:r w:rsidDel="00000000" w:rsidR="00000000" w:rsidRPr="00000000">
        <w:rPr>
          <w:rFonts w:ascii="Times New Roman" w:cs="Times New Roman" w:eastAsia="Times New Roman" w:hAnsi="Times New Roman"/>
          <w:sz w:val="28"/>
          <w:szCs w:val="28"/>
          <w:rtl w:val="0"/>
        </w:rPr>
        <w:t xml:space="preserve">п. 16, 17 Перехідних положень </w:t>
      </w:r>
      <w:r w:rsidDel="00000000" w:rsidR="00000000" w:rsidRPr="00000000">
        <w:rPr>
          <w:rFonts w:ascii="Times New Roman" w:cs="Times New Roman" w:eastAsia="Times New Roman" w:hAnsi="Times New Roman"/>
          <w:color w:val="000000"/>
          <w:sz w:val="28"/>
          <w:szCs w:val="28"/>
          <w:rtl w:val="0"/>
        </w:rPr>
        <w:t xml:space="preserve">Земельного кодексу України,</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Закону України «Про порядок виділення в натурі (на місцевості) земельних ділянок власникам земельних часток (паїв)»</w:t>
      </w:r>
      <w:r w:rsidDel="00000000" w:rsidR="00000000" w:rsidRPr="00000000">
        <w:rPr>
          <w:rFonts w:ascii="Times New Roman" w:cs="Times New Roman" w:eastAsia="Times New Roman" w:hAnsi="Times New Roman"/>
          <w:color w:val="000000"/>
          <w:sz w:val="28"/>
          <w:szCs w:val="28"/>
          <w:rtl w:val="0"/>
        </w:rPr>
        <w:t xml:space="preserve">, ч. 5 ст. 16 Закону України «Про Державний земельний кадастр», ст. 55 Закону України «Про землеустрій», 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0">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2">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Сімогаєвій Ользі Володимирівні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01.01 </w:t>
      </w:r>
      <w:r w:rsidDel="00000000" w:rsidR="00000000" w:rsidRPr="00000000">
        <w:rPr>
          <w:rFonts w:ascii="Times New Roman" w:cs="Times New Roman" w:eastAsia="Times New Roman" w:hAnsi="Times New Roman"/>
          <w:sz w:val="28"/>
          <w:szCs w:val="28"/>
          <w:rtl w:val="0"/>
        </w:rPr>
        <w:t xml:space="preserve">Для ведення товарного сільськогосподарського виробництва загальною площею 3,1033 га за адресою: Київська область, Білоцерківський район, Сквирська міська територіальна громада (с. Шамраївка),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Сімогаєвій Ользі Володимирівні </w:t>
      </w:r>
      <w:r w:rsidDel="00000000" w:rsidR="00000000" w:rsidRPr="00000000">
        <w:rPr>
          <w:rFonts w:ascii="Times New Roman" w:cs="Times New Roman" w:eastAsia="Times New Roman" w:hAnsi="Times New Roman"/>
          <w:color w:val="000000"/>
          <w:sz w:val="28"/>
          <w:szCs w:val="28"/>
          <w:rtl w:val="0"/>
        </w:rPr>
        <w:t xml:space="preserve">земельну ділянку у власність з цільовим призначенням 01.01 </w:t>
      </w:r>
      <w:r w:rsidDel="00000000" w:rsidR="00000000" w:rsidRPr="00000000">
        <w:rPr>
          <w:rFonts w:ascii="Times New Roman" w:cs="Times New Roman" w:eastAsia="Times New Roman" w:hAnsi="Times New Roman"/>
          <w:sz w:val="28"/>
          <w:szCs w:val="28"/>
          <w:rtl w:val="0"/>
        </w:rPr>
        <w:t xml:space="preserve">Для ведення товарного сільськогосподарського виробництва</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загальною площею 3,1033 га,</w:t>
      </w:r>
      <w:r w:rsidDel="00000000" w:rsidR="00000000" w:rsidRPr="00000000">
        <w:rPr>
          <w:rFonts w:ascii="Times New Roman" w:cs="Times New Roman" w:eastAsia="Times New Roman" w:hAnsi="Times New Roman"/>
          <w:color w:val="000000"/>
          <w:sz w:val="28"/>
          <w:szCs w:val="28"/>
          <w:rtl w:val="0"/>
        </w:rPr>
        <w:t xml:space="preserve"> кадастровий номер </w:t>
      </w:r>
      <w:r w:rsidDel="00000000" w:rsidR="00000000" w:rsidRPr="00000000">
        <w:rPr>
          <w:rFonts w:ascii="Times New Roman" w:cs="Times New Roman" w:eastAsia="Times New Roman" w:hAnsi="Times New Roman"/>
          <w:sz w:val="28"/>
          <w:szCs w:val="28"/>
          <w:rtl w:val="0"/>
        </w:rPr>
        <w:t xml:space="preserve">3224088200:05:010:0028</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 адресою: Київська область, Білоцерківський район, Сквирська міська територіальна громада (с. Шамраївка)</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Сімогаєвій Ользі Володимирівні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sectPr>
      <w:pgSz w:h="16838" w:w="11906" w:orient="portrait"/>
      <w:pgMar w:bottom="993" w:top="1135" w:left="1701" w:right="566"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bCs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A85AD1"/>
    <w:pPr>
      <w:spacing w:after="0" w:line="240" w:lineRule="auto"/>
      <w:jc w:val="both"/>
    </w:pPr>
    <w:rPr>
      <w:rFonts w:ascii="Times New Roman" w:eastAsia="Times New Roman" w:hAnsi="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A85AD1"/>
    <w:rPr>
      <w:rFonts w:ascii="Times New Roman" w:cs="Times New Roman" w:hAnsi="Times New Roman"/>
      <w:sz w:val="24"/>
      <w:szCs w:val="24"/>
      <w:lang w:eastAsia="ru-RU" w:val="uk-UA"/>
    </w:rPr>
  </w:style>
  <w:style w:type="paragraph" w:styleId="20" w:customStyle="1">
    <w:name w:val="заголовок 2"/>
    <w:basedOn w:val="a"/>
    <w:next w:val="a"/>
    <w:uiPriority w:val="99"/>
    <w:rsid w:val="00A85AD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4B37CC"/>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4B37CC"/>
    <w:rPr>
      <w:rFonts w:ascii="Segoe UI" w:cs="Segoe UI" w:hAnsi="Segoe UI"/>
      <w:sz w:val="18"/>
      <w:szCs w:val="18"/>
      <w:lang w:eastAsia="en-US" w:val="ru-RU"/>
    </w:rPr>
  </w:style>
  <w:style w:type="paragraph" w:styleId="aa">
    <w:name w:val="List Paragraph"/>
    <w:basedOn w:val="a"/>
    <w:uiPriority w:val="34"/>
    <w:qFormat w:val="1"/>
    <w:rsid w:val="00A82BD7"/>
    <w:pPr>
      <w:spacing w:after="0" w:line="240" w:lineRule="auto"/>
      <w:ind w:left="720"/>
      <w:contextualSpacing w:val="1"/>
    </w:pPr>
    <w:rPr>
      <w:rFonts w:ascii="Times New Roman" w:eastAsia="Times New Roman" w:hAnsi="Times New Roman"/>
      <w:sz w:val="24"/>
      <w:szCs w:val="24"/>
      <w:lang w:eastAsia="ru-RU"/>
    </w:r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2PftfDoEfBsoh7vwppkLL77aP3A==">AMUW2mX8h+4YWq5B0g2mw87hicsJ59l6eXiTapUPp97myZgLK2EJa/b9ET+EmL7C+ac5L8JYgErJqVnipUlUSUg51Wiqhv6wJC9ROH6VJ/HqaZF8o4FWRe+Q3vc3lsrvZ/UWJwKrQVtE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2023-01-12T09:14:00Z</dcterms:created>
  <dc:creator>Користувач</dc:creator>
</cp:coreProperties>
</file>