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36747773" ProgID="PBrush" ShapeID="_x0000_s1028" Type="Embed"/>
        </w:pict>
      </w:r>
    </w:p>
    <w:p w:rsidR="00000000" w:rsidDel="00000000" w:rsidP="00000000" w:rsidRDefault="00000000" w:rsidRPr="00000000" w14:paraId="00000003">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4">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5">
      <w:pPr>
        <w:tabs>
          <w:tab w:val="left" w:leader="none" w:pos="4680"/>
        </w:tabs>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tabs>
          <w:tab w:val="left" w:leader="none" w:pos="4680"/>
        </w:tabs>
        <w:spacing w:after="0" w:line="240" w:lineRule="auto"/>
        <w:ind w:right="-2"/>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7">
      <w:pPr>
        <w:spacing w:after="0" w:line="240" w:lineRule="auto"/>
        <w:ind w:right="-2"/>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РІШЕННЯ</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31 січня 2023 року                    м. Сквира                            №23.10-29-VІІІ</w:t>
      </w:r>
    </w:p>
    <w:p w:rsidR="00000000" w:rsidDel="00000000" w:rsidP="00000000" w:rsidRDefault="00000000" w:rsidRPr="00000000" w14:paraId="00000009">
      <w:pPr>
        <w:shd w:fill="ffffff" w:val="clear"/>
        <w:spacing w:after="0" w:line="240" w:lineRule="auto"/>
        <w:ind w:right="2274.92125984252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Сквирської міської ради від 14 липня 2021 року №152-9-VIII «</w:t>
      </w:r>
      <w:r w:rsidDel="00000000" w:rsidR="00000000" w:rsidRPr="00000000">
        <w:rPr>
          <w:rFonts w:ascii="Times New Roman" w:cs="Times New Roman" w:eastAsia="Times New Roman" w:hAnsi="Times New Roman"/>
          <w:b w:val="1"/>
          <w:sz w:val="28"/>
          <w:szCs w:val="28"/>
          <w:rtl w:val="0"/>
        </w:rPr>
        <w:t xml:space="preserve">Про затвердження проєкту землеустрою щодо відведення земельної ділянки в користування на умовах оренди ПрАТ «Київобленерго та передачу земельної ділянки комунальної власності в оренду площею 0,1292 га Приватному акціонерному товариству «ДТЕК Київські регіональні мережі» по </w:t>
      </w:r>
    </w:p>
    <w:p w:rsidR="00000000" w:rsidDel="00000000" w:rsidP="00000000" w:rsidRDefault="00000000" w:rsidRPr="00000000" w14:paraId="0000000A">
      <w:pPr>
        <w:shd w:fill="ffffff" w:val="clear"/>
        <w:spacing w:after="0" w:line="240" w:lineRule="auto"/>
        <w:ind w:right="2274.92125984252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вул. Липовецька, 119 в м. Сквира</w:t>
      </w:r>
      <w:r w:rsidDel="00000000" w:rsidR="00000000" w:rsidRPr="00000000">
        <w:rPr>
          <w:rFonts w:ascii="Times New Roman" w:cs="Times New Roman" w:eastAsia="Times New Roman" w:hAnsi="Times New Roman"/>
          <w:b w:val="1"/>
          <w:color w:val="000000"/>
          <w:sz w:val="28"/>
          <w:szCs w:val="28"/>
          <w:rtl w:val="0"/>
        </w:rPr>
        <w:t xml:space="preserve">»</w:t>
      </w:r>
    </w:p>
    <w:p w:rsidR="00000000" w:rsidDel="00000000" w:rsidP="00000000" w:rsidRDefault="00000000" w:rsidRPr="00000000" w14:paraId="0000000B">
      <w:pPr>
        <w:shd w:fill="ffffff" w:val="clear"/>
        <w:spacing w:after="0" w:line="240" w:lineRule="auto"/>
        <w:jc w:val="center"/>
        <w:rPr>
          <w:rFonts w:ascii="Times New Roman" w:cs="Times New Roman" w:eastAsia="Times New Roman" w:hAnsi="Times New Roman"/>
          <w:b w:val="1"/>
          <w:color w:val="000000"/>
          <w:sz w:val="16"/>
          <w:szCs w:val="16"/>
        </w:rPr>
      </w:pPr>
      <w:r w:rsidDel="00000000" w:rsidR="00000000" w:rsidRPr="00000000">
        <w:rPr>
          <w:rtl w:val="0"/>
        </w:rPr>
      </w:r>
    </w:p>
    <w:p w:rsidR="00000000" w:rsidDel="00000000" w:rsidP="00000000" w:rsidRDefault="00000000" w:rsidRPr="00000000" w14:paraId="0000000C">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подання начальника відділу з питань земельних ресурсів та кадастру, рішення Сквирської міської ради від 14 липня 2021 року №152-9-VIII «Про затвердження проекту землеустрою щодо відведення земельної ділянки в користування на умовах оренди ПрАТ «Київобленерго» та передачу земельної ділянки комунальної власності в оренду площею 0,1292 га Приватному акціонерному товариству «ДТЕК Київські регіональні мережі» по вул. Липовецька, 119 в м. Сквира»,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керуючись ст.ст. 12, 83 Земельного кодексу України, п.34 ст.26 Закону України  «Про місцеве самоврядування в Україні», Сквирська міська рада VIII скликання</w:t>
      </w:r>
    </w:p>
    <w:p w:rsidR="00000000" w:rsidDel="00000000" w:rsidP="00000000" w:rsidRDefault="00000000" w:rsidRPr="00000000" w14:paraId="0000000D">
      <w:pPr>
        <w:shd w:fill="ffffff" w:val="clear"/>
        <w:spacing w:after="0" w:line="240" w:lineRule="auto"/>
        <w:jc w:val="center"/>
        <w:rPr>
          <w:rFonts w:ascii="Times New Roman" w:cs="Times New Roman" w:eastAsia="Times New Roman" w:hAnsi="Times New Roman"/>
          <w:b w:val="1"/>
          <w:color w:val="000000"/>
          <w:sz w:val="16"/>
          <w:szCs w:val="16"/>
        </w:rPr>
      </w:pPr>
      <w:r w:rsidDel="00000000" w:rsidR="00000000" w:rsidRPr="00000000">
        <w:rPr>
          <w:rtl w:val="0"/>
        </w:rPr>
      </w:r>
    </w:p>
    <w:p w:rsidR="00000000" w:rsidDel="00000000" w:rsidP="00000000" w:rsidRDefault="00000000" w:rsidRPr="00000000" w14:paraId="0000000E">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0F">
      <w:pPr>
        <w:shd w:fill="ffffff" w:val="clear"/>
        <w:spacing w:after="0" w:line="240" w:lineRule="auto"/>
        <w:jc w:val="center"/>
        <w:rPr>
          <w:rFonts w:ascii="Times New Roman" w:cs="Times New Roman" w:eastAsia="Times New Roman" w:hAnsi="Times New Roman"/>
          <w:b w:val="1"/>
          <w:color w:val="000000"/>
          <w:sz w:val="16"/>
          <w:szCs w:val="16"/>
        </w:rPr>
      </w:pPr>
      <w:r w:rsidDel="00000000" w:rsidR="00000000" w:rsidRPr="00000000">
        <w:rPr>
          <w:rtl w:val="0"/>
        </w:rPr>
      </w:r>
    </w:p>
    <w:p w:rsidR="00000000" w:rsidDel="00000000" w:rsidP="00000000" w:rsidRDefault="00000000" w:rsidRPr="00000000" w14:paraId="00000010">
      <w:pPr>
        <w:shd w:fill="ffffff" w:val="clear"/>
        <w:spacing w:after="0" w:line="240" w:lineRule="auto"/>
        <w:ind w:firstLine="567"/>
        <w:jc w:val="both"/>
        <w:rPr>
          <w:rFonts w:ascii="Times New Roman" w:cs="Times New Roman" w:eastAsia="Times New Roman" w:hAnsi="Times New Roman"/>
          <w:color w:val="000000"/>
          <w:sz w:val="28"/>
          <w:szCs w:val="28"/>
        </w:rPr>
      </w:pPr>
      <w:bookmarkStart w:colFirst="0" w:colLast="0" w:name="_heading=h.gjdgxs" w:id="1"/>
      <w:bookmarkEnd w:id="1"/>
      <w:r w:rsidDel="00000000" w:rsidR="00000000" w:rsidRPr="00000000">
        <w:rPr>
          <w:rFonts w:ascii="Times New Roman" w:cs="Times New Roman" w:eastAsia="Times New Roman" w:hAnsi="Times New Roman"/>
          <w:color w:val="000000"/>
          <w:sz w:val="28"/>
          <w:szCs w:val="28"/>
          <w:rtl w:val="0"/>
        </w:rPr>
        <w:t xml:space="preserve">1. Внести зміни до рішення Сквирської міської ради від 14 липня 2021 року №152-9-VIII «Про затвердження проекту землеустрою щодо відведення земельної ділянки в користування на умовах оренди ПрАТ «Київобленерго та передачу земельної ділянки комунальної власності в оренду</w:t>
      </w:r>
      <w:r w:rsidDel="00000000" w:rsidR="00000000" w:rsidRPr="00000000">
        <w:rPr>
          <w:rtl w:val="0"/>
        </w:rPr>
        <w:t xml:space="preserve"> </w:t>
      </w:r>
      <w:r w:rsidDel="00000000" w:rsidR="00000000" w:rsidRPr="00000000">
        <w:rPr>
          <w:rFonts w:ascii="Times New Roman" w:cs="Times New Roman" w:eastAsia="Times New Roman" w:hAnsi="Times New Roman"/>
          <w:color w:val="000000"/>
          <w:sz w:val="28"/>
          <w:szCs w:val="28"/>
          <w:rtl w:val="0"/>
        </w:rPr>
        <w:t xml:space="preserve">площею 0,1292 га Приватному акціонерному товариству «ДТЕК Київські регіональні мережі» по вул. Липовецька, 119 в м. Сквира» у зв’язку з виявленою технічною помилкою, а саме:</w:t>
      </w:r>
    </w:p>
    <w:p w:rsidR="00000000" w:rsidDel="00000000" w:rsidP="00000000" w:rsidRDefault="00000000" w:rsidRPr="00000000" w14:paraId="00000011">
      <w:pP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в пункті 2 змінити «кадастровий номер 3224010100:01:036:0077» на «кадастровий номер 3224010100:01:036:0021»;</w:t>
      </w:r>
    </w:p>
    <w:p w:rsidR="00000000" w:rsidDel="00000000" w:rsidP="00000000" w:rsidRDefault="00000000" w:rsidRPr="00000000" w14:paraId="00000012">
      <w:pP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пункт 3 викласти в наступній редакції: «3. Встановити річну орендну плату за орендовану земельну ділянку в розмірі 12% від нормативної грошової оцінки.»</w:t>
      </w:r>
    </w:p>
    <w:p w:rsidR="00000000" w:rsidDel="00000000" w:rsidP="00000000" w:rsidRDefault="00000000" w:rsidRPr="00000000" w14:paraId="00000013">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4">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992.125984251968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E02461"/>
    <w:rPr>
      <w:lang w:eastAsia="en-US"/>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E63A37"/>
    <w:pPr>
      <w:spacing w:after="100" w:afterAutospacing="1" w:before="100" w:beforeAutospacing="1" w:line="240" w:lineRule="auto"/>
    </w:pPr>
    <w:rPr>
      <w:rFonts w:ascii="Times New Roman" w:eastAsia="Times New Roman" w:hAnsi="Times New Roman"/>
      <w:sz w:val="24"/>
      <w:szCs w:val="24"/>
      <w:lang w:eastAsia="uk-UA"/>
    </w:rPr>
  </w:style>
  <w:style w:type="character" w:styleId="a5">
    <w:name w:val="Strong"/>
    <w:basedOn w:val="a0"/>
    <w:uiPriority w:val="99"/>
    <w:qFormat w:val="1"/>
    <w:rsid w:val="00E63A37"/>
    <w:rPr>
      <w:rFonts w:cs="Times New Roman"/>
      <w:b w:val="1"/>
      <w:bCs w:val="1"/>
    </w:rPr>
  </w:style>
  <w:style w:type="paragraph" w:styleId="docdata" w:customStyle="1">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after="100" w:afterAutospacing="1" w:before="100" w:beforeAutospacing="1" w:line="240" w:lineRule="auto"/>
    </w:pPr>
    <w:rPr>
      <w:rFonts w:ascii="Times New Roman" w:eastAsia="Times New Roman" w:hAnsi="Times New Roman"/>
      <w:sz w:val="24"/>
      <w:szCs w:val="24"/>
      <w:lang w:eastAsia="uk-UA"/>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1A6F41"/>
    <w:pPr>
      <w:spacing w:after="0" w:line="240" w:lineRule="auto"/>
      <w:jc w:val="both"/>
    </w:pPr>
    <w:rPr>
      <w:rFonts w:ascii="Times New Roman" w:eastAsia="Times New Roman" w:hAnsi="Times New Roman"/>
      <w:sz w:val="24"/>
      <w:szCs w:val="24"/>
      <w:lang w:eastAsia="ru-RU"/>
    </w:rPr>
  </w:style>
  <w:style w:type="character" w:styleId="a7"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1A6F41"/>
    <w:rPr>
      <w:rFonts w:ascii="Times New Roman" w:eastAsia="Times New Roman" w:hAnsi="Times New Roman"/>
      <w:sz w:val="24"/>
      <w:szCs w:val="24"/>
      <w:lang w:eastAsia="ru-RU"/>
    </w:rPr>
  </w:style>
  <w:style w:type="paragraph" w:styleId="20" w:customStyle="1">
    <w:name w:val="заголовок 2"/>
    <w:basedOn w:val="a"/>
    <w:next w:val="a"/>
    <w:rsid w:val="001A6F4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8">
    <w:name w:val="Balloon Text"/>
    <w:basedOn w:val="a"/>
    <w:link w:val="a9"/>
    <w:uiPriority w:val="99"/>
    <w:semiHidden w:val="1"/>
    <w:unhideWhenUsed w:val="1"/>
    <w:rsid w:val="00083A78"/>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083A78"/>
    <w:rPr>
      <w:rFonts w:ascii="Segoe UI" w:cs="Segoe UI" w:hAnsi="Segoe UI"/>
      <w:sz w:val="18"/>
      <w:szCs w:val="18"/>
      <w:lang w:eastAsia="en-US"/>
    </w:rPr>
  </w:style>
  <w:style w:type="paragraph" w:styleId="aa">
    <w:name w:val="List Paragraph"/>
    <w:basedOn w:val="a"/>
    <w:uiPriority w:val="34"/>
    <w:qFormat w:val="1"/>
    <w:rsid w:val="00367D5D"/>
    <w:pPr>
      <w:ind w:left="720"/>
      <w:contextualSpacing w:val="1"/>
    </w:p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UngnI6CJruejRqvX04jqK2tXWA==">AMUW2mVG5aJX5m6E0Kw9qnM71J470anlmEBlqk26+xg2lg5yInK/Rl4v0Ep1RTCUSJqEOlI2YXHHAXjYGlqcY/pjZ9QXVncxgDvhxK9E5T9XHMvo7tYnhJGZ2M9ES3wS7omwoUJmL50U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2023-01-06T10:47:00Z</dcterms:created>
  <dc:creator>User</dc:creator>
</cp:coreProperties>
</file>