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</w:rPr>
        <w:drawing>
          <wp:inline distB="0" distT="0" distL="114300" distR="114300">
            <wp:extent cx="447675" cy="608965"/>
            <wp:effectExtent b="0" l="0" r="0" t="0"/>
            <wp:docPr id="102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UkrainianBaltica" w:cs="UkrainianBaltica" w:eastAsia="UkrainianBaltica" w:hAnsi="UkrainianBaltica"/>
          <w:sz w:val="24"/>
          <w:szCs w:val="24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31 січня 2023 року                   м. Сквира                             №11-29-VIII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062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062"/>
        <w:tblGridChange w:id="0">
          <w:tblGrid>
            <w:gridCol w:w="6062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9">
            <w:pPr>
              <w:jc w:val="both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 надання дозволу на передачу майна,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що перебуває на </w:t>
            </w: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балансі комунального підприємства Сквирської міської ради «Сквирська центральна аптека №25» (код ЄДРПОУ 01977926), в оперативне управління та на баланс комунальної установи Сквирської міської ради «Трудовий архів Сквирської міської територіальної  громади» (код ЄДРПОУ 35461881)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67"/>
        </w:tabs>
        <w:jc w:val="both"/>
        <w:rPr>
          <w:color w:val="000000"/>
          <w:sz w:val="28"/>
          <w:szCs w:val="28"/>
        </w:rPr>
      </w:pPr>
      <w:bookmarkStart w:colFirst="0" w:colLast="0" w:name="_heading=h.3znysh7" w:id="0"/>
      <w:bookmarkEnd w:id="0"/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Відповідно до статей 2, 26, 42, 59, 60, 73 Закону України “Про місцеве самоврядування в Україні”, Господарського кодексу України, Закону України «Про передачу об’єктів права державної та комунальної власності», статуту комунального підприємства Сквирської міської ради «Сквирська центральна аптека №25», затвердженого рішенням Сквирської міської ради від 23.12.2021 №45-17-VIII, статуту комунальної установи Сквирської міської ради «Трудовий архів Сквирської міської територіальної  громади», затвердженого рішенням Сквирської міської ради від 21.01.2021 №125-4-VIII, в зв’язку з припиненням комунального підприємства Сквирської міської ради «Сквирська центральна аптека №25» шляхом ліквідації відповідно до рішення  Сквирської міської ради від 25.10.2022 №23-25-VIII «Про припинення юридичної особи шляхом ліквідації комунального підприємства Сквирської міської ради «Сквирська центральна аптека № 25» (код ЄДРПОУ 01977926)», з метою забезпечення ефективного використання комунального майна Сквирської міської територіальної громади,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 Сквирська міська рада VIII скликання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4.0000000000002"/>
        </w:tabs>
        <w:ind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</w:t>
        <w:tab/>
        <w:t xml:space="preserve">Надати дозвіл на передачу майна,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що перебуває на балансі комунального підприємства Сквирської міської ради «Сквирська центральна аптека №25» (код ЄДРПОУ 01977926) загальною вартістю 265,35 грн. (двісті шістдесят п’ять грн. 35 коп.), в оперативне управління та на баланс комунальної установи Сквирської міської ради «Трудовий архів Сквирської міської територіальної  громади» (код ЄДРПОУ 35461881) згідно з додатком  до цього рішення. 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4.0000000000002"/>
        </w:tabs>
        <w:ind w:left="1" w:right="83"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Голові ліквідаційної комісії з припинення юридичної особи  комунального підприємства Сквирської міської ради «Сквирська центральна аптека №25» Гончарову М.Ф. та директору 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комунальної установи Сквирської міської ради «Трудовий архів Сквирської міської територіальної  громади»  Мандризі О.В. протягом двох тижнів підготувати акт приймання-передачі майна та подати його на затвердження міському голові.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4.0000000000002"/>
        </w:tabs>
        <w:spacing w:after="0" w:before="0" w:line="240" w:lineRule="auto"/>
        <w:ind w:left="1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Директору комунальної установи Сквирської міської ради «Трудовий архів Сквирської міської територіальної  громади» Мандризі О.В. після підписання акта приймання-передачі майна вжити заходів щодо обліку майна, зарахувати майно на баланс установи та внести відповідні зміни до бухгалтерського обліку, призначити відповідального за збереження майна.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4.0000000000002"/>
        </w:tabs>
        <w:ind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</w:t>
        <w:tab/>
        <w:t xml:space="preserve">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9"/>
          <w:szCs w:val="29"/>
        </w:rPr>
      </w:pPr>
      <w:r w:rsidDel="00000000" w:rsidR="00000000" w:rsidRPr="00000000">
        <w:rPr>
          <w:b w:val="1"/>
          <w:color w:val="000000"/>
          <w:sz w:val="29"/>
          <w:szCs w:val="29"/>
          <w:rtl w:val="0"/>
        </w:rPr>
        <w:t xml:space="preserve">Міська голова</w:t>
        <w:tab/>
        <w:tab/>
        <w:tab/>
        <w:tab/>
        <w:tab/>
        <w:tab/>
        <w:tab/>
        <w:t xml:space="preserve">Валентина ЛЕВІЦЬКА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  <w:sectPr>
          <w:pgSz w:h="16838" w:w="11906" w:orient="portrait"/>
          <w:pgMar w:bottom="973.1102362204729" w:top="1133.8582677165355" w:left="1701" w:right="567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до рішення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color w:val="000000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Сквирської 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rFonts w:ascii="UkrainianBaltica" w:cs="UkrainianBaltica" w:eastAsia="UkrainianBaltica" w:hAnsi="UkrainianBaltica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від </w:t>
      </w:r>
      <w:r w:rsidDel="00000000" w:rsidR="00000000" w:rsidRPr="00000000">
        <w:rPr>
          <w:b w:val="1"/>
          <w:sz w:val="24"/>
          <w:szCs w:val="24"/>
          <w:rtl w:val="0"/>
        </w:rPr>
        <w:t xml:space="preserve">31.01.2023 №11-29-VIII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Перелік майна,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яке передається з балансу комунального підприємства Сквирської міської ради «Сквирська центральна аптека №25», в оперативне управління та на баланс комунальної установи Сквирської міської ради «Трудовий архів Сквирської міської територіальної  громади»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8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70"/>
        <w:gridCol w:w="3480"/>
        <w:gridCol w:w="1725"/>
        <w:gridCol w:w="1320"/>
        <w:gridCol w:w="1245"/>
        <w:gridCol w:w="1200"/>
        <w:gridCol w:w="1290"/>
        <w:gridCol w:w="1260"/>
        <w:gridCol w:w="1080"/>
        <w:gridCol w:w="1410"/>
        <w:tblGridChange w:id="0">
          <w:tblGrid>
            <w:gridCol w:w="570"/>
            <w:gridCol w:w="3480"/>
            <w:gridCol w:w="1725"/>
            <w:gridCol w:w="1320"/>
            <w:gridCol w:w="1245"/>
            <w:gridCol w:w="1200"/>
            <w:gridCol w:w="1290"/>
            <w:gridCol w:w="1260"/>
            <w:gridCol w:w="1080"/>
            <w:gridCol w:w="141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Інвентарний номер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Одиниця виміру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даними бухобліку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Фактична наявність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Всього нараховано зносу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кількість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вартість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кількість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вартість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сума</w:t>
            </w:r>
          </w:p>
        </w:tc>
      </w:tr>
      <w:tr>
        <w:trPr>
          <w:cantSplit w:val="0"/>
          <w:trHeight w:val="47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Рахунок 104 «Машини та обладнання»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104400548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rHeight w:val="32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104400550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rHeight w:val="32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104400556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rHeight w:val="32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104400557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rHeight w:val="7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Стелажі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104400559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100,0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53,07</w:t>
            </w:r>
          </w:p>
        </w:tc>
      </w:tr>
      <w:tr>
        <w:trPr>
          <w:cantSplit w:val="0"/>
          <w:trHeight w:val="406" w:hRule="atLeast"/>
          <w:tblHeader w:val="0"/>
        </w:trPr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Разом по рахунку 104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265,35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265,35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265,35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Всього: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265,35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265,35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265,35</w:t>
            </w:r>
          </w:p>
        </w:tc>
      </w:tr>
    </w:tbl>
    <w:p w:rsidR="00000000" w:rsidDel="00000000" w:rsidP="00000000" w:rsidRDefault="00000000" w:rsidRPr="00000000" w14:paraId="00000085">
      <w:pPr>
        <w:shd w:fill="ffffff" w:val="clear"/>
        <w:ind w:firstLine="70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ind w:hanging="2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Т.в.о</w:t>
      </w:r>
      <w:r w:rsidDel="00000000" w:rsidR="00000000" w:rsidRPr="00000000">
        <w:rPr>
          <w:b w:val="1"/>
          <w:sz w:val="32"/>
          <w:szCs w:val="32"/>
          <w:rtl w:val="0"/>
        </w:rPr>
        <w:t xml:space="preserve">. </w:t>
      </w:r>
      <w:r w:rsidDel="00000000" w:rsidR="00000000" w:rsidRPr="00000000">
        <w:rPr>
          <w:b w:val="1"/>
          <w:sz w:val="28"/>
          <w:szCs w:val="28"/>
          <w:rtl w:val="0"/>
        </w:rPr>
        <w:t xml:space="preserve">начальника відділу капітального будівництва, </w:t>
      </w:r>
    </w:p>
    <w:p w:rsidR="00000000" w:rsidDel="00000000" w:rsidP="00000000" w:rsidRDefault="00000000" w:rsidRPr="00000000" w14:paraId="00000087">
      <w:pPr>
        <w:spacing w:line="276" w:lineRule="auto"/>
        <w:ind w:hanging="2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комунального майна та ЖКГ міської ради                                                                               Марина ТЕРНОВА</w:t>
      </w:r>
    </w:p>
    <w:sectPr>
      <w:type w:val="nextPage"/>
      <w:pgSz w:h="11906" w:w="16838" w:orient="landscape"/>
      <w:pgMar w:bottom="1701" w:top="1700.7874015748032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Georgia"/>
  <w:font w:name="Times New Roman"/>
  <w:font w:name="UkrainianBaltic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mbria" w:cs="Cambria" w:eastAsia="Cambria" w:hAnsi="Cambria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hanging="1"/>
      <w:jc w:val="left"/>
    </w:pPr>
    <w:rPr>
      <w:rFonts w:ascii="Cambria" w:cs="Cambria" w:eastAsia="Cambria" w:hAnsi="Cambria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mbria" w:cs="Cambria" w:eastAsia="Cambria" w:hAnsi="Cambria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mbria" w:cs="Cambria" w:eastAsia="Cambria" w:hAnsi="Cambria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hanging="1"/>
      <w:jc w:val="left"/>
    </w:pPr>
    <w:rPr>
      <w:rFonts w:ascii="Cambria" w:cs="Cambria" w:eastAsia="Cambria" w:hAnsi="Cambria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mbria" w:cs="Cambria" w:eastAsia="Cambria" w:hAnsi="Cambria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rsid w:val="009C49A2"/>
  </w:style>
  <w:style w:type="paragraph" w:styleId="1">
    <w:name w:val="heading 1"/>
    <w:basedOn w:val="10"/>
    <w:next w:val="10"/>
    <w:rsid w:val="009C49A2"/>
    <w:pPr>
      <w:keepNext w:val="1"/>
      <w:jc w:val="center"/>
    </w:pPr>
    <w:rPr>
      <w:rFonts w:ascii="Cambria" w:hAnsi="Cambria"/>
      <w:b w:val="1"/>
      <w:bCs w:val="1"/>
      <w:kern w:val="32"/>
      <w:sz w:val="32"/>
      <w:szCs w:val="32"/>
    </w:rPr>
  </w:style>
  <w:style w:type="paragraph" w:styleId="2">
    <w:name w:val="heading 2"/>
    <w:basedOn w:val="10"/>
    <w:next w:val="10"/>
    <w:qFormat w:val="1"/>
    <w:rsid w:val="009C49A2"/>
    <w:pPr>
      <w:keepNext w:val="1"/>
      <w:spacing w:after="60" w:before="240"/>
      <w:outlineLvl w:val="1"/>
    </w:pPr>
    <w:rPr>
      <w:rFonts w:ascii="Cambria" w:hAnsi="Cambria"/>
      <w:b w:val="1"/>
      <w:bCs w:val="1"/>
      <w:i w:val="1"/>
      <w:iCs w:val="1"/>
      <w:sz w:val="28"/>
      <w:szCs w:val="28"/>
    </w:rPr>
  </w:style>
  <w:style w:type="paragraph" w:styleId="3">
    <w:name w:val="heading 3"/>
    <w:basedOn w:val="10"/>
    <w:next w:val="10"/>
    <w:rsid w:val="009C49A2"/>
    <w:pPr>
      <w:keepNext w:val="1"/>
      <w:jc w:val="center"/>
      <w:outlineLvl w:val="2"/>
    </w:pPr>
    <w:rPr>
      <w:rFonts w:ascii="Cambria" w:hAnsi="Cambria"/>
      <w:b w:val="1"/>
      <w:bCs w:val="1"/>
      <w:sz w:val="26"/>
      <w:szCs w:val="26"/>
    </w:rPr>
  </w:style>
  <w:style w:type="paragraph" w:styleId="4">
    <w:name w:val="heading 4"/>
    <w:basedOn w:val="10"/>
    <w:next w:val="10"/>
    <w:rsid w:val="009C49A2"/>
    <w:pPr>
      <w:keepNext w:val="1"/>
      <w:jc w:val="center"/>
      <w:outlineLvl w:val="3"/>
    </w:pPr>
    <w:rPr>
      <w:rFonts w:ascii="Calibri" w:hAnsi="Calibri"/>
      <w:b w:val="1"/>
      <w:bCs w:val="1"/>
      <w:sz w:val="28"/>
      <w:szCs w:val="28"/>
    </w:rPr>
  </w:style>
  <w:style w:type="paragraph" w:styleId="5">
    <w:name w:val="heading 5"/>
    <w:basedOn w:val="a"/>
    <w:next w:val="a"/>
    <w:rsid w:val="009C49A2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rsid w:val="009C49A2"/>
    <w:pPr>
      <w:keepNext w:val="1"/>
      <w:keepLines w:val="1"/>
      <w:spacing w:after="40" w:before="200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rsid w:val="009C49A2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rsid w:val="009C49A2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Звичайний1"/>
    <w:rsid w:val="009C49A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character" w:styleId="a4" w:customStyle="1">
    <w:name w:val="Шрифт абзацу за промовчанням"/>
    <w:qFormat w:val="1"/>
    <w:rsid w:val="009C49A2"/>
    <w:rPr>
      <w:w w:val="100"/>
      <w:position w:val="-1"/>
      <w:effect w:val="none"/>
      <w:vertAlign w:val="baseline"/>
      <w:cs w:val="0"/>
      <w:em w:val="none"/>
    </w:rPr>
  </w:style>
  <w:style w:type="table" w:styleId="11" w:customStyle="1">
    <w:name w:val="Звичайна таблиця1"/>
    <w:qFormat w:val="1"/>
    <w:rsid w:val="009C49A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12" w:customStyle="1">
    <w:name w:val="Немає списку1"/>
    <w:qFormat w:val="1"/>
    <w:rsid w:val="009C49A2"/>
  </w:style>
  <w:style w:type="character" w:styleId="13" w:customStyle="1">
    <w:name w:val="Заголовок 1 Знак"/>
    <w:rsid w:val="009C49A2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styleId="30" w:customStyle="1">
    <w:name w:val="Заголовок 3 Знак"/>
    <w:rsid w:val="009C49A2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styleId="40" w:customStyle="1">
    <w:name w:val="Заголовок 4 Знак"/>
    <w:rsid w:val="009C49A2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14" w:customStyle="1">
    <w:name w:val="Абзац списку1"/>
    <w:basedOn w:val="10"/>
    <w:rsid w:val="009C49A2"/>
    <w:pPr>
      <w:ind w:left="720"/>
      <w:contextualSpacing w:val="1"/>
    </w:pPr>
  </w:style>
  <w:style w:type="paragraph" w:styleId="15" w:customStyle="1">
    <w:name w:val="Верхній колонтитул1"/>
    <w:basedOn w:val="10"/>
    <w:rsid w:val="009C49A2"/>
  </w:style>
  <w:style w:type="character" w:styleId="a5" w:customStyle="1">
    <w:name w:val="Верхній колонтитул Знак"/>
    <w:rsid w:val="009C49A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16" w:customStyle="1">
    <w:name w:val="Нижній колонтитул1"/>
    <w:basedOn w:val="10"/>
    <w:rsid w:val="009C49A2"/>
  </w:style>
  <w:style w:type="character" w:styleId="a6" w:customStyle="1">
    <w:name w:val="Нижній колонтитул Знак"/>
    <w:rsid w:val="009C49A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17" w:customStyle="1">
    <w:name w:val="Текст у виносці1"/>
    <w:basedOn w:val="10"/>
    <w:rsid w:val="009C49A2"/>
    <w:rPr>
      <w:rFonts w:ascii="Tahoma" w:hAnsi="Tahoma"/>
      <w:sz w:val="16"/>
      <w:szCs w:val="16"/>
    </w:rPr>
  </w:style>
  <w:style w:type="character" w:styleId="a7" w:customStyle="1">
    <w:name w:val="Текст у виносці Знак"/>
    <w:rsid w:val="009C49A2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18" w:customStyle="1">
    <w:name w:val="Основний текст1"/>
    <w:basedOn w:val="10"/>
    <w:rsid w:val="009C49A2"/>
    <w:rPr>
      <w:lang w:val="uk-UA"/>
    </w:rPr>
  </w:style>
  <w:style w:type="character" w:styleId="a8" w:customStyle="1">
    <w:name w:val="Основний текст Знак"/>
    <w:link w:val="a9"/>
    <w:uiPriority w:val="99"/>
    <w:rsid w:val="009C49A2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21" w:customStyle="1">
    <w:name w:val="Основний текст з відступом 21"/>
    <w:basedOn w:val="10"/>
    <w:rsid w:val="009C49A2"/>
    <w:pPr>
      <w:spacing w:after="120" w:line="480" w:lineRule="auto"/>
      <w:ind w:left="283"/>
    </w:pPr>
  </w:style>
  <w:style w:type="character" w:styleId="20" w:customStyle="1">
    <w:name w:val="Основний текст з відступом 2 Знак"/>
    <w:rsid w:val="009C49A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pple-converted-space" w:customStyle="1">
    <w:name w:val="apple-converted-space"/>
    <w:rsid w:val="009C49A2"/>
    <w:rPr>
      <w:w w:val="100"/>
      <w:position w:val="-1"/>
      <w:effect w:val="none"/>
      <w:vertAlign w:val="baseline"/>
      <w:cs w:val="0"/>
      <w:em w:val="none"/>
    </w:rPr>
  </w:style>
  <w:style w:type="paragraph" w:styleId="19" w:customStyle="1">
    <w:name w:val="Звичайний (веб)1"/>
    <w:basedOn w:val="10"/>
    <w:rsid w:val="009C49A2"/>
    <w:pPr>
      <w:spacing w:after="100" w:afterAutospacing="1" w:before="100" w:beforeAutospacing="1"/>
    </w:pPr>
  </w:style>
  <w:style w:type="paragraph" w:styleId="1a" w:customStyle="1">
    <w:name w:val="Без інтервалів1"/>
    <w:rsid w:val="009C49A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character" w:styleId="FontStyle15" w:customStyle="1">
    <w:name w:val="Font Style15"/>
    <w:rsid w:val="009C49A2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</w:rPr>
  </w:style>
  <w:style w:type="character" w:styleId="22" w:customStyle="1">
    <w:name w:val="Заголовок 2 Знак"/>
    <w:rsid w:val="009C49A2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3" w:customStyle="1">
    <w:name w:val="заголовок 2"/>
    <w:basedOn w:val="10"/>
    <w:next w:val="10"/>
    <w:rsid w:val="009C49A2"/>
    <w:pPr>
      <w:keepNext w:val="1"/>
      <w:pBdr>
        <w:bottom w:color="auto" w:space="1" w:sz="12" w:val="single"/>
      </w:pBdr>
      <w:jc w:val="center"/>
      <w:outlineLvl w:val="1"/>
    </w:pPr>
    <w:rPr>
      <w:rFonts w:ascii="Times NR Cyr MT" w:hAnsi="Times NR Cyr MT"/>
      <w:b w:val="1"/>
      <w:szCs w:val="20"/>
      <w:lang w:val="uk-UA"/>
    </w:rPr>
  </w:style>
  <w:style w:type="table" w:styleId="1b" w:customStyle="1">
    <w:name w:val="Сітка таблиці1"/>
    <w:basedOn w:val="11"/>
    <w:rsid w:val="009C49A2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 w:customStyle="1">
    <w:name w:val="rvps2"/>
    <w:basedOn w:val="10"/>
    <w:rsid w:val="009C49A2"/>
    <w:pPr>
      <w:spacing w:after="100" w:afterAutospacing="1" w:before="100" w:beforeAutospacing="1"/>
    </w:pPr>
    <w:rPr>
      <w:lang w:eastAsia="uk-UA" w:val="uk-UA"/>
    </w:rPr>
  </w:style>
  <w:style w:type="character" w:styleId="rvts9" w:customStyle="1">
    <w:name w:val="rvts9"/>
    <w:basedOn w:val="a4"/>
    <w:rsid w:val="009C49A2"/>
    <w:rPr>
      <w:w w:val="100"/>
      <w:position w:val="-1"/>
      <w:effect w:val="none"/>
      <w:vertAlign w:val="baseline"/>
      <w:cs w:val="0"/>
      <w:em w:val="none"/>
    </w:rPr>
  </w:style>
  <w:style w:type="paragraph" w:styleId="aa">
    <w:name w:val="Subtitle"/>
    <w:basedOn w:val="a"/>
    <w:next w:val="a"/>
    <w:rsid w:val="009C49A2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b" w:customStyle="1">
    <w:basedOn w:val="TableNormal"/>
    <w:rsid w:val="009C49A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"/>
    <w:rsid w:val="009C49A2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d">
    <w:name w:val="Balloon Text"/>
    <w:basedOn w:val="a"/>
    <w:link w:val="1c"/>
    <w:uiPriority w:val="99"/>
    <w:semiHidden w:val="1"/>
    <w:unhideWhenUsed w:val="1"/>
    <w:rsid w:val="00CB32DA"/>
    <w:rPr>
      <w:rFonts w:ascii="Tahoma" w:cs="Tahoma" w:hAnsi="Tahoma"/>
      <w:sz w:val="16"/>
      <w:szCs w:val="16"/>
    </w:rPr>
  </w:style>
  <w:style w:type="character" w:styleId="1c" w:customStyle="1">
    <w:name w:val="Текст у виносці Знак1"/>
    <w:basedOn w:val="a0"/>
    <w:link w:val="ad"/>
    <w:uiPriority w:val="99"/>
    <w:semiHidden w:val="1"/>
    <w:rsid w:val="00CB32DA"/>
    <w:rPr>
      <w:rFonts w:ascii="Tahoma" w:cs="Tahoma" w:hAnsi="Tahoma"/>
      <w:sz w:val="16"/>
      <w:szCs w:val="16"/>
    </w:rPr>
  </w:style>
  <w:style w:type="paragraph" w:styleId="ae">
    <w:name w:val="No Spacing"/>
    <w:uiPriority w:val="1"/>
    <w:qFormat w:val="1"/>
    <w:rsid w:val="0040629E"/>
  </w:style>
  <w:style w:type="paragraph" w:styleId="a9">
    <w:name w:val="Body Text"/>
    <w:basedOn w:val="a"/>
    <w:link w:val="a8"/>
    <w:uiPriority w:val="99"/>
    <w:rsid w:val="00C133E8"/>
    <w:rPr>
      <w:position w:val="-1"/>
      <w:sz w:val="24"/>
      <w:szCs w:val="24"/>
    </w:rPr>
  </w:style>
  <w:style w:type="character" w:styleId="1d" w:customStyle="1">
    <w:name w:val="Основний текст Знак1"/>
    <w:basedOn w:val="a0"/>
    <w:uiPriority w:val="99"/>
    <w:semiHidden w:val="1"/>
    <w:rsid w:val="00C133E8"/>
  </w:style>
  <w:style w:type="paragraph" w:styleId="af">
    <w:name w:val="Normal (Web)"/>
    <w:basedOn w:val="a"/>
    <w:uiPriority w:val="99"/>
    <w:rsid w:val="00C133E8"/>
    <w:pPr>
      <w:spacing w:after="100" w:afterAutospacing="1" w:before="100" w:beforeAutospacing="1"/>
    </w:pPr>
    <w:rPr>
      <w:sz w:val="24"/>
      <w:szCs w:val="24"/>
      <w:lang w:val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JBjA7T5YBM5sLiD8NwphIH5Oayw==">AMUW2mUKOZUpJpEg4DEfLhcEWqIvGf5QGzFVFOnA/bMvhYPr44lqUoRWui6mkk+U0AoiN8C/j5nEi/rDBxFprEmLl3UA0iAAq3XCkF3lZLPKWnBX2+eSuX66BfdSIqCAvjo82gzQw+Tg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2022-12-10T06:41:00Z</dcterms:created>
  <dc:creator>Идеал</dc:creator>
</cp:coreProperties>
</file>