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DC1" w:rsidRPr="006E7859" w:rsidRDefault="00ED7DC1" w:rsidP="00ED7D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0E69A692" wp14:editId="0627E212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DC1" w:rsidRPr="006E7859" w:rsidRDefault="00ED7DC1" w:rsidP="00ED7D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ED7DC1" w:rsidRPr="006E7859" w:rsidRDefault="00ED7DC1" w:rsidP="00ED7D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ED7DC1" w:rsidRPr="006E7859" w:rsidRDefault="00ED7DC1" w:rsidP="00ED7D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ED7DC1" w:rsidRPr="006E7859" w:rsidRDefault="00ED7DC1" w:rsidP="00ED7D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ED7DC1" w:rsidRDefault="00ED7DC1" w:rsidP="00ED7D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ED7DC1" w:rsidRPr="006E7859" w:rsidRDefault="00ED7DC1" w:rsidP="00ED7D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:rsidR="00ED7DC1" w:rsidRDefault="00ED7DC1" w:rsidP="00ED7DC1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29 вересня 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ED7DC1" w:rsidRPr="00512C5A" w:rsidRDefault="00ED7DC1" w:rsidP="00ED7DC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D7DC1" w:rsidRDefault="00ED7DC1" w:rsidP="00ED7DC1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724A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припинення функціонування </w:t>
      </w:r>
    </w:p>
    <w:p w:rsidR="00ED7DC1" w:rsidRPr="00322507" w:rsidRDefault="00ED7DC1" w:rsidP="00ED7DC1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прийомної сім</w:t>
      </w:r>
      <w:r w:rsidRPr="00322507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ї Бабенко</w:t>
      </w:r>
    </w:p>
    <w:p w:rsidR="00ED7DC1" w:rsidRDefault="00ED7DC1" w:rsidP="00ED7DC1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D7DC1" w:rsidRDefault="00ED7DC1" w:rsidP="00ED7DC1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Розглянувши заяву від 25.09.2023 (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№ 03-1112) </w:t>
      </w:r>
      <w:r w:rsidRPr="002803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громадянки </w:t>
      </w:r>
      <w:r w:rsidR="009E2946">
        <w:rPr>
          <w:rFonts w:ascii="Times New Roman" w:hAnsi="Times New Roman" w:cs="Times New Roman"/>
          <w:sz w:val="28"/>
          <w:szCs w:val="28"/>
          <w:shd w:val="clear" w:color="auto" w:fill="FFFFFF"/>
        </w:rPr>
        <w:t>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Алевтини Сергіївни, </w:t>
      </w:r>
      <w:r w:rsidRPr="003225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законами України “Про забезпечення організаційно-правових умов соціального захисту дітей-сиріт та дітей, позбавлених батьківського піклування”, “Про охорону </w:t>
      </w:r>
      <w:proofErr w:type="spellStart"/>
      <w:r w:rsidRPr="00322507">
        <w:rPr>
          <w:rFonts w:ascii="Times New Roman" w:eastAsia="Times New Roman" w:hAnsi="Times New Roman" w:cs="Times New Roman"/>
          <w:color w:val="000000"/>
          <w:sz w:val="28"/>
          <w:szCs w:val="28"/>
        </w:rPr>
        <w:t>дитинства”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</w:t>
      </w:r>
      <w:proofErr w:type="spellEnd"/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 пункту «б» частини 1 статті 34 Закону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місцеве самоврядування в Україні» (зі змінами)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92242C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 w:rsidRPr="00922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Кабінету Міністрів України “Про затвердження Положення про прийомну сім’ю” від 26.04.2002 р. № 565, </w:t>
      </w:r>
      <w:r>
        <w:rPr>
          <w:rFonts w:ascii="Times New Roman" w:hAnsi="Times New Roman"/>
          <w:sz w:val="28"/>
          <w:szCs w:val="28"/>
        </w:rPr>
        <w:t xml:space="preserve">відповідно до «Порядку провадження органами опіки та піклування діяльності, пов’язаної  із захистом прав дитини», затвердженого постановою Кабінету Міністрів України від 24.09.2008 № 866,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враховуючи рішення комісії з питань захисту прав дитини виконавчого комітет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Сквирської міської ради від 25.09.2023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(протокол № 16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виконавчий комітет Сквирської міської ради </w:t>
      </w:r>
    </w:p>
    <w:p w:rsidR="00ED7DC1" w:rsidRPr="006F72CE" w:rsidRDefault="00ED7DC1" w:rsidP="00ED7DC1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ED7DC1" w:rsidRDefault="00ED7DC1" w:rsidP="00ED7DC1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ВИРІШИВ:</w:t>
      </w:r>
    </w:p>
    <w:p w:rsidR="00ED7DC1" w:rsidRPr="006F72CE" w:rsidRDefault="00ED7DC1" w:rsidP="00ED7DC1">
      <w:pPr>
        <w:spacing w:after="0" w:line="0" w:lineRule="atLeast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ED7DC1" w:rsidRDefault="00ED7DC1" w:rsidP="00ED7DC1">
      <w:pPr>
        <w:numPr>
          <w:ilvl w:val="0"/>
          <w:numId w:val="1"/>
        </w:numPr>
        <w:tabs>
          <w:tab w:val="clear" w:pos="786"/>
          <w:tab w:val="num" w:pos="0"/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Припинити з 03.10.2023 року функціонування прийомної сім</w:t>
      </w:r>
      <w:r w:rsidRPr="00322507">
        <w:rPr>
          <w:rFonts w:ascii="Times New Roman" w:hAnsi="Times New Roman" w:cs="Times New Roman"/>
          <w:sz w:val="28"/>
          <w:szCs w:val="28"/>
        </w:rPr>
        <w:t xml:space="preserve">’ї </w:t>
      </w:r>
      <w:r>
        <w:rPr>
          <w:rFonts w:ascii="Times New Roman" w:hAnsi="Times New Roman" w:cs="Times New Roman"/>
          <w:sz w:val="28"/>
          <w:szCs w:val="28"/>
        </w:rPr>
        <w:t>Бабенко</w:t>
      </w:r>
      <w:r w:rsidRPr="00322507">
        <w:rPr>
          <w:rFonts w:ascii="Times New Roman" w:hAnsi="Times New Roman" w:cs="Times New Roman"/>
          <w:sz w:val="28"/>
          <w:szCs w:val="28"/>
        </w:rPr>
        <w:t xml:space="preserve"> на території Сквирської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7DC1" w:rsidRPr="00B724AD" w:rsidRDefault="00ED7DC1" w:rsidP="00ED7DC1">
      <w:pPr>
        <w:tabs>
          <w:tab w:val="left" w:pos="709"/>
          <w:tab w:val="left" w:pos="851"/>
        </w:tabs>
        <w:spacing w:after="0" w:line="0" w:lineRule="atLeas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D7DC1" w:rsidRPr="008507F9" w:rsidRDefault="00ED7DC1" w:rsidP="00ED7DC1">
      <w:pPr>
        <w:numPr>
          <w:ilvl w:val="0"/>
          <w:numId w:val="1"/>
        </w:numPr>
        <w:tabs>
          <w:tab w:val="clear" w:pos="786"/>
          <w:tab w:val="num" w:pos="0"/>
          <w:tab w:val="num" w:pos="284"/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Комунальній установі Сквирської міської ради «Центр надання соціальних послуг» </w:t>
      </w:r>
      <w:r w:rsidRPr="008507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припинити здійснення соціального супроводження прийомної сім’ї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Бабенко</w:t>
      </w:r>
      <w:r w:rsidRPr="008507F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7DC1" w:rsidRDefault="00ED7DC1" w:rsidP="00ED7D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D7DC1" w:rsidRDefault="00ED7DC1" w:rsidP="00ED7DC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A83AEA">
        <w:rPr>
          <w:rFonts w:ascii="Times New Roman" w:hAnsi="Times New Roman"/>
          <w:color w:val="000000"/>
          <w:sz w:val="28"/>
          <w:szCs w:val="28"/>
        </w:rPr>
        <w:t>. Контроль за виконанням рішення покласти на заступни</w:t>
      </w:r>
      <w:r>
        <w:rPr>
          <w:rFonts w:ascii="Times New Roman" w:hAnsi="Times New Roman"/>
          <w:color w:val="000000"/>
          <w:sz w:val="28"/>
          <w:szCs w:val="28"/>
        </w:rPr>
        <w:t>цю</w:t>
      </w:r>
      <w:r w:rsidRPr="00A83AEA">
        <w:rPr>
          <w:rFonts w:ascii="Times New Roman" w:hAnsi="Times New Roman"/>
          <w:color w:val="000000"/>
          <w:sz w:val="28"/>
          <w:szCs w:val="28"/>
        </w:rPr>
        <w:t xml:space="preserve"> місько</w:t>
      </w:r>
      <w:r>
        <w:rPr>
          <w:rFonts w:ascii="Times New Roman" w:hAnsi="Times New Roman"/>
          <w:color w:val="000000"/>
          <w:sz w:val="28"/>
          <w:szCs w:val="28"/>
        </w:rPr>
        <w:t>ї</w:t>
      </w:r>
      <w:r w:rsidRPr="00A83AEA">
        <w:rPr>
          <w:rFonts w:ascii="Times New Roman" w:hAnsi="Times New Roman"/>
          <w:color w:val="000000"/>
          <w:sz w:val="28"/>
          <w:szCs w:val="28"/>
        </w:rPr>
        <w:t xml:space="preserve">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D7DC1" w:rsidRDefault="00ED7DC1" w:rsidP="00ED7DC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D7DC1" w:rsidRDefault="00ED7DC1" w:rsidP="00ED7DC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Голова виконкому                                                  Валентина ЛЕВІЦЬКА</w:t>
      </w: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D7DC1" w:rsidRPr="001354EE" w:rsidRDefault="00ED7DC1" w:rsidP="00ED7DC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D7DC1" w:rsidRPr="00671C24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забезпечення ради та діловодства міської ради                                    </w:t>
      </w:r>
      <w:r>
        <w:rPr>
          <w:color w:val="000000"/>
        </w:rPr>
        <w:t>Ірина КВАША</w:t>
      </w: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запобігання та виявлення корупції)</w:t>
      </w:r>
    </w:p>
    <w:p w:rsidR="00ED7DC1" w:rsidRPr="00671C24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ED7DC1" w:rsidRDefault="00ED7DC1" w:rsidP="00ED7DC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ED7DC1" w:rsidRDefault="00ED7DC1" w:rsidP="00ED7DC1"/>
    <w:p w:rsidR="00ED7DC1" w:rsidRPr="00443860" w:rsidRDefault="00ED7DC1" w:rsidP="00ED7DC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C3744" w:rsidRDefault="000C3744"/>
    <w:sectPr w:rsidR="000C3744" w:rsidSect="00224C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747CF"/>
    <w:multiLevelType w:val="hybridMultilevel"/>
    <w:tmpl w:val="E354B3AE"/>
    <w:lvl w:ilvl="0" w:tplc="3B1AB4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C36"/>
    <w:rsid w:val="000C3744"/>
    <w:rsid w:val="00171C36"/>
    <w:rsid w:val="009E2946"/>
    <w:rsid w:val="00ED7DC1"/>
    <w:rsid w:val="00F3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59A7"/>
  <w15:chartTrackingRefBased/>
  <w15:docId w15:val="{C35B5729-EFFA-4D09-AD4B-8E663105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DC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ED7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D7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DC1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4</cp:revision>
  <cp:lastPrinted>2023-09-29T07:30:00Z</cp:lastPrinted>
  <dcterms:created xsi:type="dcterms:W3CDTF">2023-09-29T07:20:00Z</dcterms:created>
  <dcterms:modified xsi:type="dcterms:W3CDTF">2023-10-02T06:18:00Z</dcterms:modified>
</cp:coreProperties>
</file>