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8C" w:rsidRPr="00E06CC8" w:rsidRDefault="00F0788C" w:rsidP="00F0788C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88C" w:rsidRPr="00EC49AF" w:rsidRDefault="00F0788C" w:rsidP="00F0788C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F0788C" w:rsidRPr="00EC49AF" w:rsidRDefault="00F0788C" w:rsidP="00F0788C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F0788C" w:rsidRPr="00EC49AF" w:rsidRDefault="00556D47" w:rsidP="00F0788C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640659" w:rsidRPr="00B253E7" w:rsidRDefault="00556D47" w:rsidP="00B253E7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 </w:t>
      </w:r>
      <w:r w:rsidR="00155A7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28 </w:t>
      </w:r>
      <w:r w:rsidR="00932314">
        <w:rPr>
          <w:rFonts w:ascii="Times New Roman" w:hAnsi="Times New Roman" w:cs="Times New Roman"/>
          <w:b/>
          <w:sz w:val="28"/>
          <w:szCs w:val="28"/>
          <w:lang w:eastAsia="zh-CN"/>
        </w:rPr>
        <w:t>листопада</w:t>
      </w:r>
      <w:r w:rsidR="00155A7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="00F0788C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№ </w:t>
      </w:r>
    </w:p>
    <w:p w:rsidR="00640659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1466D0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66D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E1757" w:rsidRPr="006E1757">
        <w:rPr>
          <w:rFonts w:ascii="Times New Roman" w:hAnsi="Times New Roman" w:cs="Times New Roman"/>
          <w:b/>
          <w:bCs/>
          <w:sz w:val="28"/>
          <w:szCs w:val="28"/>
        </w:rPr>
        <w:t>віт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556D47">
        <w:rPr>
          <w:rFonts w:ascii="Times New Roman" w:hAnsi="Times New Roman" w:cs="Times New Roman"/>
          <w:b/>
          <w:bCs/>
          <w:sz w:val="28"/>
          <w:szCs w:val="28"/>
        </w:rPr>
        <w:t xml:space="preserve">Служби у справах </w:t>
      </w:r>
    </w:p>
    <w:p w:rsidR="001466D0" w:rsidRDefault="00556D47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дітей та сім’</w:t>
      </w:r>
      <w:r w:rsidRPr="00815980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0659">
        <w:rPr>
          <w:rFonts w:ascii="Times New Roman" w:hAnsi="Times New Roman" w:cs="Times New Roman"/>
          <w:b/>
          <w:bCs/>
          <w:sz w:val="28"/>
          <w:szCs w:val="28"/>
        </w:rPr>
        <w:t>міської ради</w:t>
      </w:r>
    </w:p>
    <w:p w:rsidR="001466D0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роботи із зверненнями </w:t>
      </w:r>
    </w:p>
    <w:p w:rsidR="00544A1B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громадян</w:t>
      </w:r>
    </w:p>
    <w:p w:rsidR="00F0788C" w:rsidRPr="00D20F14" w:rsidRDefault="00F0788C" w:rsidP="00F0788C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Ук</w:t>
      </w:r>
      <w:r w:rsidR="001063A6">
        <w:rPr>
          <w:rFonts w:ascii="Times New Roman" w:hAnsi="Times New Roman" w:cs="Times New Roman"/>
          <w:sz w:val="28"/>
          <w:szCs w:val="28"/>
        </w:rPr>
        <w:t xml:space="preserve">раїни </w:t>
      </w:r>
      <w:r w:rsidR="006F1E6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4A1B">
        <w:rPr>
          <w:rFonts w:ascii="Times New Roman" w:hAnsi="Times New Roman" w:cs="Times New Roman"/>
          <w:sz w:val="28"/>
          <w:szCs w:val="28"/>
        </w:rPr>
        <w:t>адміністративні послуги</w:t>
      </w:r>
      <w:r w:rsidR="006F1E67">
        <w:rPr>
          <w:rFonts w:ascii="Times New Roman" w:hAnsi="Times New Roman" w:cs="Times New Roman"/>
          <w:sz w:val="28"/>
          <w:szCs w:val="28"/>
        </w:rPr>
        <w:t xml:space="preserve">», </w:t>
      </w:r>
      <w:r w:rsidR="001063A6">
        <w:rPr>
          <w:rFonts w:ascii="Times New Roman" w:hAnsi="Times New Roman" w:cs="Times New Roman"/>
          <w:sz w:val="28"/>
          <w:szCs w:val="28"/>
        </w:rPr>
        <w:t>«Про звернення громадян»,</w:t>
      </w:r>
      <w:r>
        <w:rPr>
          <w:rFonts w:ascii="Times New Roman" w:hAnsi="Times New Roman" w:cs="Times New Roman"/>
          <w:sz w:val="28"/>
          <w:szCs w:val="28"/>
        </w:rPr>
        <w:t xml:space="preserve"> «Про місц</w:t>
      </w:r>
      <w:r w:rsidR="001063A6">
        <w:rPr>
          <w:rFonts w:ascii="Times New Roman" w:hAnsi="Times New Roman" w:cs="Times New Roman"/>
          <w:sz w:val="28"/>
          <w:szCs w:val="28"/>
        </w:rPr>
        <w:t>еве самоврядування в Україні»,</w:t>
      </w:r>
      <w:r w:rsidR="00BE0AF9">
        <w:rPr>
          <w:rFonts w:ascii="Times New Roman" w:hAnsi="Times New Roman" w:cs="Times New Roman"/>
          <w:sz w:val="28"/>
          <w:szCs w:val="28"/>
        </w:rPr>
        <w:t xml:space="preserve"> Положення про Службу у справах дітей та сім’</w:t>
      </w:r>
      <w:r w:rsidR="00BE0AF9" w:rsidRPr="00BE0AF9">
        <w:rPr>
          <w:rFonts w:ascii="Times New Roman" w:hAnsi="Times New Roman" w:cs="Times New Roman"/>
          <w:sz w:val="28"/>
          <w:szCs w:val="28"/>
        </w:rPr>
        <w:t xml:space="preserve">ї Сквирської міської ради, затвердженого </w:t>
      </w:r>
      <w:r w:rsidR="00BE0AF9" w:rsidRPr="00BE0AF9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 сесії Сквирської міської ради від 28.03.2023 року №07-31-VIII</w:t>
      </w:r>
      <w:r w:rsidR="00BE0A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2743AC">
        <w:rPr>
          <w:rFonts w:ascii="Times New Roman" w:hAnsi="Times New Roman" w:cs="Times New Roman"/>
          <w:sz w:val="28"/>
          <w:szCs w:val="28"/>
        </w:rPr>
        <w:t>заслухавши звіт</w:t>
      </w:r>
      <w:r w:rsidR="00544A1B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5911D2">
        <w:rPr>
          <w:rFonts w:ascii="Times New Roman" w:hAnsi="Times New Roman" w:cs="Times New Roman"/>
          <w:sz w:val="28"/>
          <w:szCs w:val="28"/>
        </w:rPr>
        <w:t xml:space="preserve"> Служби у справах дітей та сім’</w:t>
      </w:r>
      <w:r w:rsidR="005911D2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3A59A7">
        <w:rPr>
          <w:rFonts w:ascii="Times New Roman" w:hAnsi="Times New Roman" w:cs="Times New Roman"/>
          <w:sz w:val="28"/>
          <w:szCs w:val="28"/>
        </w:rPr>
        <w:t xml:space="preserve">Сквирської міської ради </w:t>
      </w:r>
      <w:r w:rsidR="005911D2">
        <w:rPr>
          <w:rFonts w:ascii="Times New Roman" w:hAnsi="Times New Roman" w:cs="Times New Roman"/>
          <w:sz w:val="28"/>
          <w:szCs w:val="28"/>
        </w:rPr>
        <w:t>про роботу</w:t>
      </w:r>
      <w:r w:rsidR="001466D0">
        <w:rPr>
          <w:rFonts w:ascii="Times New Roman" w:hAnsi="Times New Roman" w:cs="Times New Roman"/>
          <w:sz w:val="28"/>
          <w:szCs w:val="28"/>
        </w:rPr>
        <w:t xml:space="preserve"> із зверненнями громадян</w:t>
      </w:r>
      <w:r w:rsidR="00A1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</w:t>
      </w:r>
      <w:r w:rsidR="00A13C5C">
        <w:rPr>
          <w:rFonts w:ascii="Times New Roman" w:hAnsi="Times New Roman" w:cs="Times New Roman"/>
          <w:sz w:val="28"/>
          <w:szCs w:val="28"/>
        </w:rPr>
        <w:t>й комітет</w:t>
      </w:r>
      <w:r w:rsidR="00155A7D">
        <w:rPr>
          <w:rFonts w:ascii="Times New Roman" w:hAnsi="Times New Roman" w:cs="Times New Roman"/>
          <w:sz w:val="28"/>
          <w:szCs w:val="28"/>
        </w:rPr>
        <w:t xml:space="preserve"> </w:t>
      </w:r>
      <w:r w:rsidR="001063A6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:rsidR="00F0788C" w:rsidRDefault="00F0788C" w:rsidP="00705BB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E1757" w:rsidRDefault="006E175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В И Р І Ш И В:</w:t>
      </w:r>
    </w:p>
    <w:p w:rsidR="00F0788C" w:rsidRPr="00D20F14" w:rsidRDefault="00F0788C" w:rsidP="00705BB2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Звіт </w:t>
      </w:r>
      <w:r w:rsidR="001065F1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B81E83">
        <w:rPr>
          <w:rFonts w:ascii="Times New Roman" w:hAnsi="Times New Roman" w:cs="Times New Roman"/>
          <w:sz w:val="28"/>
          <w:szCs w:val="28"/>
        </w:rPr>
        <w:t>Служби у справах дітей та сім’</w:t>
      </w:r>
      <w:r w:rsidR="00B81E83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B81E83">
        <w:rPr>
          <w:rFonts w:ascii="Times New Roman" w:hAnsi="Times New Roman" w:cs="Times New Roman"/>
          <w:sz w:val="28"/>
          <w:szCs w:val="28"/>
        </w:rPr>
        <w:t xml:space="preserve">Сквирської міської ради про роботу </w:t>
      </w:r>
      <w:r w:rsidR="001466D0">
        <w:rPr>
          <w:rFonts w:ascii="Times New Roman" w:hAnsi="Times New Roman" w:cs="Times New Roman"/>
          <w:sz w:val="28"/>
          <w:szCs w:val="28"/>
        </w:rPr>
        <w:t xml:space="preserve">із зверненнями громадян </w:t>
      </w:r>
      <w:r w:rsidR="00CE5510">
        <w:rPr>
          <w:rFonts w:ascii="Times New Roman" w:hAnsi="Times New Roman" w:cs="Times New Roman"/>
          <w:sz w:val="28"/>
          <w:szCs w:val="28"/>
        </w:rPr>
        <w:t>взяти</w:t>
      </w:r>
      <w:r>
        <w:rPr>
          <w:rFonts w:ascii="Times New Roman" w:hAnsi="Times New Roman" w:cs="Times New Roman"/>
          <w:sz w:val="28"/>
          <w:szCs w:val="28"/>
        </w:rPr>
        <w:t xml:space="preserve"> до відома</w:t>
      </w:r>
      <w:r w:rsidR="00F0788C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88C" w:rsidRDefault="00F0788C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1E83">
        <w:rPr>
          <w:rFonts w:ascii="Times New Roman" w:hAnsi="Times New Roman" w:cs="Times New Roman"/>
          <w:sz w:val="28"/>
          <w:szCs w:val="28"/>
        </w:rPr>
        <w:t>Службі у справах дітей та сім’</w:t>
      </w:r>
      <w:r w:rsidR="00B81E83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B81E83">
        <w:rPr>
          <w:rFonts w:ascii="Times New Roman" w:hAnsi="Times New Roman" w:cs="Times New Roman"/>
          <w:sz w:val="28"/>
          <w:szCs w:val="28"/>
        </w:rPr>
        <w:t>Сквирс</w:t>
      </w:r>
      <w:r w:rsidR="001466D0">
        <w:rPr>
          <w:rFonts w:ascii="Times New Roman" w:hAnsi="Times New Roman" w:cs="Times New Roman"/>
          <w:sz w:val="28"/>
          <w:szCs w:val="28"/>
        </w:rPr>
        <w:t xml:space="preserve">ької міської ради продовжувати </w:t>
      </w:r>
      <w:r w:rsidR="00B81E83">
        <w:rPr>
          <w:rFonts w:ascii="Times New Roman" w:hAnsi="Times New Roman" w:cs="Times New Roman"/>
          <w:sz w:val="28"/>
          <w:szCs w:val="28"/>
        </w:rPr>
        <w:t>на належному рівні</w:t>
      </w:r>
      <w:r w:rsidR="001466D0">
        <w:rPr>
          <w:rFonts w:ascii="Times New Roman" w:hAnsi="Times New Roman" w:cs="Times New Roman"/>
          <w:sz w:val="28"/>
          <w:szCs w:val="28"/>
        </w:rPr>
        <w:t xml:space="preserve"> роботу із зверненнями громадян</w:t>
      </w:r>
      <w:r w:rsidR="00F61ADF" w:rsidRPr="00415190">
        <w:rPr>
          <w:rFonts w:ascii="Times New Roman" w:hAnsi="Times New Roman" w:cs="Times New Roman"/>
          <w:sz w:val="28"/>
          <w:szCs w:val="28"/>
        </w:rPr>
        <w:t>.</w:t>
      </w:r>
    </w:p>
    <w:p w:rsidR="00F0788C" w:rsidRDefault="00F0788C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1ADF" w:rsidRPr="00415190" w:rsidRDefault="0094184E" w:rsidP="00705BB2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1ADF">
        <w:rPr>
          <w:rFonts w:ascii="Times New Roman" w:hAnsi="Times New Roman" w:cs="Times New Roman"/>
          <w:sz w:val="28"/>
          <w:szCs w:val="28"/>
        </w:rPr>
        <w:t xml:space="preserve">. </w:t>
      </w:r>
      <w:r w:rsidR="00F61ADF" w:rsidRPr="00415190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F61ADF">
        <w:rPr>
          <w:rFonts w:ascii="Times New Roman" w:hAnsi="Times New Roman" w:cs="Times New Roman"/>
          <w:sz w:val="28"/>
          <w:szCs w:val="28"/>
        </w:rPr>
        <w:t>цього</w:t>
      </w:r>
      <w:r w:rsidR="00F61ADF" w:rsidRPr="00415190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 w:rsidR="00B81E83">
        <w:rPr>
          <w:rFonts w:ascii="Times New Roman" w:hAnsi="Times New Roman" w:cs="Times New Roman"/>
          <w:sz w:val="28"/>
          <w:szCs w:val="28"/>
        </w:rPr>
        <w:t>заступни</w:t>
      </w:r>
      <w:r w:rsidR="00932314">
        <w:rPr>
          <w:rFonts w:ascii="Times New Roman" w:hAnsi="Times New Roman" w:cs="Times New Roman"/>
          <w:sz w:val="28"/>
          <w:szCs w:val="28"/>
        </w:rPr>
        <w:t>цю міської</w:t>
      </w:r>
      <w:r w:rsidR="00B81E83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1065F1">
        <w:rPr>
          <w:rFonts w:ascii="Times New Roman" w:hAnsi="Times New Roman" w:cs="Times New Roman"/>
          <w:sz w:val="28"/>
          <w:szCs w:val="28"/>
        </w:rPr>
        <w:t xml:space="preserve"> Сквирської міської ради </w:t>
      </w:r>
      <w:r w:rsidR="00B81E83">
        <w:rPr>
          <w:rFonts w:ascii="Times New Roman" w:hAnsi="Times New Roman" w:cs="Times New Roman"/>
          <w:sz w:val="28"/>
          <w:szCs w:val="28"/>
        </w:rPr>
        <w:t>Валентину Бачинську</w:t>
      </w:r>
      <w:r w:rsidR="001065F1">
        <w:rPr>
          <w:rFonts w:ascii="Times New Roman" w:hAnsi="Times New Roman" w:cs="Times New Roman"/>
          <w:sz w:val="28"/>
          <w:szCs w:val="28"/>
        </w:rPr>
        <w:t>.</w:t>
      </w:r>
    </w:p>
    <w:p w:rsidR="008F5765" w:rsidRDefault="008F5765" w:rsidP="00705BB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E5510" w:rsidRDefault="005E644E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Голова виконкому</w:t>
      </w:r>
      <w:r w:rsidR="00CE5510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996C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CE5510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Валентина ЛЕВІЦЬКА</w:t>
      </w: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2314" w:rsidRDefault="00932314" w:rsidP="00AC31DC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C31DC" w:rsidRPr="00AC31DC" w:rsidRDefault="00AC31DC" w:rsidP="00AC31DC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ПОГОДЖЕНО:</w:t>
      </w:r>
    </w:p>
    <w:p w:rsidR="00AC31DC" w:rsidRDefault="00932314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Заступниця</w:t>
      </w:r>
      <w:r w:rsidR="00AC31DC">
        <w:rPr>
          <w:color w:val="000000"/>
          <w:sz w:val="28"/>
          <w:szCs w:val="28"/>
        </w:rPr>
        <w:t xml:space="preserve"> міського голови                              </w:t>
      </w:r>
      <w:r>
        <w:rPr>
          <w:color w:val="000000"/>
          <w:sz w:val="28"/>
          <w:szCs w:val="28"/>
        </w:rPr>
        <w:t xml:space="preserve">              Валентина </w:t>
      </w:r>
      <w:r w:rsidR="00AC31DC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АЧИНСЬКА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932314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Керуюча справами (секретар) 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виконавчого комітету        </w:t>
      </w:r>
      <w:r w:rsidR="00932314">
        <w:rPr>
          <w:color w:val="000000"/>
          <w:sz w:val="28"/>
          <w:szCs w:val="28"/>
        </w:rPr>
        <w:t xml:space="preserve">                                         Наталія ЗГАРДІВСЬКА</w:t>
      </w:r>
      <w:r>
        <w:rPr>
          <w:color w:val="000000"/>
          <w:sz w:val="28"/>
          <w:szCs w:val="28"/>
        </w:rPr>
        <w:t xml:space="preserve">    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Начальни</w:t>
      </w:r>
      <w:r w:rsidR="00932314">
        <w:rPr>
          <w:color w:val="000000"/>
          <w:sz w:val="28"/>
          <w:szCs w:val="28"/>
        </w:rPr>
        <w:t>ця</w:t>
      </w:r>
      <w:r>
        <w:rPr>
          <w:color w:val="000000"/>
          <w:sz w:val="28"/>
          <w:szCs w:val="28"/>
        </w:rPr>
        <w:t xml:space="preserve"> відділу з питань юридичного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забезпечення ради та діловодства міської ради                             </w:t>
      </w:r>
      <w:r w:rsidR="00932314">
        <w:rPr>
          <w:color w:val="000000"/>
          <w:sz w:val="28"/>
          <w:szCs w:val="28"/>
        </w:rPr>
        <w:t>Ірина КВАША</w:t>
      </w:r>
    </w:p>
    <w:p w:rsidR="00996CF7" w:rsidRDefault="00996CF7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96CF7" w:rsidRDefault="00996CF7" w:rsidP="00996CF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організаційного відділу міської ради </w:t>
      </w:r>
    </w:p>
    <w:p w:rsidR="00996CF7" w:rsidRDefault="00996CF7" w:rsidP="00996CF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(уповноважений з питань </w:t>
      </w:r>
    </w:p>
    <w:p w:rsidR="00996CF7" w:rsidRDefault="00996CF7" w:rsidP="00996CF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запобігання та виявлення корупції)                                         Віктор САЛТАНЮК</w:t>
      </w:r>
    </w:p>
    <w:p w:rsidR="00996CF7" w:rsidRDefault="00996CF7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Виконавець</w:t>
      </w:r>
    </w:p>
    <w:p w:rsidR="00932314" w:rsidRDefault="00932314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</w:t>
      </w:r>
      <w:r w:rsidR="00AC31DC">
        <w:rPr>
          <w:color w:val="000000"/>
          <w:sz w:val="28"/>
          <w:szCs w:val="28"/>
        </w:rPr>
        <w:t xml:space="preserve"> Служби у справах дітей </w:t>
      </w:r>
    </w:p>
    <w:p w:rsidR="00AC31DC" w:rsidRDefault="00AC31DC" w:rsidP="00AC31D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та сім´ї міської ради           </w:t>
      </w:r>
      <w:r w:rsidR="00996CF7">
        <w:rPr>
          <w:color w:val="000000"/>
          <w:sz w:val="28"/>
          <w:szCs w:val="28"/>
        </w:rPr>
        <w:t xml:space="preserve">                                                   </w:t>
      </w:r>
      <w:r>
        <w:rPr>
          <w:color w:val="000000"/>
          <w:sz w:val="28"/>
          <w:szCs w:val="28"/>
        </w:rPr>
        <w:t xml:space="preserve">       </w:t>
      </w:r>
      <w:r w:rsidR="00932314">
        <w:rPr>
          <w:color w:val="000000"/>
          <w:sz w:val="28"/>
          <w:szCs w:val="28"/>
        </w:rPr>
        <w:t>Надія РОГОЗА</w:t>
      </w:r>
    </w:p>
    <w:p w:rsidR="00AC31DC" w:rsidRDefault="00AC31DC" w:rsidP="00AC31DC"/>
    <w:p w:rsidR="00B454F7" w:rsidRDefault="00B454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0F14" w:rsidRDefault="00D20F14" w:rsidP="00705BB2">
      <w:pPr>
        <w:spacing w:line="259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 w:type="page"/>
      </w:r>
    </w:p>
    <w:p w:rsidR="00B16B4F" w:rsidRPr="004F1B81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B81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Звіт</w:t>
      </w:r>
    </w:p>
    <w:p w:rsidR="00B16B4F" w:rsidRPr="004F1B81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B81">
        <w:rPr>
          <w:rFonts w:ascii="Times New Roman" w:hAnsi="Times New Roman" w:cs="Times New Roman"/>
          <w:b/>
          <w:bCs/>
          <w:sz w:val="24"/>
          <w:szCs w:val="24"/>
        </w:rPr>
        <w:t>начальни</w:t>
      </w:r>
      <w:r w:rsidR="00B253E7" w:rsidRPr="004F1B81">
        <w:rPr>
          <w:rFonts w:ascii="Times New Roman" w:hAnsi="Times New Roman" w:cs="Times New Roman"/>
          <w:b/>
          <w:bCs/>
          <w:sz w:val="24"/>
          <w:szCs w:val="24"/>
        </w:rPr>
        <w:t>ці</w:t>
      </w:r>
      <w:r w:rsidRPr="004F1B81">
        <w:rPr>
          <w:rFonts w:ascii="Times New Roman" w:hAnsi="Times New Roman" w:cs="Times New Roman"/>
          <w:b/>
          <w:bCs/>
          <w:sz w:val="24"/>
          <w:szCs w:val="24"/>
        </w:rPr>
        <w:t xml:space="preserve"> Служби у справах</w:t>
      </w:r>
    </w:p>
    <w:p w:rsidR="00B16B4F" w:rsidRPr="004F1B81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B81">
        <w:rPr>
          <w:rFonts w:ascii="Times New Roman" w:hAnsi="Times New Roman" w:cs="Times New Roman"/>
          <w:b/>
          <w:bCs/>
          <w:sz w:val="24"/>
          <w:szCs w:val="24"/>
        </w:rPr>
        <w:t>дітей та сім’ї Сквирської міської ради</w:t>
      </w:r>
    </w:p>
    <w:p w:rsidR="00B16B4F" w:rsidRPr="004F1B81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B81">
        <w:rPr>
          <w:rFonts w:ascii="Times New Roman" w:hAnsi="Times New Roman" w:cs="Times New Roman"/>
          <w:b/>
          <w:bCs/>
          <w:sz w:val="24"/>
          <w:szCs w:val="24"/>
        </w:rPr>
        <w:t>щодо роботи із зверненнями громадян</w:t>
      </w:r>
    </w:p>
    <w:p w:rsidR="00850CCA" w:rsidRPr="004F1B81" w:rsidRDefault="00850CCA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39C9" w:rsidRPr="004F1B81" w:rsidRDefault="00850CCA" w:rsidP="00705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Відповідно до рішення сесії Сквирської міської ради від 21.01.2021 року №32-4-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VIII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створена та функціонує Служба у Справах дітей та сім’ї Сквирської міської ради. Відповідно до  рішення сесії С</w:t>
      </w:r>
      <w:r w:rsidR="00815980"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квирської міської ради від 30.09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.2021 року №14-12-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VIII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створено юридичну особу публічного права Службу у справах дітей та сім’ї Сквирської міської ради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(далі -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Службу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). </w:t>
      </w:r>
      <w:r w:rsidR="006E4914" w:rsidRPr="006E4914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Рішенням сесії Сквирської міської ради від 28.03.2023 року №07-31-VIII</w:t>
      </w:r>
      <w:r w:rsidR="005C362E" w:rsidRPr="006E491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затверджено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Положення про Службу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 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Основними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завданнями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є:</w:t>
      </w:r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1) Реалізація на відповідній території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2) Ведення державної статистики щодо дітей;</w:t>
      </w:r>
      <w:bookmarkStart w:id="1" w:name="o104"/>
      <w:bookmarkEnd w:id="1"/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3)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</w:t>
      </w:r>
      <w:bookmarkStart w:id="2" w:name="o105"/>
      <w:bookmarkEnd w:id="2"/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4)</w:t>
      </w:r>
      <w:r w:rsidR="00BC3AC0">
        <w:t xml:space="preserve"> В</w:t>
      </w:r>
      <w:r w:rsidRPr="004F1B81">
        <w:t>лаштування дітей-сиріт та дітей, позбавлених батьківського піклування, під опіку, піклування до дитячих будинків сімейного типу та прийомних сімей, сприяння усиновленню</w:t>
      </w:r>
      <w:bookmarkStart w:id="3" w:name="o107"/>
      <w:bookmarkEnd w:id="3"/>
      <w:r w:rsidR="00825529" w:rsidRPr="004F1B81">
        <w:t>.</w:t>
      </w:r>
    </w:p>
    <w:p w:rsidR="00AF016A" w:rsidRPr="004F1B81" w:rsidRDefault="00AF016A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 xml:space="preserve">Виконавчий комітет Сквирської міської ради як Орган опіки та піклування </w:t>
      </w:r>
      <w:r w:rsidR="00EF2A83" w:rsidRPr="004F1B81">
        <w:t>здійснює</w:t>
      </w:r>
      <w:r w:rsidRPr="004F1B81">
        <w:t xml:space="preserve"> на території Сквирської міської ради </w:t>
      </w:r>
      <w:r w:rsidR="00FF1224" w:rsidRPr="004F1B81">
        <w:t>політику у сфері охорони дитинства й підтримки сім’ї, та безпосереднє ведення справ та ко</w:t>
      </w:r>
      <w:r w:rsidR="00092F4A" w:rsidRPr="004F1B81">
        <w:t>о</w:t>
      </w:r>
      <w:r w:rsidR="00FF1224" w:rsidRPr="004F1B81">
        <w:t xml:space="preserve">рдинацію діяльності щодо забезпечення захисту прав дітей, зокрема, дітей-сиріт та дітей, позбавлених батьківського піклування, дітей, які постраждали внаслідок воєнних дій та збройних конфліктів або які з інших причин опинилися </w:t>
      </w:r>
      <w:r w:rsidR="00092F4A" w:rsidRPr="004F1B81">
        <w:t>в складних життєвих обставинах</w:t>
      </w:r>
      <w:r w:rsidR="00EF2A83" w:rsidRPr="004F1B81">
        <w:t xml:space="preserve"> через Службу</w:t>
      </w:r>
      <w:r w:rsidR="00092F4A" w:rsidRPr="004F1B81">
        <w:t xml:space="preserve"> у справах дітей та сім’ї міської ради.</w:t>
      </w:r>
    </w:p>
    <w:p w:rsidR="00092F4A" w:rsidRPr="004F1B81" w:rsidRDefault="00092F4A" w:rsidP="00705BB2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r w:rsidRPr="004F1B81">
        <w:t>Відповідно до вимог ст..ст. 19, 28 Закону України «Про звернення громадян», на виконання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місцевого самоврядування» та враховуючи особливу роль звернень громадян у забезпеченні зв’</w:t>
      </w:r>
      <w:proofErr w:type="spellStart"/>
      <w:r w:rsidRPr="004F1B81">
        <w:rPr>
          <w:lang w:val="ru-RU"/>
        </w:rPr>
        <w:t>язку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між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владою</w:t>
      </w:r>
      <w:proofErr w:type="spellEnd"/>
      <w:r w:rsidRPr="004F1B81">
        <w:rPr>
          <w:lang w:val="ru-RU"/>
        </w:rPr>
        <w:t xml:space="preserve"> та </w:t>
      </w:r>
      <w:proofErr w:type="spellStart"/>
      <w:r w:rsidRPr="004F1B81">
        <w:rPr>
          <w:lang w:val="ru-RU"/>
        </w:rPr>
        <w:t>громадянином</w:t>
      </w:r>
      <w:proofErr w:type="spellEnd"/>
      <w:r w:rsidRPr="004F1B81">
        <w:rPr>
          <w:lang w:val="ru-RU"/>
        </w:rPr>
        <w:t xml:space="preserve">, </w:t>
      </w:r>
      <w:proofErr w:type="spellStart"/>
      <w:r w:rsidR="008963B5" w:rsidRPr="004F1B81">
        <w:rPr>
          <w:lang w:val="ru-RU"/>
        </w:rPr>
        <w:t>п</w:t>
      </w:r>
      <w:r w:rsidRPr="004F1B81">
        <w:rPr>
          <w:lang w:val="ru-RU"/>
        </w:rPr>
        <w:t>ротягом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звітного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періоду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проводилася</w:t>
      </w:r>
      <w:proofErr w:type="spellEnd"/>
      <w:r w:rsidRPr="004F1B81">
        <w:rPr>
          <w:lang w:val="ru-RU"/>
        </w:rPr>
        <w:t xml:space="preserve"> робота, </w:t>
      </w:r>
      <w:proofErr w:type="spellStart"/>
      <w:r w:rsidRPr="004F1B81">
        <w:rPr>
          <w:lang w:val="ru-RU"/>
        </w:rPr>
        <w:t>спрямована</w:t>
      </w:r>
      <w:proofErr w:type="spellEnd"/>
      <w:r w:rsidRPr="004F1B81">
        <w:rPr>
          <w:lang w:val="ru-RU"/>
        </w:rPr>
        <w:t xml:space="preserve"> на </w:t>
      </w:r>
      <w:proofErr w:type="spellStart"/>
      <w:r w:rsidRPr="004F1B81">
        <w:rPr>
          <w:lang w:val="ru-RU"/>
        </w:rPr>
        <w:t>забезпечення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кваліфікованого</w:t>
      </w:r>
      <w:proofErr w:type="spellEnd"/>
      <w:r w:rsidRPr="004F1B81">
        <w:rPr>
          <w:lang w:val="ru-RU"/>
        </w:rPr>
        <w:t xml:space="preserve"> та </w:t>
      </w:r>
      <w:proofErr w:type="spellStart"/>
      <w:r w:rsidRPr="004F1B81">
        <w:rPr>
          <w:lang w:val="ru-RU"/>
        </w:rPr>
        <w:t>всебічного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розгляду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порушених</w:t>
      </w:r>
      <w:proofErr w:type="spellEnd"/>
      <w:r w:rsidRPr="004F1B81">
        <w:rPr>
          <w:lang w:val="ru-RU"/>
        </w:rPr>
        <w:t xml:space="preserve"> у </w:t>
      </w:r>
      <w:proofErr w:type="spellStart"/>
      <w:r w:rsidRPr="004F1B81">
        <w:rPr>
          <w:lang w:val="ru-RU"/>
        </w:rPr>
        <w:t>зверненнях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питань</w:t>
      </w:r>
      <w:proofErr w:type="spellEnd"/>
      <w:r w:rsidRPr="004F1B81">
        <w:rPr>
          <w:lang w:val="ru-RU"/>
        </w:rPr>
        <w:t>.</w:t>
      </w:r>
    </w:p>
    <w:p w:rsidR="009A7182" w:rsidRPr="004F1B81" w:rsidRDefault="007053C5" w:rsidP="00705BB2">
      <w:pPr>
        <w:pStyle w:val="Standard"/>
        <w:spacing w:before="58"/>
        <w:ind w:firstLine="709"/>
        <w:jc w:val="both"/>
        <w:rPr>
          <w:sz w:val="24"/>
          <w:szCs w:val="24"/>
          <w:lang w:val="ru-RU"/>
        </w:rPr>
      </w:pPr>
      <w:proofErr w:type="spellStart"/>
      <w:r w:rsidRPr="004F1B81">
        <w:rPr>
          <w:sz w:val="24"/>
          <w:szCs w:val="24"/>
          <w:lang w:val="ru-RU"/>
        </w:rPr>
        <w:t>Реєстрація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заяв</w:t>
      </w:r>
      <w:proofErr w:type="spellEnd"/>
      <w:r w:rsidRPr="004F1B81">
        <w:rPr>
          <w:sz w:val="24"/>
          <w:szCs w:val="24"/>
          <w:lang w:val="ru-RU"/>
        </w:rPr>
        <w:t xml:space="preserve">, </w:t>
      </w:r>
      <w:proofErr w:type="spellStart"/>
      <w:r w:rsidRPr="004F1B81">
        <w:rPr>
          <w:sz w:val="24"/>
          <w:szCs w:val="24"/>
          <w:lang w:val="ru-RU"/>
        </w:rPr>
        <w:t>як</w:t>
      </w:r>
      <w:r w:rsidR="00EB2A97" w:rsidRPr="004F1B81">
        <w:rPr>
          <w:sz w:val="24"/>
          <w:szCs w:val="24"/>
          <w:lang w:val="ru-RU"/>
        </w:rPr>
        <w:t>і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стосуються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компетенції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Служби</w:t>
      </w:r>
      <w:proofErr w:type="spellEnd"/>
      <w:r w:rsidR="00EB2A97" w:rsidRPr="004F1B81">
        <w:rPr>
          <w:sz w:val="24"/>
          <w:szCs w:val="24"/>
          <w:lang w:val="ru-RU"/>
        </w:rPr>
        <w:t xml:space="preserve">, </w:t>
      </w:r>
      <w:r w:rsidRPr="004F1B81">
        <w:rPr>
          <w:sz w:val="24"/>
          <w:szCs w:val="24"/>
          <w:lang w:val="ru-RU"/>
        </w:rPr>
        <w:t xml:space="preserve">проводиться </w:t>
      </w:r>
      <w:r w:rsidR="00EB2A97" w:rsidRPr="004F1B81">
        <w:rPr>
          <w:sz w:val="24"/>
          <w:szCs w:val="24"/>
          <w:lang w:val="ru-RU"/>
        </w:rPr>
        <w:t xml:space="preserve">як </w:t>
      </w:r>
      <w:proofErr w:type="spellStart"/>
      <w:r w:rsidRPr="004F1B81">
        <w:rPr>
          <w:sz w:val="24"/>
          <w:szCs w:val="24"/>
          <w:lang w:val="ru-RU"/>
        </w:rPr>
        <w:t>загальним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відділ</w:t>
      </w:r>
      <w:r w:rsidRPr="004F1B81">
        <w:rPr>
          <w:sz w:val="24"/>
          <w:szCs w:val="24"/>
          <w:lang w:val="ru-RU"/>
        </w:rPr>
        <w:t>ом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міської</w:t>
      </w:r>
      <w:proofErr w:type="spellEnd"/>
      <w:r w:rsidR="008F00BF" w:rsidRPr="004F1B81">
        <w:rPr>
          <w:sz w:val="24"/>
          <w:szCs w:val="24"/>
          <w:lang w:val="ru-RU"/>
        </w:rPr>
        <w:t xml:space="preserve"> ради</w:t>
      </w:r>
      <w:r w:rsidR="00BC3AC0">
        <w:rPr>
          <w:sz w:val="24"/>
          <w:szCs w:val="24"/>
          <w:lang w:val="ru-RU"/>
        </w:rPr>
        <w:t xml:space="preserve">, </w:t>
      </w:r>
      <w:r w:rsidR="00EB2A97" w:rsidRPr="004F1B81">
        <w:rPr>
          <w:sz w:val="24"/>
          <w:szCs w:val="24"/>
          <w:lang w:val="ru-RU"/>
        </w:rPr>
        <w:t>так і</w:t>
      </w:r>
      <w:r w:rsidRPr="004F1B81">
        <w:rPr>
          <w:sz w:val="24"/>
          <w:szCs w:val="24"/>
          <w:lang w:val="ru-RU"/>
        </w:rPr>
        <w:t xml:space="preserve"> Службою </w:t>
      </w:r>
      <w:proofErr w:type="gramStart"/>
      <w:r w:rsidRPr="004F1B81">
        <w:rPr>
          <w:sz w:val="24"/>
          <w:szCs w:val="24"/>
          <w:lang w:val="ru-RU"/>
        </w:rPr>
        <w:t>у справах</w:t>
      </w:r>
      <w:proofErr w:type="gramEnd"/>
      <w:r w:rsidRPr="004F1B81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дітей</w:t>
      </w:r>
      <w:proofErr w:type="spellEnd"/>
      <w:r w:rsidRPr="004F1B81">
        <w:rPr>
          <w:sz w:val="24"/>
          <w:szCs w:val="24"/>
          <w:lang w:val="ru-RU"/>
        </w:rPr>
        <w:t xml:space="preserve"> та </w:t>
      </w:r>
      <w:proofErr w:type="spellStart"/>
      <w:r w:rsidRPr="004F1B81">
        <w:rPr>
          <w:sz w:val="24"/>
          <w:szCs w:val="24"/>
          <w:lang w:val="ru-RU"/>
        </w:rPr>
        <w:t>сім'ї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міської</w:t>
      </w:r>
      <w:proofErr w:type="spellEnd"/>
      <w:r w:rsidRPr="004F1B81">
        <w:rPr>
          <w:sz w:val="24"/>
          <w:szCs w:val="24"/>
          <w:lang w:val="ru-RU"/>
        </w:rPr>
        <w:t xml:space="preserve"> ради</w:t>
      </w:r>
      <w:r w:rsidR="008F00BF" w:rsidRPr="004F1B81">
        <w:rPr>
          <w:sz w:val="24"/>
          <w:szCs w:val="24"/>
          <w:lang w:val="ru-RU"/>
        </w:rPr>
        <w:t xml:space="preserve">. </w:t>
      </w:r>
    </w:p>
    <w:p w:rsidR="00092F4A" w:rsidRPr="004F1B81" w:rsidRDefault="00092F4A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proofErr w:type="spellStart"/>
      <w:r w:rsidRPr="004F1B81">
        <w:rPr>
          <w:sz w:val="24"/>
          <w:szCs w:val="24"/>
          <w:lang w:val="ru-RU"/>
        </w:rPr>
        <w:t>Розгляд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звернень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громадян</w:t>
      </w:r>
      <w:proofErr w:type="spellEnd"/>
      <w:r w:rsidRPr="004F1B81">
        <w:rPr>
          <w:sz w:val="24"/>
          <w:szCs w:val="24"/>
          <w:lang w:val="ru-RU"/>
        </w:rPr>
        <w:t xml:space="preserve">, </w:t>
      </w:r>
      <w:proofErr w:type="spellStart"/>
      <w:r w:rsidRPr="004F1B81">
        <w:rPr>
          <w:sz w:val="24"/>
          <w:szCs w:val="24"/>
          <w:lang w:val="ru-RU"/>
        </w:rPr>
        <w:t>реєстрація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заяв</w:t>
      </w:r>
      <w:proofErr w:type="spellEnd"/>
      <w:r w:rsidRPr="004F1B81">
        <w:rPr>
          <w:sz w:val="24"/>
          <w:szCs w:val="24"/>
          <w:lang w:val="ru-RU"/>
        </w:rPr>
        <w:t xml:space="preserve"> та контроль </w:t>
      </w:r>
      <w:r w:rsidR="008F00BF" w:rsidRPr="004F1B81">
        <w:rPr>
          <w:sz w:val="24"/>
          <w:szCs w:val="24"/>
          <w:lang w:val="ru-RU"/>
        </w:rPr>
        <w:t xml:space="preserve"> за </w:t>
      </w:r>
      <w:proofErr w:type="spellStart"/>
      <w:r w:rsidR="008F00BF" w:rsidRPr="004F1B81">
        <w:rPr>
          <w:sz w:val="24"/>
          <w:szCs w:val="24"/>
          <w:lang w:val="ru-RU"/>
        </w:rPr>
        <w:t>розглядом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звернень</w:t>
      </w:r>
      <w:proofErr w:type="spellEnd"/>
      <w:r w:rsidR="008F00BF" w:rsidRPr="004F1B81">
        <w:rPr>
          <w:sz w:val="24"/>
          <w:szCs w:val="24"/>
          <w:lang w:val="ru-RU"/>
        </w:rPr>
        <w:t xml:space="preserve"> проводиться </w:t>
      </w:r>
      <w:proofErr w:type="spellStart"/>
      <w:r w:rsidR="008F00BF" w:rsidRPr="004F1B81">
        <w:rPr>
          <w:sz w:val="24"/>
          <w:szCs w:val="24"/>
          <w:lang w:val="ru-RU"/>
        </w:rPr>
        <w:t>відповідно</w:t>
      </w:r>
      <w:proofErr w:type="spellEnd"/>
      <w:r w:rsidR="008F00BF" w:rsidRPr="004F1B81">
        <w:rPr>
          <w:sz w:val="24"/>
          <w:szCs w:val="24"/>
          <w:lang w:val="ru-RU"/>
        </w:rPr>
        <w:t xml:space="preserve"> до </w:t>
      </w:r>
      <w:proofErr w:type="spellStart"/>
      <w:r w:rsidR="008F00BF" w:rsidRPr="004F1B81">
        <w:rPr>
          <w:sz w:val="24"/>
          <w:szCs w:val="24"/>
          <w:lang w:val="ru-RU"/>
        </w:rPr>
        <w:t>вимог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Інстукції</w:t>
      </w:r>
      <w:proofErr w:type="spellEnd"/>
      <w:r w:rsidR="008F00BF" w:rsidRPr="004F1B81">
        <w:rPr>
          <w:sz w:val="24"/>
          <w:szCs w:val="24"/>
          <w:lang w:val="ru-RU"/>
        </w:rPr>
        <w:t xml:space="preserve"> з </w:t>
      </w:r>
      <w:proofErr w:type="spellStart"/>
      <w:r w:rsidR="008F00BF" w:rsidRPr="004F1B81">
        <w:rPr>
          <w:sz w:val="24"/>
          <w:szCs w:val="24"/>
          <w:lang w:val="ru-RU"/>
        </w:rPr>
        <w:t>діловодства</w:t>
      </w:r>
      <w:proofErr w:type="spellEnd"/>
      <w:r w:rsidR="008F00BF" w:rsidRPr="004F1B81">
        <w:rPr>
          <w:sz w:val="24"/>
          <w:szCs w:val="24"/>
          <w:lang w:val="ru-RU"/>
        </w:rPr>
        <w:t xml:space="preserve"> за </w:t>
      </w:r>
      <w:proofErr w:type="spellStart"/>
      <w:r w:rsidR="008F00BF" w:rsidRPr="004F1B81">
        <w:rPr>
          <w:sz w:val="24"/>
          <w:szCs w:val="24"/>
          <w:lang w:val="ru-RU"/>
        </w:rPr>
        <w:t>зверненнями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громадян</w:t>
      </w:r>
      <w:proofErr w:type="spellEnd"/>
      <w:r w:rsidR="008F00BF" w:rsidRPr="004F1B81">
        <w:rPr>
          <w:sz w:val="24"/>
          <w:szCs w:val="24"/>
          <w:lang w:val="ru-RU"/>
        </w:rPr>
        <w:t xml:space="preserve"> в органах </w:t>
      </w:r>
      <w:proofErr w:type="spellStart"/>
      <w:r w:rsidR="008F00BF" w:rsidRPr="004F1B81">
        <w:rPr>
          <w:sz w:val="24"/>
          <w:szCs w:val="24"/>
          <w:lang w:val="ru-RU"/>
        </w:rPr>
        <w:t>державної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влади</w:t>
      </w:r>
      <w:proofErr w:type="spellEnd"/>
      <w:r w:rsidR="008F00BF" w:rsidRPr="004F1B81">
        <w:rPr>
          <w:sz w:val="24"/>
          <w:szCs w:val="24"/>
          <w:lang w:val="ru-RU"/>
        </w:rPr>
        <w:t xml:space="preserve"> та </w:t>
      </w:r>
      <w:proofErr w:type="spellStart"/>
      <w:r w:rsidR="008F00BF" w:rsidRPr="004F1B81">
        <w:rPr>
          <w:sz w:val="24"/>
          <w:szCs w:val="24"/>
          <w:lang w:val="ru-RU"/>
        </w:rPr>
        <w:t>місцевого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самоврядування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об'єднаннях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громадян</w:t>
      </w:r>
      <w:proofErr w:type="spellEnd"/>
      <w:r w:rsidR="00DE205F" w:rsidRPr="004F1B81">
        <w:rPr>
          <w:sz w:val="24"/>
          <w:szCs w:val="24"/>
          <w:lang w:val="ru-RU"/>
        </w:rPr>
        <w:t xml:space="preserve">, на </w:t>
      </w:r>
      <w:proofErr w:type="spellStart"/>
      <w:r w:rsidR="00DE205F" w:rsidRPr="004F1B81">
        <w:rPr>
          <w:sz w:val="24"/>
          <w:szCs w:val="24"/>
          <w:lang w:val="ru-RU"/>
        </w:rPr>
        <w:t>підприємствах</w:t>
      </w:r>
      <w:proofErr w:type="spellEnd"/>
      <w:r w:rsidR="00DE205F" w:rsidRPr="004F1B81">
        <w:rPr>
          <w:sz w:val="24"/>
          <w:szCs w:val="24"/>
          <w:lang w:val="ru-RU"/>
        </w:rPr>
        <w:t xml:space="preserve">, в </w:t>
      </w:r>
      <w:proofErr w:type="spellStart"/>
      <w:r w:rsidR="00DE205F" w:rsidRPr="004F1B81">
        <w:rPr>
          <w:sz w:val="24"/>
          <w:szCs w:val="24"/>
          <w:lang w:val="ru-RU"/>
        </w:rPr>
        <w:t>установах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організаціях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незалежно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від</w:t>
      </w:r>
      <w:proofErr w:type="spellEnd"/>
      <w:r w:rsidR="00DE205F" w:rsidRPr="004F1B81">
        <w:rPr>
          <w:sz w:val="24"/>
          <w:szCs w:val="24"/>
          <w:lang w:val="ru-RU"/>
        </w:rPr>
        <w:t xml:space="preserve"> форм </w:t>
      </w:r>
      <w:proofErr w:type="spellStart"/>
      <w:r w:rsidR="00DE205F" w:rsidRPr="004F1B81">
        <w:rPr>
          <w:sz w:val="24"/>
          <w:szCs w:val="24"/>
          <w:lang w:val="ru-RU"/>
        </w:rPr>
        <w:t>власності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засобах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масової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інформації</w:t>
      </w:r>
      <w:proofErr w:type="spellEnd"/>
      <w:r w:rsidR="00DE205F" w:rsidRPr="004F1B81">
        <w:rPr>
          <w:sz w:val="24"/>
          <w:szCs w:val="24"/>
          <w:lang w:val="ru-RU"/>
        </w:rPr>
        <w:t xml:space="preserve">», </w:t>
      </w:r>
      <w:proofErr w:type="spellStart"/>
      <w:r w:rsidR="00DE205F" w:rsidRPr="004F1B81">
        <w:rPr>
          <w:sz w:val="24"/>
          <w:szCs w:val="24"/>
          <w:lang w:val="ru-RU"/>
        </w:rPr>
        <w:t>затвердженої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Постановою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Кабінету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Міністрів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України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від</w:t>
      </w:r>
      <w:proofErr w:type="spellEnd"/>
      <w:r w:rsidR="00DE205F" w:rsidRPr="004F1B81">
        <w:rPr>
          <w:sz w:val="24"/>
          <w:szCs w:val="24"/>
          <w:lang w:val="ru-RU"/>
        </w:rPr>
        <w:t xml:space="preserve"> 14.04.1997 року №348 та </w:t>
      </w:r>
      <w:proofErr w:type="spellStart"/>
      <w:r w:rsidR="00DE205F" w:rsidRPr="004F1B81">
        <w:rPr>
          <w:sz w:val="24"/>
          <w:szCs w:val="24"/>
          <w:lang w:val="ru-RU"/>
        </w:rPr>
        <w:t>відповідно</w:t>
      </w:r>
      <w:proofErr w:type="spellEnd"/>
      <w:r w:rsidR="00DE205F" w:rsidRPr="004F1B81">
        <w:rPr>
          <w:sz w:val="24"/>
          <w:szCs w:val="24"/>
          <w:lang w:val="ru-RU"/>
        </w:rPr>
        <w:t xml:space="preserve"> до </w:t>
      </w:r>
      <w:r w:rsidR="00DE205F" w:rsidRPr="004F1B81">
        <w:rPr>
          <w:bCs/>
          <w:sz w:val="24"/>
          <w:szCs w:val="24"/>
        </w:rPr>
        <w:t>Інструкції</w:t>
      </w:r>
      <w:r w:rsidR="00DE205F" w:rsidRPr="004F1B81">
        <w:rPr>
          <w:bCs/>
          <w:spacing w:val="3"/>
          <w:sz w:val="24"/>
          <w:szCs w:val="24"/>
        </w:rPr>
        <w:t>з діловодства у Сквирській міській раді  та її виконавчому комітеті, затвердженої розпорядженням міського голови від 12.03.2021 року №40-ОД.</w:t>
      </w:r>
    </w:p>
    <w:p w:rsidR="00142EFC" w:rsidRPr="004F1B81" w:rsidRDefault="00DE205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На всі заяви та звернення, які за звітний період надійшли до Служби</w:t>
      </w:r>
      <w:r w:rsidR="00EB2A97" w:rsidRPr="004F1B81">
        <w:rPr>
          <w:bCs/>
          <w:spacing w:val="3"/>
          <w:sz w:val="24"/>
          <w:szCs w:val="24"/>
        </w:rPr>
        <w:t>,</w:t>
      </w:r>
      <w:r w:rsidRPr="004F1B81">
        <w:rPr>
          <w:bCs/>
          <w:spacing w:val="3"/>
          <w:sz w:val="24"/>
          <w:szCs w:val="24"/>
        </w:rPr>
        <w:t xml:space="preserve">  надано своєчасні та вичерпні відповіді з рекомендаціями</w:t>
      </w:r>
      <w:r w:rsidR="00264A3F" w:rsidRPr="004F1B81">
        <w:rPr>
          <w:bCs/>
          <w:spacing w:val="3"/>
          <w:sz w:val="24"/>
          <w:szCs w:val="24"/>
        </w:rPr>
        <w:t xml:space="preserve"> та посиланнями на законодавчі акти, що регулюють порушені питання. Як правило, прохання і звернення грома</w:t>
      </w:r>
      <w:r w:rsidR="00815980" w:rsidRPr="004F1B81">
        <w:rPr>
          <w:bCs/>
          <w:spacing w:val="3"/>
          <w:sz w:val="24"/>
          <w:szCs w:val="24"/>
        </w:rPr>
        <w:t xml:space="preserve">дян задовольняються, крім тих, в </w:t>
      </w:r>
      <w:r w:rsidR="00264A3F" w:rsidRPr="004F1B81">
        <w:rPr>
          <w:bCs/>
          <w:spacing w:val="3"/>
          <w:sz w:val="24"/>
          <w:szCs w:val="24"/>
        </w:rPr>
        <w:t xml:space="preserve"> яких викладені питання суперечать чинному законодавству України</w:t>
      </w:r>
      <w:r w:rsidR="00470911" w:rsidRPr="004F1B81">
        <w:rPr>
          <w:bCs/>
          <w:spacing w:val="3"/>
          <w:sz w:val="24"/>
          <w:szCs w:val="24"/>
        </w:rPr>
        <w:t xml:space="preserve"> або додано неповний пакет документів.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Якщо у зверненні поряд з питаннями, що належать до компетенції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 xml:space="preserve">, порушуються питання, які підлягають вирішенню в інших органах державної влади чи </w:t>
      </w:r>
      <w:r w:rsidRPr="004F1B81">
        <w:rPr>
          <w:color w:val="000000"/>
        </w:rPr>
        <w:lastRenderedPageBreak/>
        <w:t xml:space="preserve">місцевого самоврядування, то при наданні відповіді на звернення роз’яснюється порядок вирішення таких </w:t>
      </w:r>
      <w:r w:rsidR="00470911" w:rsidRPr="004F1B81">
        <w:rPr>
          <w:color w:val="000000"/>
        </w:rPr>
        <w:t>питань</w:t>
      </w:r>
      <w:r w:rsidRPr="004F1B81">
        <w:rPr>
          <w:color w:val="000000"/>
        </w:rPr>
        <w:t>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Звернення, які підлягають поверненню відповідно до ст. 5 Закону, повертається заявникові з відповідними роз’ясненнями не пізніш як через 10 днів, від дня надходження до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>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У разі, якщо питання, порушені у зверненні, не належать до компетенції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 xml:space="preserve">, відповідно до ст. 7 Закону таке звернення в строк не більше ніж 5-ть днів, з дня його надходження пересилається за належністю відповідному органу чи посадовій особі, про що повідомляється заявникові. У разі якщо звернення не містить даних, необхідних для прийняття обґрунтованого рішення </w:t>
      </w:r>
      <w:r w:rsidR="00470911" w:rsidRPr="004F1B81">
        <w:rPr>
          <w:color w:val="000000"/>
        </w:rPr>
        <w:t>Службою</w:t>
      </w:r>
      <w:r w:rsidRPr="004F1B81">
        <w:rPr>
          <w:color w:val="000000"/>
        </w:rPr>
        <w:t>, воно в той самий строк повертається громадянину з відповідними роз’я</w:t>
      </w:r>
      <w:r w:rsidR="00470911" w:rsidRPr="004F1B81">
        <w:rPr>
          <w:color w:val="000000"/>
        </w:rPr>
        <w:t>сненнями</w:t>
      </w:r>
      <w:r w:rsidRPr="004F1B81">
        <w:rPr>
          <w:color w:val="000000"/>
        </w:rPr>
        <w:t>.</w:t>
      </w:r>
    </w:p>
    <w:p w:rsidR="00264A3F" w:rsidRPr="004F1B81" w:rsidRDefault="001C09C3" w:rsidP="00DC22E3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>Звернення від громадян, які мають встановлені законодавством пільги, розглядаються у першочерговому порядку.</w:t>
      </w:r>
    </w:p>
    <w:p w:rsidR="00DE205F" w:rsidRPr="004F1B81" w:rsidRDefault="00264A3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За результатами розгляду звернень громадян, в тому числі</w:t>
      </w:r>
      <w:r w:rsidR="009A7182" w:rsidRPr="004F1B81">
        <w:rPr>
          <w:bCs/>
          <w:spacing w:val="3"/>
          <w:sz w:val="24"/>
          <w:szCs w:val="24"/>
        </w:rPr>
        <w:t>, н</w:t>
      </w:r>
      <w:r w:rsidRPr="004F1B81">
        <w:rPr>
          <w:bCs/>
          <w:spacing w:val="3"/>
          <w:sz w:val="24"/>
          <w:szCs w:val="24"/>
        </w:rPr>
        <w:t>а виконання судових ухвал, Службою було підготовлено та винесено на розгляд виконавчого ко</w:t>
      </w:r>
      <w:r w:rsidR="00DC22E3" w:rsidRPr="004F1B81">
        <w:rPr>
          <w:bCs/>
          <w:spacing w:val="3"/>
          <w:sz w:val="24"/>
          <w:szCs w:val="24"/>
        </w:rPr>
        <w:t xml:space="preserve">мітету Сквирської міської ради </w:t>
      </w:r>
      <w:r w:rsidR="002B6155">
        <w:rPr>
          <w:bCs/>
          <w:spacing w:val="3"/>
          <w:sz w:val="24"/>
          <w:szCs w:val="24"/>
        </w:rPr>
        <w:t>120</w:t>
      </w:r>
      <w:r w:rsidRPr="004F1B81">
        <w:rPr>
          <w:bCs/>
          <w:spacing w:val="3"/>
          <w:sz w:val="24"/>
          <w:szCs w:val="24"/>
        </w:rPr>
        <w:t xml:space="preserve"> </w:t>
      </w:r>
      <w:proofErr w:type="spellStart"/>
      <w:r w:rsidRPr="004F1B81">
        <w:rPr>
          <w:bCs/>
          <w:spacing w:val="3"/>
          <w:sz w:val="24"/>
          <w:szCs w:val="24"/>
        </w:rPr>
        <w:t>проєкт</w:t>
      </w:r>
      <w:r w:rsidR="002B6155">
        <w:rPr>
          <w:bCs/>
          <w:spacing w:val="3"/>
          <w:sz w:val="24"/>
          <w:szCs w:val="24"/>
        </w:rPr>
        <w:t>ів</w:t>
      </w:r>
      <w:proofErr w:type="spellEnd"/>
      <w:r w:rsidR="002B6155">
        <w:rPr>
          <w:bCs/>
          <w:spacing w:val="3"/>
          <w:sz w:val="24"/>
          <w:szCs w:val="24"/>
        </w:rPr>
        <w:t xml:space="preserve"> рішень</w:t>
      </w:r>
      <w:r w:rsidRPr="004F1B81">
        <w:rPr>
          <w:bCs/>
          <w:spacing w:val="3"/>
          <w:sz w:val="24"/>
          <w:szCs w:val="24"/>
        </w:rPr>
        <w:t>. Всі вони були прийнятті виконавчим комітетом без суттєвих зауважень.</w:t>
      </w:r>
    </w:p>
    <w:p w:rsidR="00264A3F" w:rsidRPr="004F1B81" w:rsidRDefault="00264A3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Окрім того, більшість звернень громадян у їх присутності розглядається на засіданнях комісії з питань захисту прав дитини виконавчого комітету Сквирської міської ради, які в</w:t>
      </w:r>
      <w:r w:rsidR="00DC22E3" w:rsidRPr="004F1B81">
        <w:rPr>
          <w:bCs/>
          <w:spacing w:val="3"/>
          <w:sz w:val="24"/>
          <w:szCs w:val="24"/>
        </w:rPr>
        <w:t xml:space="preserve">ідбуваються </w:t>
      </w:r>
      <w:r w:rsidR="00BC3AC0">
        <w:rPr>
          <w:bCs/>
          <w:spacing w:val="3"/>
          <w:sz w:val="24"/>
          <w:szCs w:val="24"/>
        </w:rPr>
        <w:t>щомісяця. За звітний період 2023</w:t>
      </w:r>
      <w:r w:rsidRPr="004F1B81">
        <w:rPr>
          <w:bCs/>
          <w:spacing w:val="3"/>
          <w:sz w:val="24"/>
          <w:szCs w:val="24"/>
        </w:rPr>
        <w:t xml:space="preserve"> року на </w:t>
      </w:r>
      <w:r w:rsidR="00BC3AC0">
        <w:rPr>
          <w:bCs/>
          <w:spacing w:val="3"/>
          <w:sz w:val="24"/>
          <w:szCs w:val="24"/>
        </w:rPr>
        <w:t xml:space="preserve">20 </w:t>
      </w:r>
      <w:r w:rsidRPr="004F1B81">
        <w:rPr>
          <w:bCs/>
          <w:spacing w:val="3"/>
          <w:sz w:val="24"/>
          <w:szCs w:val="24"/>
        </w:rPr>
        <w:t xml:space="preserve">засіданнях комісії розглянуто </w:t>
      </w:r>
      <w:r w:rsidR="00912CBB">
        <w:rPr>
          <w:bCs/>
          <w:spacing w:val="3"/>
          <w:sz w:val="24"/>
          <w:szCs w:val="24"/>
        </w:rPr>
        <w:t xml:space="preserve">175 </w:t>
      </w:r>
      <w:r w:rsidRPr="0053753D">
        <w:rPr>
          <w:bCs/>
          <w:spacing w:val="3"/>
          <w:sz w:val="24"/>
          <w:szCs w:val="24"/>
        </w:rPr>
        <w:t>питань.</w:t>
      </w:r>
    </w:p>
    <w:p w:rsidR="00264A3F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Систематично оприлюднюється та оновлюється інформація про діяльність Служби на сайті Сквирської міської ради та в соціальних мережах.</w:t>
      </w:r>
    </w:p>
    <w:p w:rsidR="00CF536B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Начальник та працівники Служби здійснюють особистий прийом громадян, розглядають усні й письмові заяви, звернення, скарги та надають кваліфіковані консультації з питань соціального та правового захисту дітей, зокрема, дітей-сиріт, дітей, позбавлених батьківського піклування та дітей, які опинилися в складних життєвих обставинах.</w:t>
      </w:r>
    </w:p>
    <w:p w:rsidR="00CF536B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 xml:space="preserve">Забезпечуючи </w:t>
      </w:r>
      <w:r w:rsidR="003E0F15" w:rsidRPr="004F1B81">
        <w:rPr>
          <w:bCs/>
          <w:spacing w:val="3"/>
          <w:sz w:val="24"/>
          <w:szCs w:val="24"/>
        </w:rPr>
        <w:t xml:space="preserve">реалізацію конституційного права громадян на звернення до органів місцевого самоврядування, начальником Служби та працівниками загального відділу міської ради, з метою недопущення фактів порушення виконавської дисципліни, проводиться системний аналіз опрацювання звернень громадян, які перебувають на поточному та додатковому контролі і термін яких збігає на поточному тижні. Крім того, інформація про документи, що перебувають на контролі, в тому числі звернення громадян, розміщена в системі електронного документообігу міської ради. </w:t>
      </w:r>
    </w:p>
    <w:p w:rsidR="003E0F15" w:rsidRPr="004F1B81" w:rsidRDefault="003E0F15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 xml:space="preserve">З метою створення належних умов для забезпечення реалізації права кожної дитини на виховання в сім’ї, підтримки сімей, які перебувають у складних життєвих </w:t>
      </w:r>
      <w:r w:rsidR="00E455DB" w:rsidRPr="004F1B81">
        <w:rPr>
          <w:bCs/>
          <w:spacing w:val="3"/>
          <w:sz w:val="24"/>
          <w:szCs w:val="24"/>
        </w:rPr>
        <w:t>обставинах, і захисту прав дітей у таких сім'ях Служба спільно з фахівцями з соціальної роботи КУ СМР «Центр надання соціальних послуг» організовує своєчасне реагування на повідомлення та виявлення таких дітей, забезпечує терміновий вихід у такі сім’ї.</w:t>
      </w:r>
    </w:p>
    <w:p w:rsidR="00E455DB" w:rsidRPr="004F1B81" w:rsidRDefault="00E455D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У ході розгляду звернень громадян, які містять інформацію про наявність складних життєвих обставин у сімей та дітей, залучаються фахівці з соціальної роботи КУ СМР «Центр надання соціальних послуг» шляхом забезпечення проведення оцінки потреб та надання соціальних послуг, зокрема, соціального супроводу.</w:t>
      </w:r>
    </w:p>
    <w:p w:rsidR="00E455DB" w:rsidRPr="002B6155" w:rsidRDefault="00E455D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2B6155">
        <w:rPr>
          <w:bCs/>
          <w:spacing w:val="3"/>
          <w:sz w:val="24"/>
          <w:szCs w:val="24"/>
        </w:rPr>
        <w:t xml:space="preserve">Станом на </w:t>
      </w:r>
      <w:r w:rsidR="00D01AE0" w:rsidRPr="002B6155">
        <w:rPr>
          <w:bCs/>
          <w:spacing w:val="3"/>
          <w:sz w:val="24"/>
          <w:szCs w:val="24"/>
        </w:rPr>
        <w:t>25</w:t>
      </w:r>
      <w:r w:rsidR="00BC3AC0" w:rsidRPr="002B6155">
        <w:rPr>
          <w:bCs/>
          <w:spacing w:val="3"/>
          <w:sz w:val="24"/>
          <w:szCs w:val="24"/>
        </w:rPr>
        <w:t>.11.2023</w:t>
      </w:r>
      <w:r w:rsidRPr="002B6155">
        <w:rPr>
          <w:bCs/>
          <w:spacing w:val="3"/>
          <w:sz w:val="24"/>
          <w:szCs w:val="24"/>
        </w:rPr>
        <w:t xml:space="preserve"> року до С</w:t>
      </w:r>
      <w:r w:rsidR="00B96088" w:rsidRPr="002B6155">
        <w:rPr>
          <w:bCs/>
          <w:spacing w:val="3"/>
          <w:sz w:val="24"/>
          <w:szCs w:val="24"/>
        </w:rPr>
        <w:t xml:space="preserve">лужби надійшло </w:t>
      </w:r>
      <w:r w:rsidR="00B519F2" w:rsidRPr="00B519F2">
        <w:rPr>
          <w:bCs/>
          <w:spacing w:val="3"/>
          <w:sz w:val="24"/>
          <w:szCs w:val="24"/>
        </w:rPr>
        <w:t>756</w:t>
      </w:r>
      <w:r w:rsidR="00BC3AC0" w:rsidRPr="00B519F2">
        <w:rPr>
          <w:bCs/>
          <w:spacing w:val="3"/>
          <w:sz w:val="24"/>
          <w:szCs w:val="24"/>
        </w:rPr>
        <w:t xml:space="preserve"> </w:t>
      </w:r>
      <w:r w:rsidR="00C824AE" w:rsidRPr="00B519F2">
        <w:rPr>
          <w:bCs/>
          <w:spacing w:val="3"/>
          <w:sz w:val="24"/>
          <w:szCs w:val="24"/>
        </w:rPr>
        <w:t xml:space="preserve">заяв, </w:t>
      </w:r>
      <w:r w:rsidR="00C824AE" w:rsidRPr="002B6155">
        <w:rPr>
          <w:bCs/>
          <w:spacing w:val="3"/>
          <w:sz w:val="24"/>
          <w:szCs w:val="24"/>
        </w:rPr>
        <w:t>скарг, звернень громадян, з них: н</w:t>
      </w:r>
      <w:r w:rsidRPr="002B6155">
        <w:rPr>
          <w:bCs/>
          <w:spacing w:val="3"/>
          <w:sz w:val="24"/>
          <w:szCs w:val="24"/>
        </w:rPr>
        <w:t>а Урядову гарячу лінію наді</w:t>
      </w:r>
      <w:r w:rsidR="004F6E06" w:rsidRPr="002B6155">
        <w:rPr>
          <w:bCs/>
          <w:spacing w:val="3"/>
          <w:sz w:val="24"/>
          <w:szCs w:val="24"/>
        </w:rPr>
        <w:t xml:space="preserve">йшло </w:t>
      </w:r>
      <w:r w:rsidR="007B0245">
        <w:rPr>
          <w:bCs/>
          <w:spacing w:val="3"/>
          <w:sz w:val="24"/>
          <w:szCs w:val="24"/>
        </w:rPr>
        <w:t>2 звернення</w:t>
      </w:r>
      <w:r w:rsidR="00C824AE" w:rsidRPr="002B6155">
        <w:rPr>
          <w:bCs/>
          <w:spacing w:val="3"/>
          <w:sz w:val="24"/>
          <w:szCs w:val="24"/>
        </w:rPr>
        <w:t xml:space="preserve"> та </w:t>
      </w:r>
      <w:r w:rsidR="002B6155" w:rsidRPr="002B6155">
        <w:rPr>
          <w:bCs/>
          <w:spacing w:val="3"/>
          <w:sz w:val="24"/>
          <w:szCs w:val="24"/>
        </w:rPr>
        <w:t>1 адвокатський запит</w:t>
      </w:r>
      <w:r w:rsidR="00C824AE" w:rsidRPr="002B6155">
        <w:rPr>
          <w:bCs/>
          <w:spacing w:val="3"/>
          <w:sz w:val="24"/>
          <w:szCs w:val="24"/>
        </w:rPr>
        <w:t xml:space="preserve"> щодо надання інформації</w:t>
      </w:r>
      <w:r w:rsidRPr="002B6155">
        <w:rPr>
          <w:bCs/>
          <w:spacing w:val="3"/>
          <w:sz w:val="24"/>
          <w:szCs w:val="24"/>
        </w:rPr>
        <w:t>, на які були надані вичерпні відповіді у визначений термін</w:t>
      </w:r>
      <w:r w:rsidR="00C824AE" w:rsidRPr="002B6155">
        <w:rPr>
          <w:bCs/>
          <w:spacing w:val="3"/>
          <w:sz w:val="24"/>
          <w:szCs w:val="24"/>
        </w:rPr>
        <w:t xml:space="preserve">. </w:t>
      </w:r>
    </w:p>
    <w:p w:rsidR="00705BB2" w:rsidRPr="002B6155" w:rsidRDefault="00705BB2" w:rsidP="00705BB2">
      <w:pPr>
        <w:pStyle w:val="Standard"/>
        <w:spacing w:before="58"/>
        <w:ind w:firstLine="709"/>
        <w:rPr>
          <w:bCs/>
          <w:spacing w:val="3"/>
          <w:sz w:val="24"/>
          <w:szCs w:val="24"/>
        </w:rPr>
      </w:pPr>
    </w:p>
    <w:p w:rsidR="004F1B81" w:rsidRPr="00BC3AC0" w:rsidRDefault="004F1B81" w:rsidP="00705BB2">
      <w:pPr>
        <w:pStyle w:val="Standard"/>
        <w:spacing w:before="58"/>
        <w:ind w:firstLine="709"/>
        <w:rPr>
          <w:bCs/>
          <w:spacing w:val="3"/>
          <w:sz w:val="24"/>
          <w:szCs w:val="24"/>
          <w:highlight w:val="yellow"/>
        </w:rPr>
      </w:pPr>
    </w:p>
    <w:p w:rsidR="004F1B81" w:rsidRPr="00BC3AC0" w:rsidRDefault="004F1B81" w:rsidP="00705BB2">
      <w:pPr>
        <w:pStyle w:val="Standard"/>
        <w:spacing w:before="58"/>
        <w:ind w:firstLine="709"/>
        <w:rPr>
          <w:bCs/>
          <w:spacing w:val="3"/>
          <w:sz w:val="24"/>
          <w:szCs w:val="24"/>
          <w:highlight w:val="yellow"/>
        </w:rPr>
      </w:pPr>
    </w:p>
    <w:p w:rsidR="00C824AE" w:rsidRPr="009C34C3" w:rsidRDefault="00E455DB" w:rsidP="00C824AE">
      <w:pPr>
        <w:pStyle w:val="Standard"/>
        <w:spacing w:before="58"/>
        <w:jc w:val="center"/>
        <w:rPr>
          <w:b/>
          <w:bCs/>
          <w:spacing w:val="3"/>
          <w:sz w:val="24"/>
          <w:szCs w:val="24"/>
        </w:rPr>
      </w:pPr>
      <w:r w:rsidRPr="009C34C3">
        <w:rPr>
          <w:b/>
          <w:bCs/>
          <w:spacing w:val="3"/>
          <w:sz w:val="24"/>
          <w:szCs w:val="24"/>
        </w:rPr>
        <w:lastRenderedPageBreak/>
        <w:t>Звернення громадян, які надійшли до Служби</w:t>
      </w:r>
    </w:p>
    <w:p w:rsidR="00E455DB" w:rsidRPr="009C34C3" w:rsidRDefault="00E455DB" w:rsidP="00C824AE">
      <w:pPr>
        <w:pStyle w:val="Standard"/>
        <w:spacing w:before="58"/>
        <w:jc w:val="center"/>
        <w:rPr>
          <w:b/>
          <w:bCs/>
          <w:spacing w:val="3"/>
          <w:sz w:val="24"/>
          <w:szCs w:val="24"/>
        </w:rPr>
      </w:pPr>
      <w:r w:rsidRPr="009C34C3">
        <w:rPr>
          <w:b/>
          <w:bCs/>
          <w:spacing w:val="3"/>
          <w:sz w:val="24"/>
          <w:szCs w:val="24"/>
        </w:rPr>
        <w:t>стан</w:t>
      </w:r>
      <w:r w:rsidR="00D01AE0" w:rsidRPr="009C34C3">
        <w:rPr>
          <w:b/>
          <w:bCs/>
          <w:spacing w:val="3"/>
          <w:sz w:val="24"/>
          <w:szCs w:val="24"/>
        </w:rPr>
        <w:t xml:space="preserve">ом на </w:t>
      </w:r>
      <w:r w:rsidR="00155A7D" w:rsidRPr="009C34C3">
        <w:rPr>
          <w:b/>
          <w:bCs/>
          <w:spacing w:val="3"/>
          <w:sz w:val="24"/>
          <w:szCs w:val="24"/>
        </w:rPr>
        <w:t>25.11.2023</w:t>
      </w:r>
      <w:r w:rsidRPr="009C34C3">
        <w:rPr>
          <w:b/>
          <w:bCs/>
          <w:spacing w:val="3"/>
          <w:sz w:val="24"/>
          <w:szCs w:val="24"/>
        </w:rPr>
        <w:t xml:space="preserve"> року</w:t>
      </w:r>
    </w:p>
    <w:p w:rsidR="00705BB2" w:rsidRPr="007B0245" w:rsidRDefault="00636715" w:rsidP="007B0245">
      <w:pPr>
        <w:pStyle w:val="Standard"/>
        <w:spacing w:before="58"/>
        <w:jc w:val="center"/>
        <w:rPr>
          <w:b/>
          <w:bCs/>
          <w:i/>
          <w:spacing w:val="3"/>
          <w:sz w:val="24"/>
          <w:szCs w:val="24"/>
        </w:rPr>
      </w:pPr>
      <w:r w:rsidRPr="009C34C3">
        <w:rPr>
          <w:b/>
          <w:bCs/>
          <w:i/>
          <w:spacing w:val="3"/>
          <w:sz w:val="24"/>
          <w:szCs w:val="24"/>
        </w:rPr>
        <w:t>(усних, письмових)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1276"/>
        <w:gridCol w:w="1649"/>
        <w:gridCol w:w="1470"/>
      </w:tblGrid>
      <w:tr w:rsidR="00636715" w:rsidRPr="00BC3AC0" w:rsidTr="004F1B81">
        <w:tc>
          <w:tcPr>
            <w:tcW w:w="5211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Порушене</w:t>
            </w:r>
            <w:proofErr w:type="spellEnd"/>
            <w:r w:rsid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питання</w:t>
            </w:r>
            <w:proofErr w:type="spellEnd"/>
          </w:p>
          <w:p w:rsidR="00636715" w:rsidRPr="009C34C3" w:rsidRDefault="00636715" w:rsidP="008F6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155A7D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Кількість</w:t>
            </w:r>
            <w:proofErr w:type="spellEnd"/>
          </w:p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звернень</w:t>
            </w:r>
            <w:proofErr w:type="spellEnd"/>
          </w:p>
        </w:tc>
        <w:tc>
          <w:tcPr>
            <w:tcW w:w="1649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Розглянуто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9C34C3">
              <w:rPr>
                <w:b/>
                <w:sz w:val="24"/>
                <w:szCs w:val="24"/>
              </w:rPr>
              <w:t>засіданні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комісії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з </w:t>
            </w:r>
            <w:proofErr w:type="spellStart"/>
            <w:r w:rsidRPr="009C34C3">
              <w:rPr>
                <w:b/>
                <w:sz w:val="24"/>
                <w:szCs w:val="24"/>
              </w:rPr>
              <w:t>питань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захисту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прав </w:t>
            </w:r>
            <w:proofErr w:type="spellStart"/>
            <w:r w:rsidRPr="009C34C3">
              <w:rPr>
                <w:b/>
                <w:sz w:val="24"/>
                <w:szCs w:val="24"/>
              </w:rPr>
              <w:t>дитини</w:t>
            </w:r>
            <w:proofErr w:type="spellEnd"/>
          </w:p>
        </w:tc>
        <w:tc>
          <w:tcPr>
            <w:tcW w:w="1470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Прийнято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рішень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органу </w:t>
            </w:r>
            <w:proofErr w:type="spellStart"/>
            <w:r w:rsidRPr="009C34C3">
              <w:rPr>
                <w:b/>
                <w:sz w:val="24"/>
                <w:szCs w:val="24"/>
              </w:rPr>
              <w:t>опіки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9C34C3">
              <w:rPr>
                <w:b/>
                <w:sz w:val="24"/>
                <w:szCs w:val="24"/>
              </w:rPr>
              <w:t>піклування</w:t>
            </w:r>
            <w:proofErr w:type="spellEnd"/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проведення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обстежень</w:t>
            </w:r>
            <w:proofErr w:type="spellEnd"/>
          </w:p>
        </w:tc>
        <w:tc>
          <w:tcPr>
            <w:tcW w:w="1276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2</w:t>
            </w:r>
            <w:r w:rsidR="004F1893" w:rsidRPr="004F1893">
              <w:rPr>
                <w:sz w:val="24"/>
                <w:szCs w:val="24"/>
              </w:rPr>
              <w:t>0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F43C79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2600D">
              <w:rPr>
                <w:sz w:val="24"/>
                <w:szCs w:val="24"/>
              </w:rPr>
              <w:t>Встановлення</w:t>
            </w:r>
            <w:proofErr w:type="spellEnd"/>
            <w:r w:rsidRPr="0092600D">
              <w:rPr>
                <w:sz w:val="24"/>
                <w:szCs w:val="24"/>
              </w:rPr>
              <w:t xml:space="preserve"> (</w:t>
            </w:r>
            <w:proofErr w:type="spellStart"/>
            <w:r w:rsidRPr="0092600D">
              <w:rPr>
                <w:sz w:val="24"/>
                <w:szCs w:val="24"/>
              </w:rPr>
              <w:t>втрата</w:t>
            </w:r>
            <w:proofErr w:type="spellEnd"/>
            <w:r w:rsidRPr="0092600D">
              <w:rPr>
                <w:sz w:val="24"/>
                <w:szCs w:val="24"/>
              </w:rPr>
              <w:t>) статусу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>Про встановлення</w:t>
            </w:r>
            <w:r w:rsidR="0092600D" w:rsidRPr="0092600D">
              <w:rPr>
                <w:sz w:val="24"/>
                <w:szCs w:val="24"/>
                <w:lang w:val="uk-UA"/>
              </w:rPr>
              <w:t>/припинення</w:t>
            </w:r>
            <w:r w:rsidRPr="0092600D">
              <w:rPr>
                <w:sz w:val="24"/>
                <w:szCs w:val="24"/>
                <w:lang w:val="uk-UA"/>
              </w:rPr>
              <w:t xml:space="preserve"> опіки\піклування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</w:tr>
      <w:tr w:rsidR="0092600D" w:rsidRPr="00BC3AC0" w:rsidTr="004F1B81">
        <w:tc>
          <w:tcPr>
            <w:tcW w:w="5211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надання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висновку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доцільності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встановлення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опіки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піклування</w:t>
            </w:r>
            <w:proofErr w:type="spellEnd"/>
          </w:p>
        </w:tc>
        <w:tc>
          <w:tcPr>
            <w:tcW w:w="1276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0245">
              <w:rPr>
                <w:sz w:val="24"/>
                <w:szCs w:val="24"/>
              </w:rPr>
              <w:t xml:space="preserve"> (1 </w:t>
            </w:r>
            <w:proofErr w:type="spellStart"/>
            <w:r w:rsidR="007B0245">
              <w:rPr>
                <w:sz w:val="24"/>
                <w:szCs w:val="24"/>
              </w:rPr>
              <w:t>відмова</w:t>
            </w:r>
            <w:proofErr w:type="spellEnd"/>
            <w:r w:rsidR="007B0245">
              <w:rPr>
                <w:sz w:val="24"/>
                <w:szCs w:val="24"/>
              </w:rPr>
              <w:t>)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взяття</w:t>
            </w:r>
            <w:proofErr w:type="spellEnd"/>
            <w:r w:rsidRPr="004F1893">
              <w:rPr>
                <w:sz w:val="24"/>
                <w:szCs w:val="24"/>
              </w:rPr>
              <w:t xml:space="preserve"> на </w:t>
            </w:r>
            <w:proofErr w:type="spellStart"/>
            <w:r w:rsidRPr="004F1893">
              <w:rPr>
                <w:sz w:val="24"/>
                <w:szCs w:val="24"/>
              </w:rPr>
              <w:t>облік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о</w:t>
            </w:r>
            <w:r w:rsidR="00155A7D" w:rsidRPr="004F1893">
              <w:rPr>
                <w:sz w:val="24"/>
                <w:szCs w:val="24"/>
              </w:rPr>
              <w:t>п</w:t>
            </w:r>
            <w:r w:rsidRPr="004F1893">
              <w:rPr>
                <w:sz w:val="24"/>
                <w:szCs w:val="24"/>
              </w:rPr>
              <w:t>ікунів</w:t>
            </w:r>
            <w:proofErr w:type="spellEnd"/>
            <w:r w:rsidRPr="004F1893">
              <w:rPr>
                <w:sz w:val="24"/>
                <w:szCs w:val="24"/>
              </w:rPr>
              <w:t>/</w:t>
            </w:r>
            <w:proofErr w:type="spellStart"/>
            <w:r w:rsidRPr="004F1893">
              <w:rPr>
                <w:sz w:val="24"/>
                <w:szCs w:val="24"/>
              </w:rPr>
              <w:t>піклувальників</w:t>
            </w:r>
            <w:proofErr w:type="spellEnd"/>
            <w:r w:rsidRPr="004F1893">
              <w:rPr>
                <w:sz w:val="24"/>
                <w:szCs w:val="24"/>
              </w:rPr>
              <w:t xml:space="preserve">, </w:t>
            </w:r>
            <w:proofErr w:type="spellStart"/>
            <w:r w:rsidRPr="004F1893">
              <w:rPr>
                <w:sz w:val="24"/>
                <w:szCs w:val="24"/>
              </w:rPr>
              <w:t>прийомних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батьків</w:t>
            </w:r>
            <w:proofErr w:type="spellEnd"/>
            <w:r w:rsidRPr="004F1893">
              <w:rPr>
                <w:sz w:val="24"/>
                <w:szCs w:val="24"/>
              </w:rPr>
              <w:t xml:space="preserve">, </w:t>
            </w:r>
            <w:proofErr w:type="spellStart"/>
            <w:r w:rsidRPr="004F1893">
              <w:rPr>
                <w:sz w:val="24"/>
                <w:szCs w:val="24"/>
              </w:rPr>
              <w:t>батьків</w:t>
            </w:r>
            <w:r w:rsidR="00155A7D" w:rsidRPr="004F1893">
              <w:rPr>
                <w:sz w:val="24"/>
                <w:szCs w:val="24"/>
              </w:rPr>
              <w:t>-</w:t>
            </w:r>
            <w:r w:rsidRPr="004F1893">
              <w:rPr>
                <w:sz w:val="24"/>
                <w:szCs w:val="24"/>
              </w:rPr>
              <w:t>вихователів</w:t>
            </w:r>
            <w:proofErr w:type="spellEnd"/>
            <w:r w:rsidR="004F1893" w:rsidRPr="004F1893">
              <w:rPr>
                <w:sz w:val="24"/>
                <w:szCs w:val="24"/>
              </w:rPr>
              <w:t xml:space="preserve">, </w:t>
            </w:r>
            <w:proofErr w:type="spellStart"/>
            <w:r w:rsidR="004F1893" w:rsidRPr="004F1893">
              <w:rPr>
                <w:sz w:val="24"/>
                <w:szCs w:val="24"/>
              </w:rPr>
              <w:t>усиновлювачів</w:t>
            </w:r>
            <w:proofErr w:type="spellEnd"/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</w:t>
            </w:r>
            <w:r w:rsidR="0092600D" w:rsidRPr="0092600D">
              <w:rPr>
                <w:sz w:val="24"/>
                <w:szCs w:val="24"/>
                <w:lang w:val="uk-UA"/>
              </w:rPr>
              <w:t>направлення на навчання</w:t>
            </w:r>
            <w:r w:rsidRPr="0092600D">
              <w:rPr>
                <w:sz w:val="24"/>
                <w:szCs w:val="24"/>
                <w:lang w:val="uk-UA"/>
              </w:rPr>
              <w:t xml:space="preserve"> кандидатів в </w:t>
            </w:r>
            <w:proofErr w:type="spellStart"/>
            <w:r w:rsidRPr="0092600D">
              <w:rPr>
                <w:sz w:val="24"/>
                <w:szCs w:val="24"/>
                <w:lang w:val="uk-UA"/>
              </w:rPr>
              <w:t>усиновлювачі</w:t>
            </w:r>
            <w:proofErr w:type="spellEnd"/>
          </w:p>
        </w:tc>
        <w:tc>
          <w:tcPr>
            <w:tcW w:w="1276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залучення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дітей</w:t>
            </w:r>
            <w:proofErr w:type="spellEnd"/>
            <w:r w:rsidRPr="004F1893">
              <w:rPr>
                <w:sz w:val="24"/>
                <w:szCs w:val="24"/>
              </w:rPr>
              <w:t xml:space="preserve"> до </w:t>
            </w:r>
            <w:proofErr w:type="spellStart"/>
            <w:r w:rsidRPr="004F1893">
              <w:rPr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1276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1</w:t>
            </w:r>
            <w:r w:rsidR="004F1893" w:rsidRPr="004F1893"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BC3AC0" w:rsidRDefault="004F1893" w:rsidP="00DE205F">
            <w:pPr>
              <w:pStyle w:val="Standard"/>
              <w:spacing w:before="58"/>
              <w:rPr>
                <w:sz w:val="24"/>
                <w:szCs w:val="24"/>
                <w:highlight w:val="yellow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4F1893">
              <w:rPr>
                <w:sz w:val="24"/>
                <w:szCs w:val="24"/>
                <w:lang w:val="uk-UA"/>
              </w:rPr>
              <w:t>Про надання дозволу відрахування неповнолітніх з навчальних закладів</w:t>
            </w:r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636715" w:rsidRPr="004F1893" w:rsidRDefault="004F1893" w:rsidP="00D01AE0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0F7DC6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вирішення спору між батьками про участь у вихованні дитини 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327C19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підтвердження</w:t>
            </w:r>
            <w:proofErr w:type="spellEnd"/>
            <w:r w:rsidR="00155A7D" w:rsidRPr="0092600D">
              <w:rPr>
                <w:sz w:val="24"/>
                <w:szCs w:val="24"/>
              </w:rPr>
              <w:t xml:space="preserve"> </w:t>
            </w:r>
            <w:r w:rsidRPr="0092600D">
              <w:rPr>
                <w:sz w:val="24"/>
                <w:szCs w:val="24"/>
                <w:lang w:val="uk-UA"/>
              </w:rPr>
              <w:t>місця проживання дитини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92600D" w:rsidRDefault="001303D1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1303D1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4F1893">
              <w:rPr>
                <w:sz w:val="24"/>
                <w:szCs w:val="24"/>
                <w:lang w:val="uk-UA"/>
              </w:rPr>
              <w:t>Про надання дозволу про виїзд за кордон</w:t>
            </w:r>
            <w:r w:rsidR="007B0245">
              <w:rPr>
                <w:sz w:val="24"/>
                <w:szCs w:val="24"/>
                <w:lang w:val="uk-UA"/>
              </w:rPr>
              <w:br/>
              <w:t>повернення</w:t>
            </w:r>
          </w:p>
        </w:tc>
        <w:tc>
          <w:tcPr>
            <w:tcW w:w="1276" w:type="dxa"/>
          </w:tcPr>
          <w:p w:rsidR="00636715" w:rsidRPr="004F1893" w:rsidRDefault="007B0245" w:rsidP="004F1893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C34C3" w:rsidRPr="004F18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9" w:type="dxa"/>
          </w:tcPr>
          <w:p w:rsidR="00636715" w:rsidRPr="004F1893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4F1893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цілодобове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перебування</w:t>
            </w:r>
            <w:proofErr w:type="spellEnd"/>
            <w:r w:rsidRPr="0092600D">
              <w:rPr>
                <w:sz w:val="24"/>
                <w:szCs w:val="24"/>
              </w:rPr>
              <w:t xml:space="preserve">, </w:t>
            </w:r>
            <w:proofErr w:type="spellStart"/>
            <w:r w:rsidRPr="0092600D">
              <w:rPr>
                <w:sz w:val="24"/>
                <w:szCs w:val="24"/>
              </w:rPr>
              <w:t>влаштування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дітей</w:t>
            </w:r>
            <w:proofErr w:type="spellEnd"/>
            <w:r w:rsidR="00BB07E7" w:rsidRPr="0092600D">
              <w:rPr>
                <w:sz w:val="24"/>
                <w:szCs w:val="24"/>
              </w:rPr>
              <w:t>/</w:t>
            </w:r>
            <w:proofErr w:type="spellStart"/>
            <w:r w:rsidR="00BB07E7" w:rsidRPr="0092600D">
              <w:rPr>
                <w:sz w:val="24"/>
                <w:szCs w:val="24"/>
              </w:rPr>
              <w:t>виведення</w:t>
            </w:r>
            <w:proofErr w:type="spellEnd"/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32</w:t>
            </w:r>
          </w:p>
        </w:tc>
        <w:tc>
          <w:tcPr>
            <w:tcW w:w="1649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70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наданнядозволу</w:t>
            </w:r>
            <w:proofErr w:type="spellEnd"/>
            <w:r w:rsidRPr="0092600D">
              <w:rPr>
                <w:sz w:val="24"/>
                <w:szCs w:val="24"/>
              </w:rPr>
              <w:t xml:space="preserve"> на </w:t>
            </w:r>
            <w:proofErr w:type="spellStart"/>
            <w:r w:rsidRPr="0092600D">
              <w:rPr>
                <w:sz w:val="24"/>
                <w:szCs w:val="24"/>
              </w:rPr>
              <w:t>відчуження</w:t>
            </w:r>
            <w:proofErr w:type="spellEnd"/>
            <w:r w:rsidRPr="0092600D">
              <w:rPr>
                <w:sz w:val="24"/>
                <w:szCs w:val="24"/>
              </w:rPr>
              <w:t xml:space="preserve"> майна, </w:t>
            </w:r>
            <w:proofErr w:type="spellStart"/>
            <w:r w:rsidRPr="0092600D">
              <w:rPr>
                <w:sz w:val="24"/>
                <w:szCs w:val="24"/>
              </w:rPr>
              <w:t>вчинення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правочинів</w:t>
            </w:r>
            <w:proofErr w:type="spellEnd"/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  <w:r w:rsidR="001303D1" w:rsidRPr="0092600D">
              <w:rPr>
                <w:sz w:val="24"/>
                <w:szCs w:val="24"/>
              </w:rPr>
              <w:t xml:space="preserve"> (</w:t>
            </w:r>
            <w:r w:rsidRPr="0092600D">
              <w:rPr>
                <w:sz w:val="24"/>
                <w:szCs w:val="24"/>
              </w:rPr>
              <w:t xml:space="preserve">1 </w:t>
            </w:r>
            <w:proofErr w:type="spellStart"/>
            <w:r w:rsidR="001303D1" w:rsidRPr="0092600D">
              <w:rPr>
                <w:sz w:val="24"/>
                <w:szCs w:val="24"/>
              </w:rPr>
              <w:t>відмова</w:t>
            </w:r>
            <w:proofErr w:type="spellEnd"/>
            <w:r w:rsidR="001303D1"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наданняви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сновків</w:t>
            </w:r>
            <w:proofErr w:type="spellEnd"/>
            <w:r w:rsidRPr="0092600D">
              <w:rPr>
                <w:sz w:val="24"/>
                <w:szCs w:val="24"/>
              </w:rPr>
              <w:t xml:space="preserve"> органу </w:t>
            </w:r>
            <w:proofErr w:type="spellStart"/>
            <w:r w:rsidRPr="0092600D">
              <w:rPr>
                <w:sz w:val="24"/>
                <w:szCs w:val="24"/>
              </w:rPr>
              <w:t>опіки</w:t>
            </w:r>
            <w:proofErr w:type="spellEnd"/>
            <w:r w:rsidRP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щодо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доцільності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позбавлення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батьківських</w:t>
            </w:r>
            <w:proofErr w:type="spellEnd"/>
            <w:r w:rsidR="0092600D">
              <w:rPr>
                <w:sz w:val="24"/>
                <w:szCs w:val="24"/>
              </w:rPr>
              <w:t xml:space="preserve"> прав</w:t>
            </w:r>
          </w:p>
        </w:tc>
        <w:tc>
          <w:tcPr>
            <w:tcW w:w="1276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>0</w:t>
            </w:r>
          </w:p>
        </w:tc>
        <w:tc>
          <w:tcPr>
            <w:tcW w:w="1649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 xml:space="preserve">0 (4 </w:t>
            </w:r>
            <w:proofErr w:type="spellStart"/>
            <w:r w:rsidR="0092600D" w:rsidRPr="0092600D">
              <w:rPr>
                <w:sz w:val="24"/>
                <w:szCs w:val="24"/>
              </w:rPr>
              <w:t>відмови</w:t>
            </w:r>
            <w:proofErr w:type="spellEnd"/>
            <w:r w:rsidR="0092600D"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92600D" w:rsidP="00EB5B41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надання статусу дитини, яка постраждала внаслідок </w:t>
            </w:r>
            <w:r>
              <w:rPr>
                <w:sz w:val="24"/>
                <w:szCs w:val="24"/>
                <w:lang w:val="uk-UA"/>
              </w:rPr>
              <w:t>збройних конфліктів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22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22 (3 </w:t>
            </w:r>
            <w:proofErr w:type="spellStart"/>
            <w:r w:rsidRPr="0092600D">
              <w:rPr>
                <w:sz w:val="24"/>
                <w:szCs w:val="24"/>
              </w:rPr>
              <w:t>відмова</w:t>
            </w:r>
            <w:proofErr w:type="spellEnd"/>
            <w:r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оздоровлення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11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11BDF" w:rsidRDefault="00636715" w:rsidP="005F67B0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Про видачу посвідчень батьків та дітей з багатодітних сімей, продовження терміну дії посвідчень</w:t>
            </w:r>
            <w:r w:rsidR="00EB5B41" w:rsidRPr="00911BDF">
              <w:rPr>
                <w:sz w:val="24"/>
                <w:szCs w:val="24"/>
                <w:lang w:val="uk-UA"/>
              </w:rPr>
              <w:t>, довідки про неотримання посвідчень</w:t>
            </w:r>
          </w:p>
        </w:tc>
        <w:tc>
          <w:tcPr>
            <w:tcW w:w="1276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274 (14</w:t>
            </w:r>
            <w:r w:rsidR="003B674F" w:rsidRPr="00911BDF">
              <w:rPr>
                <w:sz w:val="24"/>
                <w:szCs w:val="24"/>
                <w:lang w:val="uk-UA"/>
              </w:rPr>
              <w:t xml:space="preserve"> відмов)</w:t>
            </w:r>
          </w:p>
        </w:tc>
        <w:tc>
          <w:tcPr>
            <w:tcW w:w="1649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70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11BDF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Звернення, пропозиції, заяви, скарги громадян з особистого та другорядного характеру</w:t>
            </w:r>
          </w:p>
        </w:tc>
        <w:tc>
          <w:tcPr>
            <w:tcW w:w="1276" w:type="dxa"/>
          </w:tcPr>
          <w:p w:rsidR="00636715" w:rsidRPr="00911BDF" w:rsidRDefault="009C34C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EB5B41" w:rsidRPr="00BC3AC0" w:rsidTr="004F1B81">
        <w:tc>
          <w:tcPr>
            <w:tcW w:w="5211" w:type="dxa"/>
          </w:tcPr>
          <w:p w:rsidR="00EB5B41" w:rsidRPr="00911BDF" w:rsidRDefault="00EB5B41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11BDF">
              <w:rPr>
                <w:sz w:val="24"/>
                <w:szCs w:val="24"/>
              </w:rPr>
              <w:t>Адвокатські</w:t>
            </w:r>
            <w:proofErr w:type="spellEnd"/>
            <w:r w:rsidR="00155A7D"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запити</w:t>
            </w:r>
            <w:proofErr w:type="spellEnd"/>
          </w:p>
        </w:tc>
        <w:tc>
          <w:tcPr>
            <w:tcW w:w="1276" w:type="dxa"/>
          </w:tcPr>
          <w:p w:rsidR="00EB5B41" w:rsidRPr="00911BDF" w:rsidRDefault="009C34C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EB5B41" w:rsidRPr="00911BDF" w:rsidRDefault="00911BDF" w:rsidP="00911BDF">
            <w:pPr>
              <w:pStyle w:val="Standard"/>
              <w:spacing w:before="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EB5B41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153A" w:rsidRPr="00BC3AC0" w:rsidTr="004F1B81">
        <w:tc>
          <w:tcPr>
            <w:tcW w:w="5211" w:type="dxa"/>
          </w:tcPr>
          <w:p w:rsidR="00EC153A" w:rsidRPr="00911BDF" w:rsidRDefault="00EC153A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11BDF">
              <w:rPr>
                <w:sz w:val="24"/>
                <w:szCs w:val="24"/>
              </w:rPr>
              <w:t>Гарячі</w:t>
            </w:r>
            <w:proofErr w:type="spellEnd"/>
            <w:r w:rsidR="009C34C3"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лінії</w:t>
            </w:r>
            <w:proofErr w:type="spellEnd"/>
          </w:p>
        </w:tc>
        <w:tc>
          <w:tcPr>
            <w:tcW w:w="1276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911BDF" w:rsidRPr="00BC3AC0" w:rsidTr="004F1B81">
        <w:tc>
          <w:tcPr>
            <w:tcW w:w="5211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 xml:space="preserve">Про </w:t>
            </w:r>
            <w:proofErr w:type="spellStart"/>
            <w:r w:rsidRPr="00911BDF">
              <w:rPr>
                <w:sz w:val="24"/>
                <w:szCs w:val="24"/>
              </w:rPr>
              <w:t>перевірку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цільового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використання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аліментів</w:t>
            </w:r>
            <w:proofErr w:type="spellEnd"/>
          </w:p>
        </w:tc>
        <w:tc>
          <w:tcPr>
            <w:tcW w:w="1276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7B0245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7B0245">
              <w:rPr>
                <w:sz w:val="24"/>
                <w:szCs w:val="24"/>
              </w:rPr>
              <w:lastRenderedPageBreak/>
              <w:t>Інших</w:t>
            </w:r>
            <w:proofErr w:type="spellEnd"/>
            <w:r w:rsidR="007B0245" w:rsidRPr="007B02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36715" w:rsidRPr="007B0245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28</w:t>
            </w:r>
            <w:r w:rsidR="00804912">
              <w:rPr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636715" w:rsidRPr="007B0245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10</w:t>
            </w:r>
          </w:p>
        </w:tc>
        <w:tc>
          <w:tcPr>
            <w:tcW w:w="1470" w:type="dxa"/>
          </w:tcPr>
          <w:p w:rsidR="00636715" w:rsidRPr="007B0245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10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804912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Разом</w:t>
            </w:r>
          </w:p>
        </w:tc>
        <w:tc>
          <w:tcPr>
            <w:tcW w:w="1276" w:type="dxa"/>
          </w:tcPr>
          <w:p w:rsidR="00636715" w:rsidRPr="00804912" w:rsidRDefault="00804912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636715" w:rsidRPr="00804912" w:rsidRDefault="00804912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120</w:t>
            </w:r>
          </w:p>
        </w:tc>
        <w:tc>
          <w:tcPr>
            <w:tcW w:w="1470" w:type="dxa"/>
          </w:tcPr>
          <w:p w:rsidR="00636715" w:rsidRPr="00804912" w:rsidRDefault="008B4350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120</w:t>
            </w:r>
          </w:p>
        </w:tc>
      </w:tr>
    </w:tbl>
    <w:p w:rsidR="000F7DC6" w:rsidRPr="004F1B81" w:rsidRDefault="000F7DC6" w:rsidP="00DE205F">
      <w:pPr>
        <w:pStyle w:val="Standard"/>
        <w:spacing w:before="58"/>
        <w:rPr>
          <w:sz w:val="24"/>
          <w:szCs w:val="24"/>
        </w:rPr>
      </w:pPr>
    </w:p>
    <w:p w:rsidR="009352C6" w:rsidRPr="004F1B81" w:rsidRDefault="009352C6" w:rsidP="009352C6">
      <w:pPr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1B81">
        <w:rPr>
          <w:rFonts w:ascii="Times New Roman" w:hAnsi="Times New Roman" w:cs="Times New Roman"/>
          <w:sz w:val="24"/>
          <w:szCs w:val="24"/>
        </w:rPr>
        <w:t xml:space="preserve">Протягом звітного періоду велася відповідна робота з кандидатами в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усин</w:t>
      </w:r>
      <w:r w:rsidR="006C773C" w:rsidRPr="004F1B81">
        <w:rPr>
          <w:rFonts w:ascii="Times New Roman" w:hAnsi="Times New Roman" w:cs="Times New Roman"/>
          <w:sz w:val="24"/>
          <w:szCs w:val="24"/>
        </w:rPr>
        <w:t>овлювачі</w:t>
      </w:r>
      <w:proofErr w:type="spellEnd"/>
      <w:r w:rsidRPr="004F1B81">
        <w:rPr>
          <w:rFonts w:ascii="Times New Roman" w:hAnsi="Times New Roman" w:cs="Times New Roman"/>
          <w:sz w:val="24"/>
          <w:szCs w:val="24"/>
        </w:rPr>
        <w:t xml:space="preserve"> (1 родина </w:t>
      </w:r>
      <w:r w:rsidR="00F74BF8" w:rsidRPr="004F1B81">
        <w:rPr>
          <w:rFonts w:ascii="Times New Roman" w:hAnsi="Times New Roman" w:cs="Times New Roman"/>
          <w:sz w:val="24"/>
          <w:szCs w:val="24"/>
        </w:rPr>
        <w:t>про</w:t>
      </w:r>
      <w:r w:rsidR="00155A7D">
        <w:rPr>
          <w:rFonts w:ascii="Times New Roman" w:hAnsi="Times New Roman" w:cs="Times New Roman"/>
          <w:sz w:val="24"/>
          <w:szCs w:val="24"/>
        </w:rPr>
        <w:t>ходить</w:t>
      </w:r>
      <w:r w:rsidR="00F74BF8" w:rsidRPr="004F1B81">
        <w:rPr>
          <w:rFonts w:ascii="Times New Roman" w:hAnsi="Times New Roman" w:cs="Times New Roman"/>
          <w:sz w:val="24"/>
          <w:szCs w:val="24"/>
        </w:rPr>
        <w:t xml:space="preserve"> навчання </w:t>
      </w:r>
      <w:r w:rsidR="00155A7D">
        <w:rPr>
          <w:rFonts w:ascii="Times New Roman" w:hAnsi="Times New Roman" w:cs="Times New Roman"/>
          <w:sz w:val="24"/>
          <w:szCs w:val="24"/>
        </w:rPr>
        <w:t>для отримання довідки</w:t>
      </w:r>
      <w:r w:rsidRPr="004F1B81">
        <w:rPr>
          <w:rFonts w:ascii="Times New Roman" w:hAnsi="Times New Roman" w:cs="Times New Roman"/>
          <w:sz w:val="24"/>
          <w:szCs w:val="24"/>
        </w:rPr>
        <w:t xml:space="preserve"> про проходження курсу кандидатів в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</w:t>
      </w:r>
      <w:r w:rsidR="00F74BF8" w:rsidRPr="004F1B81">
        <w:rPr>
          <w:rFonts w:ascii="Times New Roman" w:hAnsi="Times New Roman" w:cs="Times New Roman"/>
          <w:sz w:val="24"/>
          <w:szCs w:val="24"/>
        </w:rPr>
        <w:t>новлювачі</w:t>
      </w:r>
      <w:proofErr w:type="spellEnd"/>
      <w:r w:rsidR="00F74BF8" w:rsidRPr="004F1B81">
        <w:rPr>
          <w:rFonts w:ascii="Times New Roman" w:hAnsi="Times New Roman" w:cs="Times New Roman"/>
          <w:sz w:val="24"/>
          <w:szCs w:val="24"/>
        </w:rPr>
        <w:t>). Відповідно до рішення</w:t>
      </w:r>
      <w:r w:rsidRPr="004F1B81">
        <w:rPr>
          <w:rFonts w:ascii="Times New Roman" w:hAnsi="Times New Roman" w:cs="Times New Roman"/>
          <w:sz w:val="24"/>
          <w:szCs w:val="24"/>
        </w:rPr>
        <w:t xml:space="preserve"> комісії з питань захисту пр</w:t>
      </w:r>
      <w:r w:rsidR="00F74BF8" w:rsidRPr="004F1B81">
        <w:rPr>
          <w:rFonts w:ascii="Times New Roman" w:hAnsi="Times New Roman" w:cs="Times New Roman"/>
          <w:sz w:val="24"/>
          <w:szCs w:val="24"/>
        </w:rPr>
        <w:t>ав дитини виконавчого комітету С</w:t>
      </w:r>
      <w:r w:rsidRPr="004F1B81">
        <w:rPr>
          <w:rFonts w:ascii="Times New Roman" w:hAnsi="Times New Roman" w:cs="Times New Roman"/>
          <w:sz w:val="24"/>
          <w:szCs w:val="24"/>
        </w:rPr>
        <w:t>лужбою підготовлено  виснов</w:t>
      </w:r>
      <w:r w:rsidR="00F74BF8" w:rsidRPr="004F1B81">
        <w:rPr>
          <w:rFonts w:ascii="Times New Roman" w:hAnsi="Times New Roman" w:cs="Times New Roman"/>
          <w:sz w:val="24"/>
          <w:szCs w:val="24"/>
        </w:rPr>
        <w:t>ок</w:t>
      </w:r>
      <w:r w:rsidRPr="004F1B81">
        <w:rPr>
          <w:rFonts w:ascii="Times New Roman" w:hAnsi="Times New Roman" w:cs="Times New Roman"/>
          <w:sz w:val="24"/>
          <w:szCs w:val="24"/>
        </w:rPr>
        <w:t xml:space="preserve"> про можливість бути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усиновлювачами</w:t>
      </w:r>
      <w:proofErr w:type="spellEnd"/>
      <w:r w:rsidRPr="004F1B81">
        <w:rPr>
          <w:rFonts w:ascii="Times New Roman" w:hAnsi="Times New Roman" w:cs="Times New Roman"/>
          <w:sz w:val="24"/>
          <w:szCs w:val="24"/>
        </w:rPr>
        <w:t xml:space="preserve"> та поставлено кандидатів на облік. </w:t>
      </w:r>
    </w:p>
    <w:p w:rsidR="006C773C" w:rsidRPr="004F1B81" w:rsidRDefault="00F74BF8" w:rsidP="006C773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1B81">
        <w:rPr>
          <w:rFonts w:ascii="Times New Roman" w:hAnsi="Times New Roman" w:cs="Times New Roman"/>
          <w:sz w:val="24"/>
          <w:szCs w:val="24"/>
        </w:rPr>
        <w:t xml:space="preserve">Значна увага приділялася роботі із зверненнями від внутрішньо переміщених осіб. </w:t>
      </w:r>
      <w:r w:rsidR="004F1B81">
        <w:rPr>
          <w:rFonts w:ascii="Times New Roman" w:hAnsi="Times New Roman" w:cs="Times New Roman"/>
          <w:sz w:val="24"/>
          <w:szCs w:val="24"/>
        </w:rPr>
        <w:t xml:space="preserve">На запити громадян </w:t>
      </w:r>
      <w:proofErr w:type="spellStart"/>
      <w:r w:rsidR="004F1B81" w:rsidRPr="004F1B81">
        <w:rPr>
          <w:rFonts w:ascii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B81">
        <w:rPr>
          <w:rFonts w:ascii="Times New Roman" w:hAnsi="Times New Roman" w:cs="Times New Roman"/>
          <w:sz w:val="24"/>
          <w:szCs w:val="24"/>
        </w:rPr>
        <w:t>н</w:t>
      </w:r>
      <w:r w:rsidR="006C773C" w:rsidRPr="004F1B81">
        <w:rPr>
          <w:rFonts w:ascii="Times New Roman" w:hAnsi="Times New Roman" w:cs="Times New Roman"/>
          <w:sz w:val="24"/>
          <w:szCs w:val="24"/>
        </w:rPr>
        <w:t xml:space="preserve">адавалася 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гуманітарна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допомога</w:t>
      </w:r>
      <w:proofErr w:type="spellEnd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773C" w:rsidRPr="004F1B81">
        <w:rPr>
          <w:rFonts w:ascii="Times New Roman" w:hAnsi="Times New Roman" w:cs="Times New Roman"/>
          <w:sz w:val="24"/>
          <w:szCs w:val="24"/>
        </w:rPr>
        <w:t>дитячого харчування, засобів гігієни</w:t>
      </w:r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одягу</w:t>
      </w:r>
      <w:proofErr w:type="spellEnd"/>
      <w:r w:rsidR="006C773C" w:rsidRPr="004F1B81">
        <w:rPr>
          <w:rFonts w:ascii="Times New Roman" w:hAnsi="Times New Roman" w:cs="Times New Roman"/>
          <w:sz w:val="24"/>
          <w:szCs w:val="24"/>
        </w:rPr>
        <w:t>.</w:t>
      </w:r>
    </w:p>
    <w:p w:rsidR="00F74BF8" w:rsidRPr="004F1B81" w:rsidRDefault="00F74BF8" w:rsidP="009352C6">
      <w:pPr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52C6" w:rsidRPr="004F1B81" w:rsidRDefault="009352C6" w:rsidP="009352C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52C6" w:rsidRPr="004F1B81" w:rsidRDefault="009352C6" w:rsidP="009352C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Начальник </w:t>
      </w:r>
      <w:proofErr w:type="spellStart"/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>Служби</w:t>
      </w:r>
      <w:proofErr w:type="spellEnd"/>
      <w:r w:rsidR="00155A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</w:t>
      </w:r>
      <w:proofErr w:type="spellStart"/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>Надія</w:t>
      </w:r>
      <w:proofErr w:type="spellEnd"/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РОГОЗА</w:t>
      </w:r>
    </w:p>
    <w:p w:rsidR="009352C6" w:rsidRPr="004F1B81" w:rsidRDefault="009352C6" w:rsidP="002A193B">
      <w:pPr>
        <w:pStyle w:val="a9"/>
        <w:spacing w:before="0" w:beforeAutospacing="0" w:after="0" w:afterAutospacing="0"/>
        <w:jc w:val="both"/>
        <w:rPr>
          <w:b/>
          <w:lang w:val="ru-RU"/>
        </w:rPr>
      </w:pPr>
    </w:p>
    <w:p w:rsidR="00185C9F" w:rsidRPr="004F1B81" w:rsidRDefault="00185C9F" w:rsidP="002A193B">
      <w:pPr>
        <w:pStyle w:val="a9"/>
        <w:spacing w:before="0" w:beforeAutospacing="0" w:after="0" w:afterAutospacing="0"/>
        <w:jc w:val="both"/>
      </w:pPr>
    </w:p>
    <w:p w:rsidR="00825529" w:rsidRPr="004F1B81" w:rsidRDefault="00825529" w:rsidP="0082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C0658" w:rsidRPr="004F1B81" w:rsidRDefault="005C0658" w:rsidP="007839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5C0658" w:rsidRPr="004F1B81" w:rsidSect="000E6B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BD3"/>
    <w:multiLevelType w:val="multilevel"/>
    <w:tmpl w:val="41E4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275EF"/>
    <w:multiLevelType w:val="multilevel"/>
    <w:tmpl w:val="2F0097D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179EC"/>
    <w:multiLevelType w:val="multilevel"/>
    <w:tmpl w:val="4AB218EA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82B4C"/>
    <w:multiLevelType w:val="multilevel"/>
    <w:tmpl w:val="9F6E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1C3019"/>
    <w:multiLevelType w:val="multilevel"/>
    <w:tmpl w:val="BD8A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66CC"/>
    <w:rsid w:val="000079E6"/>
    <w:rsid w:val="00016F10"/>
    <w:rsid w:val="00026388"/>
    <w:rsid w:val="000828E9"/>
    <w:rsid w:val="00092F4A"/>
    <w:rsid w:val="000E6BA8"/>
    <w:rsid w:val="000F7DC6"/>
    <w:rsid w:val="001063A6"/>
    <w:rsid w:val="001065F1"/>
    <w:rsid w:val="0012079E"/>
    <w:rsid w:val="001303D1"/>
    <w:rsid w:val="00142EFC"/>
    <w:rsid w:val="001466D0"/>
    <w:rsid w:val="00155A7D"/>
    <w:rsid w:val="00181B03"/>
    <w:rsid w:val="00183479"/>
    <w:rsid w:val="00184433"/>
    <w:rsid w:val="00185C9F"/>
    <w:rsid w:val="00195166"/>
    <w:rsid w:val="001C09C3"/>
    <w:rsid w:val="001C1B3B"/>
    <w:rsid w:val="00203AA7"/>
    <w:rsid w:val="00235597"/>
    <w:rsid w:val="00264A3F"/>
    <w:rsid w:val="002743AC"/>
    <w:rsid w:val="002A193B"/>
    <w:rsid w:val="002B6155"/>
    <w:rsid w:val="002B656C"/>
    <w:rsid w:val="002D65A5"/>
    <w:rsid w:val="002E2351"/>
    <w:rsid w:val="002E6F72"/>
    <w:rsid w:val="00327C19"/>
    <w:rsid w:val="00331C87"/>
    <w:rsid w:val="0036369C"/>
    <w:rsid w:val="00370C24"/>
    <w:rsid w:val="003A59A7"/>
    <w:rsid w:val="003B674F"/>
    <w:rsid w:val="003D185F"/>
    <w:rsid w:val="003E0F15"/>
    <w:rsid w:val="003E4C89"/>
    <w:rsid w:val="003F5CB8"/>
    <w:rsid w:val="003F64AA"/>
    <w:rsid w:val="0040214D"/>
    <w:rsid w:val="00412FB7"/>
    <w:rsid w:val="00436F86"/>
    <w:rsid w:val="00470911"/>
    <w:rsid w:val="00475161"/>
    <w:rsid w:val="004809EF"/>
    <w:rsid w:val="004A1E30"/>
    <w:rsid w:val="004F1893"/>
    <w:rsid w:val="004F1B81"/>
    <w:rsid w:val="004F6E06"/>
    <w:rsid w:val="00503496"/>
    <w:rsid w:val="0053753D"/>
    <w:rsid w:val="00544A1B"/>
    <w:rsid w:val="00556D47"/>
    <w:rsid w:val="00570CC4"/>
    <w:rsid w:val="00574781"/>
    <w:rsid w:val="005911D2"/>
    <w:rsid w:val="005B1E71"/>
    <w:rsid w:val="005B2A31"/>
    <w:rsid w:val="005C0658"/>
    <w:rsid w:val="005C362E"/>
    <w:rsid w:val="005E644E"/>
    <w:rsid w:val="005F67B0"/>
    <w:rsid w:val="00636715"/>
    <w:rsid w:val="00640659"/>
    <w:rsid w:val="00641105"/>
    <w:rsid w:val="00660436"/>
    <w:rsid w:val="006750CB"/>
    <w:rsid w:val="00676B1B"/>
    <w:rsid w:val="006A5D45"/>
    <w:rsid w:val="006B358D"/>
    <w:rsid w:val="006C42E7"/>
    <w:rsid w:val="006C773C"/>
    <w:rsid w:val="006E1757"/>
    <w:rsid w:val="006E4914"/>
    <w:rsid w:val="006F1E67"/>
    <w:rsid w:val="007053C5"/>
    <w:rsid w:val="00705BB2"/>
    <w:rsid w:val="0077371F"/>
    <w:rsid w:val="007839C9"/>
    <w:rsid w:val="007A6E90"/>
    <w:rsid w:val="007B0245"/>
    <w:rsid w:val="007B5B72"/>
    <w:rsid w:val="007C7E21"/>
    <w:rsid w:val="007D0EDD"/>
    <w:rsid w:val="007D7A51"/>
    <w:rsid w:val="00804912"/>
    <w:rsid w:val="00807E6B"/>
    <w:rsid w:val="00815980"/>
    <w:rsid w:val="00825529"/>
    <w:rsid w:val="00850CCA"/>
    <w:rsid w:val="008963B5"/>
    <w:rsid w:val="008B4350"/>
    <w:rsid w:val="008F00BF"/>
    <w:rsid w:val="008F54C8"/>
    <w:rsid w:val="008F5765"/>
    <w:rsid w:val="008F62EB"/>
    <w:rsid w:val="00911BDF"/>
    <w:rsid w:val="00912CBB"/>
    <w:rsid w:val="0092600D"/>
    <w:rsid w:val="00932314"/>
    <w:rsid w:val="009352C6"/>
    <w:rsid w:val="0094184E"/>
    <w:rsid w:val="00942DE9"/>
    <w:rsid w:val="00967171"/>
    <w:rsid w:val="00996CF7"/>
    <w:rsid w:val="009A01E1"/>
    <w:rsid w:val="009A7182"/>
    <w:rsid w:val="009B682B"/>
    <w:rsid w:val="009C34C3"/>
    <w:rsid w:val="009D6BA1"/>
    <w:rsid w:val="00A13C5C"/>
    <w:rsid w:val="00A1695F"/>
    <w:rsid w:val="00A60C8E"/>
    <w:rsid w:val="00A766CC"/>
    <w:rsid w:val="00AC31DC"/>
    <w:rsid w:val="00AF016A"/>
    <w:rsid w:val="00B16B4F"/>
    <w:rsid w:val="00B253E7"/>
    <w:rsid w:val="00B454F7"/>
    <w:rsid w:val="00B519F2"/>
    <w:rsid w:val="00B81E83"/>
    <w:rsid w:val="00B96088"/>
    <w:rsid w:val="00BB07E7"/>
    <w:rsid w:val="00BC3AC0"/>
    <w:rsid w:val="00BD50BD"/>
    <w:rsid w:val="00BD544C"/>
    <w:rsid w:val="00BE0AF9"/>
    <w:rsid w:val="00BE287E"/>
    <w:rsid w:val="00C50D68"/>
    <w:rsid w:val="00C6271A"/>
    <w:rsid w:val="00C67AE3"/>
    <w:rsid w:val="00C73995"/>
    <w:rsid w:val="00C824AE"/>
    <w:rsid w:val="00C96C1B"/>
    <w:rsid w:val="00CD721B"/>
    <w:rsid w:val="00CE5510"/>
    <w:rsid w:val="00CF429B"/>
    <w:rsid w:val="00CF536B"/>
    <w:rsid w:val="00D01AE0"/>
    <w:rsid w:val="00D20F14"/>
    <w:rsid w:val="00D24B0F"/>
    <w:rsid w:val="00D61642"/>
    <w:rsid w:val="00D90E27"/>
    <w:rsid w:val="00DA6517"/>
    <w:rsid w:val="00DC22E3"/>
    <w:rsid w:val="00DD18AE"/>
    <w:rsid w:val="00DE08B0"/>
    <w:rsid w:val="00DE205F"/>
    <w:rsid w:val="00DE59EF"/>
    <w:rsid w:val="00E455DB"/>
    <w:rsid w:val="00E57465"/>
    <w:rsid w:val="00E817DA"/>
    <w:rsid w:val="00E84139"/>
    <w:rsid w:val="00E9623A"/>
    <w:rsid w:val="00EB2A97"/>
    <w:rsid w:val="00EB5B41"/>
    <w:rsid w:val="00EC153A"/>
    <w:rsid w:val="00EF2A83"/>
    <w:rsid w:val="00EF7C2C"/>
    <w:rsid w:val="00F0788C"/>
    <w:rsid w:val="00F17C24"/>
    <w:rsid w:val="00F261B6"/>
    <w:rsid w:val="00F43C79"/>
    <w:rsid w:val="00F54533"/>
    <w:rsid w:val="00F61ADF"/>
    <w:rsid w:val="00F74BF8"/>
    <w:rsid w:val="00F86473"/>
    <w:rsid w:val="00FC091E"/>
    <w:rsid w:val="00FC5FDB"/>
    <w:rsid w:val="00FF1224"/>
    <w:rsid w:val="00FF5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0E45D"/>
  <w15:docId w15:val="{96D2580C-4A8F-43E6-AB9D-44B474CA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7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788C"/>
    <w:rPr>
      <w:b/>
      <w:bCs/>
    </w:rPr>
  </w:style>
  <w:style w:type="table" w:styleId="a4">
    <w:name w:val="Table Grid"/>
    <w:basedOn w:val="a1"/>
    <w:uiPriority w:val="59"/>
    <w:rsid w:val="003D185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3D185F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164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C065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783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WW8Num2z5">
    <w:name w:val="WW8Num2z5"/>
    <w:rsid w:val="00DE205F"/>
  </w:style>
  <w:style w:type="paragraph" w:customStyle="1" w:styleId="Standard">
    <w:name w:val="Standard"/>
    <w:rsid w:val="00DE205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2A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2A193B"/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AC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409F-A88B-477C-BF8B-AA9B254E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Zag3</cp:lastModifiedBy>
  <cp:revision>11</cp:revision>
  <cp:lastPrinted>2023-12-01T10:57:00Z</cp:lastPrinted>
  <dcterms:created xsi:type="dcterms:W3CDTF">2023-11-30T20:33:00Z</dcterms:created>
  <dcterms:modified xsi:type="dcterms:W3CDTF">2023-12-01T11:27:00Z</dcterms:modified>
</cp:coreProperties>
</file>