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5F87E" w14:textId="6CD8A586" w:rsidR="005C0658" w:rsidRPr="00E17287" w:rsidRDefault="00181B03" w:rsidP="00E17287">
      <w:pPr>
        <w:spacing w:line="276" w:lineRule="auto"/>
        <w:jc w:val="center"/>
        <w:rPr>
          <w:rFonts w:ascii="Times New Roman" w:eastAsia="Times New Roman" w:hAnsi="Times New Roman" w:cs="Times New Roman"/>
          <w:sz w:val="24"/>
          <w:szCs w:val="24"/>
          <w:lang w:eastAsia="uk-UA"/>
        </w:rPr>
      </w:pPr>
      <w:r w:rsidRPr="00E17287">
        <w:rPr>
          <w:rFonts w:ascii="Times New Roman" w:eastAsia="Times New Roman" w:hAnsi="Times New Roman" w:cs="Times New Roman"/>
          <w:b/>
          <w:bCs/>
          <w:sz w:val="28"/>
          <w:szCs w:val="28"/>
          <w:lang w:eastAsia="uk-UA"/>
        </w:rPr>
        <w:t>ЗВІТ</w:t>
      </w:r>
    </w:p>
    <w:p w14:paraId="141AD7E4" w14:textId="77777777" w:rsidR="00B91B0A" w:rsidRPr="00E17287" w:rsidRDefault="00B91B0A" w:rsidP="00E17287">
      <w:pPr>
        <w:spacing w:after="0" w:line="276" w:lineRule="auto"/>
        <w:jc w:val="center"/>
        <w:rPr>
          <w:rFonts w:ascii="Times New Roman" w:hAnsi="Times New Roman" w:cs="Times New Roman"/>
          <w:b/>
          <w:sz w:val="28"/>
          <w:szCs w:val="28"/>
        </w:rPr>
      </w:pPr>
      <w:r w:rsidRPr="00E17287">
        <w:rPr>
          <w:rFonts w:ascii="Times New Roman" w:hAnsi="Times New Roman" w:cs="Times New Roman"/>
          <w:b/>
          <w:sz w:val="28"/>
          <w:szCs w:val="28"/>
        </w:rPr>
        <w:t xml:space="preserve">Управління (Центру) надання адміністративних послуг </w:t>
      </w:r>
    </w:p>
    <w:p w14:paraId="798C1C1D" w14:textId="672F13E3" w:rsidR="00181B03" w:rsidRPr="00E17287" w:rsidRDefault="00B91B0A" w:rsidP="00E17287">
      <w:pPr>
        <w:spacing w:after="0" w:line="276" w:lineRule="auto"/>
        <w:jc w:val="center"/>
        <w:rPr>
          <w:rFonts w:ascii="Times New Roman" w:hAnsi="Times New Roman" w:cs="Times New Roman"/>
          <w:b/>
          <w:sz w:val="28"/>
          <w:szCs w:val="28"/>
        </w:rPr>
      </w:pPr>
      <w:r w:rsidRPr="00E17287">
        <w:rPr>
          <w:rFonts w:ascii="Times New Roman" w:hAnsi="Times New Roman" w:cs="Times New Roman"/>
          <w:b/>
          <w:sz w:val="28"/>
          <w:szCs w:val="28"/>
        </w:rPr>
        <w:t>щодо роботи зі зверненнями громадян</w:t>
      </w:r>
    </w:p>
    <w:p w14:paraId="7FF59C10" w14:textId="77777777" w:rsidR="00576405" w:rsidRPr="00E17287" w:rsidRDefault="00576405" w:rsidP="00E17287">
      <w:pPr>
        <w:spacing w:after="0" w:line="276" w:lineRule="auto"/>
        <w:jc w:val="center"/>
        <w:rPr>
          <w:rFonts w:ascii="Times New Roman" w:hAnsi="Times New Roman" w:cs="Times New Roman"/>
          <w:b/>
          <w:sz w:val="28"/>
          <w:szCs w:val="28"/>
        </w:rPr>
      </w:pPr>
    </w:p>
    <w:p w14:paraId="3D159C6B" w14:textId="2D72763D" w:rsidR="00176EED" w:rsidRPr="00E17287" w:rsidRDefault="00576405"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 xml:space="preserve">З метою покращення організації надання адміністративних послуг в громаді, забезпечення єдиного керівництва, відповідальності, звітування та організації надання адміністративних (публічних) послуг, в тому числі в </w:t>
      </w:r>
      <w:proofErr w:type="spellStart"/>
      <w:r w:rsidRPr="00E17287">
        <w:rPr>
          <w:rFonts w:ascii="Times New Roman" w:eastAsia="Times New Roman" w:hAnsi="Times New Roman" w:cs="Times New Roman"/>
          <w:bCs/>
          <w:sz w:val="28"/>
          <w:szCs w:val="28"/>
          <w:lang w:eastAsia="ru-RU"/>
        </w:rPr>
        <w:t>старостинських</w:t>
      </w:r>
      <w:proofErr w:type="spellEnd"/>
      <w:r w:rsidRPr="00E17287">
        <w:rPr>
          <w:rFonts w:ascii="Times New Roman" w:eastAsia="Times New Roman" w:hAnsi="Times New Roman" w:cs="Times New Roman"/>
          <w:bCs/>
          <w:sz w:val="28"/>
          <w:szCs w:val="28"/>
          <w:lang w:eastAsia="ru-RU"/>
        </w:rPr>
        <w:t xml:space="preserve"> округах, 23.05.2023 у Сквирській міській раді утворено Управління (Центр) надання адміністративних послуг (далі - ЦНАП)</w:t>
      </w:r>
      <w:r w:rsidR="00FB6046" w:rsidRPr="00E17287">
        <w:rPr>
          <w:rFonts w:ascii="Times New Roman" w:eastAsia="Times New Roman" w:hAnsi="Times New Roman" w:cs="Times New Roman"/>
          <w:bCs/>
          <w:sz w:val="28"/>
          <w:szCs w:val="28"/>
          <w:lang w:eastAsia="ru-RU"/>
        </w:rPr>
        <w:t xml:space="preserve"> та 25 </w:t>
      </w:r>
      <w:r w:rsidR="00176EED" w:rsidRPr="00E17287">
        <w:rPr>
          <w:rFonts w:ascii="Times New Roman" w:eastAsia="Times New Roman" w:hAnsi="Times New Roman" w:cs="Times New Roman"/>
          <w:bCs/>
          <w:sz w:val="28"/>
          <w:szCs w:val="28"/>
          <w:lang w:eastAsia="ru-RU"/>
        </w:rPr>
        <w:t xml:space="preserve">віддалених місць для роботи </w:t>
      </w:r>
      <w:r w:rsidR="00FB6046" w:rsidRPr="00E17287">
        <w:rPr>
          <w:rFonts w:ascii="Times New Roman" w:eastAsia="Times New Roman" w:hAnsi="Times New Roman" w:cs="Times New Roman"/>
          <w:bCs/>
          <w:sz w:val="28"/>
          <w:szCs w:val="28"/>
          <w:lang w:eastAsia="ru-RU"/>
        </w:rPr>
        <w:t>спеціалістів відділу адміністративних послуг.</w:t>
      </w:r>
      <w:r w:rsidR="00FB6046" w:rsidRPr="00E17287">
        <w:rPr>
          <w:rFonts w:ascii="Times New Roman" w:hAnsi="Times New Roman" w:cs="Times New Roman"/>
        </w:rPr>
        <w:t xml:space="preserve"> </w:t>
      </w:r>
      <w:r w:rsidR="00FB6046" w:rsidRPr="00E17287">
        <w:rPr>
          <w:rFonts w:ascii="Times New Roman" w:eastAsia="Times New Roman" w:hAnsi="Times New Roman" w:cs="Times New Roman"/>
          <w:bCs/>
          <w:sz w:val="28"/>
          <w:szCs w:val="28"/>
          <w:lang w:eastAsia="ru-RU"/>
        </w:rPr>
        <w:t>Крім цього 23.02.2021 рішенням Сквирської міської ради № 41-5-VIII старостам надані повноваження на здійснення окремих функцій адміністратора ЦНАП.</w:t>
      </w:r>
    </w:p>
    <w:p w14:paraId="18C7BC93" w14:textId="77777777" w:rsidR="00E17287" w:rsidRPr="00E17287" w:rsidRDefault="00E17287"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Прийом суб’єктів звернень у ЦНАП становить шість днів на тиждень та сім годин на день без перерви на обід, в середу до 20:00 в центральній садибі ЦНАП та п’ять днів на тиждень у віддалених робочих місцях.</w:t>
      </w:r>
    </w:p>
    <w:p w14:paraId="2589607B" w14:textId="77777777" w:rsidR="005E6CFE" w:rsidRPr="00E17287" w:rsidRDefault="005E6CFE" w:rsidP="00E17287">
      <w:pPr>
        <w:spacing w:after="0" w:line="276" w:lineRule="auto"/>
        <w:ind w:firstLine="709"/>
        <w:jc w:val="both"/>
        <w:rPr>
          <w:rFonts w:ascii="Times New Roman" w:eastAsia="Times New Roman" w:hAnsi="Times New Roman" w:cs="Times New Roman"/>
          <w:bCs/>
          <w:sz w:val="28"/>
          <w:szCs w:val="28"/>
          <w:lang w:eastAsia="ru-RU"/>
        </w:rPr>
      </w:pPr>
    </w:p>
    <w:p w14:paraId="042CAA02" w14:textId="66950A93" w:rsidR="008461B9" w:rsidRPr="00E17287" w:rsidRDefault="005E6CFE" w:rsidP="00E17287">
      <w:pPr>
        <w:spacing w:after="0" w:line="276" w:lineRule="auto"/>
        <w:jc w:val="center"/>
        <w:rPr>
          <w:rFonts w:ascii="Times New Roman" w:eastAsia="Times New Roman" w:hAnsi="Times New Roman" w:cs="Times New Roman"/>
          <w:b/>
          <w:sz w:val="28"/>
          <w:szCs w:val="28"/>
          <w:lang w:eastAsia="ru-RU"/>
        </w:rPr>
      </w:pPr>
      <w:r w:rsidRPr="00E17287">
        <w:rPr>
          <w:rFonts w:ascii="Times New Roman" w:eastAsia="Times New Roman" w:hAnsi="Times New Roman" w:cs="Times New Roman"/>
          <w:b/>
          <w:sz w:val="28"/>
          <w:szCs w:val="28"/>
          <w:lang w:eastAsia="ru-RU"/>
        </w:rPr>
        <w:t>Розширення м</w:t>
      </w:r>
      <w:r w:rsidR="008461B9" w:rsidRPr="00E17287">
        <w:rPr>
          <w:rFonts w:ascii="Times New Roman" w:eastAsia="Times New Roman" w:hAnsi="Times New Roman" w:cs="Times New Roman"/>
          <w:b/>
          <w:sz w:val="28"/>
          <w:szCs w:val="28"/>
          <w:lang w:eastAsia="ru-RU"/>
        </w:rPr>
        <w:t>ереж</w:t>
      </w:r>
      <w:r w:rsidRPr="00E17287">
        <w:rPr>
          <w:rFonts w:ascii="Times New Roman" w:eastAsia="Times New Roman" w:hAnsi="Times New Roman" w:cs="Times New Roman"/>
          <w:b/>
          <w:sz w:val="28"/>
          <w:szCs w:val="28"/>
          <w:lang w:eastAsia="ru-RU"/>
        </w:rPr>
        <w:t>і роботи зі зверненнями громадян</w:t>
      </w:r>
    </w:p>
    <w:p w14:paraId="33234423" w14:textId="17DED263" w:rsidR="00576405" w:rsidRPr="00E17287" w:rsidRDefault="00576405"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 xml:space="preserve">Для наближення послуг до жителів громади ЦНАП розміщено в центрі міста Сквира за </w:t>
      </w:r>
      <w:proofErr w:type="spellStart"/>
      <w:r w:rsidRPr="00E17287">
        <w:rPr>
          <w:rFonts w:ascii="Times New Roman" w:eastAsia="Times New Roman" w:hAnsi="Times New Roman" w:cs="Times New Roman"/>
          <w:bCs/>
          <w:sz w:val="28"/>
          <w:szCs w:val="28"/>
          <w:lang w:eastAsia="ru-RU"/>
        </w:rPr>
        <w:t>адресою</w:t>
      </w:r>
      <w:proofErr w:type="spellEnd"/>
      <w:r w:rsidRPr="00E17287">
        <w:rPr>
          <w:rFonts w:ascii="Times New Roman" w:eastAsia="Times New Roman" w:hAnsi="Times New Roman" w:cs="Times New Roman"/>
          <w:bCs/>
          <w:sz w:val="28"/>
          <w:szCs w:val="28"/>
          <w:lang w:eastAsia="ru-RU"/>
        </w:rPr>
        <w:t xml:space="preserve"> </w:t>
      </w:r>
      <w:proofErr w:type="spellStart"/>
      <w:r w:rsidRPr="00E17287">
        <w:rPr>
          <w:rFonts w:ascii="Times New Roman" w:eastAsia="Times New Roman" w:hAnsi="Times New Roman" w:cs="Times New Roman"/>
          <w:bCs/>
          <w:sz w:val="28"/>
          <w:szCs w:val="28"/>
          <w:lang w:eastAsia="ru-RU"/>
        </w:rPr>
        <w:t>провул</w:t>
      </w:r>
      <w:proofErr w:type="spellEnd"/>
      <w:r w:rsidRPr="00E17287">
        <w:rPr>
          <w:rFonts w:ascii="Times New Roman" w:eastAsia="Times New Roman" w:hAnsi="Times New Roman" w:cs="Times New Roman"/>
          <w:bCs/>
          <w:sz w:val="28"/>
          <w:szCs w:val="28"/>
          <w:lang w:eastAsia="ru-RU"/>
        </w:rPr>
        <w:t xml:space="preserve">. Георгія </w:t>
      </w:r>
      <w:proofErr w:type="spellStart"/>
      <w:r w:rsidRPr="00E17287">
        <w:rPr>
          <w:rFonts w:ascii="Times New Roman" w:eastAsia="Times New Roman" w:hAnsi="Times New Roman" w:cs="Times New Roman"/>
          <w:bCs/>
          <w:sz w:val="28"/>
          <w:szCs w:val="28"/>
          <w:lang w:eastAsia="ru-RU"/>
        </w:rPr>
        <w:t>Якушкіна</w:t>
      </w:r>
      <w:proofErr w:type="spellEnd"/>
      <w:r w:rsidRPr="00E17287">
        <w:rPr>
          <w:rFonts w:ascii="Times New Roman" w:eastAsia="Times New Roman" w:hAnsi="Times New Roman" w:cs="Times New Roman"/>
          <w:bCs/>
          <w:sz w:val="28"/>
          <w:szCs w:val="28"/>
          <w:lang w:eastAsia="ru-RU"/>
        </w:rPr>
        <w:t>, 3-А, а віддален</w:t>
      </w:r>
      <w:r w:rsidR="00FB6046" w:rsidRPr="00E17287">
        <w:rPr>
          <w:rFonts w:ascii="Times New Roman" w:eastAsia="Times New Roman" w:hAnsi="Times New Roman" w:cs="Times New Roman"/>
          <w:bCs/>
          <w:sz w:val="28"/>
          <w:szCs w:val="28"/>
          <w:lang w:eastAsia="ru-RU"/>
        </w:rPr>
        <w:t>і</w:t>
      </w:r>
      <w:r w:rsidRPr="00E17287">
        <w:rPr>
          <w:rFonts w:ascii="Times New Roman" w:eastAsia="Times New Roman" w:hAnsi="Times New Roman" w:cs="Times New Roman"/>
          <w:bCs/>
          <w:sz w:val="28"/>
          <w:szCs w:val="28"/>
          <w:lang w:eastAsia="ru-RU"/>
        </w:rPr>
        <w:t xml:space="preserve"> робоч</w:t>
      </w:r>
      <w:r w:rsidR="00FB6046" w:rsidRPr="00E17287">
        <w:rPr>
          <w:rFonts w:ascii="Times New Roman" w:eastAsia="Times New Roman" w:hAnsi="Times New Roman" w:cs="Times New Roman"/>
          <w:bCs/>
          <w:sz w:val="28"/>
          <w:szCs w:val="28"/>
          <w:lang w:eastAsia="ru-RU"/>
        </w:rPr>
        <w:t>і</w:t>
      </w:r>
      <w:r w:rsidRPr="00E17287">
        <w:rPr>
          <w:rFonts w:ascii="Times New Roman" w:eastAsia="Times New Roman" w:hAnsi="Times New Roman" w:cs="Times New Roman"/>
          <w:bCs/>
          <w:sz w:val="28"/>
          <w:szCs w:val="28"/>
          <w:lang w:eastAsia="ru-RU"/>
        </w:rPr>
        <w:t xml:space="preserve"> місц</w:t>
      </w:r>
      <w:r w:rsidR="00FB6046" w:rsidRPr="00E17287">
        <w:rPr>
          <w:rFonts w:ascii="Times New Roman" w:eastAsia="Times New Roman" w:hAnsi="Times New Roman" w:cs="Times New Roman"/>
          <w:bCs/>
          <w:sz w:val="28"/>
          <w:szCs w:val="28"/>
          <w:lang w:eastAsia="ru-RU"/>
        </w:rPr>
        <w:t>я</w:t>
      </w:r>
      <w:r w:rsidRPr="00E17287">
        <w:rPr>
          <w:rFonts w:ascii="Times New Roman" w:eastAsia="Times New Roman" w:hAnsi="Times New Roman" w:cs="Times New Roman"/>
          <w:bCs/>
          <w:sz w:val="28"/>
          <w:szCs w:val="28"/>
          <w:lang w:eastAsia="ru-RU"/>
        </w:rPr>
        <w:t xml:space="preserve"> ЦНАП знаходяться у приміщеннях усіх сільських рад, що увійшли до складу Сквирської міської територіальної громади. </w:t>
      </w:r>
    </w:p>
    <w:p w14:paraId="6AF9CD4D" w14:textId="1CAECD0C" w:rsidR="00576405" w:rsidRDefault="00576405"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Крім цього</w:t>
      </w:r>
      <w:r w:rsidR="008461B9" w:rsidRPr="00E17287">
        <w:rPr>
          <w:rFonts w:ascii="Times New Roman" w:eastAsia="Times New Roman" w:hAnsi="Times New Roman" w:cs="Times New Roman"/>
          <w:bCs/>
          <w:sz w:val="28"/>
          <w:szCs w:val="28"/>
          <w:lang w:eastAsia="ru-RU"/>
        </w:rPr>
        <w:t>,</w:t>
      </w:r>
      <w:r w:rsidRPr="00E17287">
        <w:rPr>
          <w:rFonts w:ascii="Times New Roman" w:eastAsia="Times New Roman" w:hAnsi="Times New Roman" w:cs="Times New Roman"/>
          <w:bCs/>
          <w:sz w:val="28"/>
          <w:szCs w:val="28"/>
          <w:lang w:eastAsia="ru-RU"/>
        </w:rPr>
        <w:t xml:space="preserve"> з метою запровадження паспортних послуг </w:t>
      </w:r>
      <w:r w:rsidR="008461B9" w:rsidRPr="00E17287">
        <w:rPr>
          <w:rFonts w:ascii="Times New Roman" w:eastAsia="Times New Roman" w:hAnsi="Times New Roman" w:cs="Times New Roman"/>
          <w:bCs/>
          <w:sz w:val="28"/>
          <w:szCs w:val="28"/>
          <w:lang w:eastAsia="ru-RU"/>
        </w:rPr>
        <w:t xml:space="preserve">в адміністративній будівлі Сквирської міської ради за </w:t>
      </w:r>
      <w:proofErr w:type="spellStart"/>
      <w:r w:rsidR="008461B9" w:rsidRPr="00E17287">
        <w:rPr>
          <w:rFonts w:ascii="Times New Roman" w:eastAsia="Times New Roman" w:hAnsi="Times New Roman" w:cs="Times New Roman"/>
          <w:bCs/>
          <w:sz w:val="28"/>
          <w:szCs w:val="28"/>
          <w:lang w:eastAsia="ru-RU"/>
        </w:rPr>
        <w:t>адресою</w:t>
      </w:r>
      <w:proofErr w:type="spellEnd"/>
      <w:r w:rsidR="008461B9" w:rsidRPr="00E17287">
        <w:rPr>
          <w:rFonts w:ascii="Times New Roman" w:eastAsia="Times New Roman" w:hAnsi="Times New Roman" w:cs="Times New Roman"/>
          <w:bCs/>
          <w:sz w:val="28"/>
          <w:szCs w:val="28"/>
          <w:lang w:eastAsia="ru-RU"/>
        </w:rPr>
        <w:t xml:space="preserve"> м. Сквира, вул. Карла </w:t>
      </w:r>
      <w:proofErr w:type="spellStart"/>
      <w:r w:rsidR="008461B9" w:rsidRPr="00E17287">
        <w:rPr>
          <w:rFonts w:ascii="Times New Roman" w:eastAsia="Times New Roman" w:hAnsi="Times New Roman" w:cs="Times New Roman"/>
          <w:bCs/>
          <w:sz w:val="28"/>
          <w:szCs w:val="28"/>
          <w:lang w:eastAsia="ru-RU"/>
        </w:rPr>
        <w:t>Болсуновського</w:t>
      </w:r>
      <w:proofErr w:type="spellEnd"/>
      <w:r w:rsidR="008461B9" w:rsidRPr="00E17287">
        <w:rPr>
          <w:rFonts w:ascii="Times New Roman" w:eastAsia="Times New Roman" w:hAnsi="Times New Roman" w:cs="Times New Roman"/>
          <w:bCs/>
          <w:sz w:val="28"/>
          <w:szCs w:val="28"/>
          <w:lang w:eastAsia="ru-RU"/>
        </w:rPr>
        <w:t>, 28</w:t>
      </w:r>
      <w:r w:rsidR="00E17287" w:rsidRPr="00E17287">
        <w:rPr>
          <w:rFonts w:ascii="Times New Roman" w:eastAsia="Times New Roman" w:hAnsi="Times New Roman" w:cs="Times New Roman"/>
          <w:bCs/>
          <w:sz w:val="28"/>
          <w:szCs w:val="28"/>
          <w:lang w:val="ru-RU" w:eastAsia="ru-RU"/>
        </w:rPr>
        <w:t>,</w:t>
      </w:r>
      <w:r w:rsidR="008461B9" w:rsidRPr="00E17287">
        <w:rPr>
          <w:rFonts w:ascii="Times New Roman" w:eastAsia="Times New Roman" w:hAnsi="Times New Roman" w:cs="Times New Roman"/>
          <w:bCs/>
          <w:sz w:val="28"/>
          <w:szCs w:val="28"/>
          <w:lang w:eastAsia="ru-RU"/>
        </w:rPr>
        <w:t xml:space="preserve"> облаштовані приміщення відділу надання паспортних послуг ЦНАП, куди </w:t>
      </w:r>
      <w:r w:rsidRPr="00E17287">
        <w:rPr>
          <w:rFonts w:ascii="Times New Roman" w:eastAsia="Times New Roman" w:hAnsi="Times New Roman" w:cs="Times New Roman"/>
          <w:bCs/>
          <w:sz w:val="28"/>
          <w:szCs w:val="28"/>
          <w:lang w:eastAsia="ru-RU"/>
        </w:rPr>
        <w:t>придбано необхідне обладнання</w:t>
      </w:r>
      <w:r w:rsidR="008461B9" w:rsidRPr="00E17287">
        <w:rPr>
          <w:rFonts w:ascii="Times New Roman" w:eastAsia="Times New Roman" w:hAnsi="Times New Roman" w:cs="Times New Roman"/>
          <w:bCs/>
          <w:sz w:val="28"/>
          <w:szCs w:val="28"/>
          <w:lang w:eastAsia="ru-RU"/>
        </w:rPr>
        <w:t xml:space="preserve"> загальною вартістю </w:t>
      </w:r>
      <w:r w:rsidR="008461B9" w:rsidRPr="00E17287">
        <w:rPr>
          <w:rFonts w:ascii="Times New Roman" w:hAnsi="Times New Roman" w:cs="Times New Roman"/>
          <w:sz w:val="28"/>
          <w:szCs w:val="28"/>
        </w:rPr>
        <w:t>730 996,00 грн</w:t>
      </w:r>
      <w:r w:rsidRPr="00E17287">
        <w:rPr>
          <w:rFonts w:ascii="Times New Roman" w:eastAsia="Times New Roman" w:hAnsi="Times New Roman" w:cs="Times New Roman"/>
          <w:sz w:val="28"/>
          <w:szCs w:val="28"/>
          <w:lang w:eastAsia="ru-RU"/>
        </w:rPr>
        <w:t>.</w:t>
      </w:r>
      <w:r w:rsidRPr="00E17287">
        <w:rPr>
          <w:rFonts w:ascii="Times New Roman" w:eastAsia="Times New Roman" w:hAnsi="Times New Roman" w:cs="Times New Roman"/>
          <w:bCs/>
          <w:sz w:val="28"/>
          <w:szCs w:val="28"/>
          <w:lang w:eastAsia="ru-RU"/>
        </w:rPr>
        <w:t xml:space="preserve"> </w:t>
      </w:r>
    </w:p>
    <w:p w14:paraId="7511958F" w14:textId="5192604C" w:rsidR="009B08A6" w:rsidRPr="002C7603" w:rsidRDefault="00E17287" w:rsidP="009B08A6">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Протягом року</w:t>
      </w:r>
      <w:r w:rsidR="002C7603">
        <w:rPr>
          <w:rFonts w:ascii="Times New Roman" w:eastAsia="Times New Roman" w:hAnsi="Times New Roman" w:cs="Times New Roman"/>
          <w:bCs/>
          <w:sz w:val="28"/>
          <w:szCs w:val="28"/>
          <w:lang w:eastAsia="ru-RU"/>
        </w:rPr>
        <w:t xml:space="preserve"> за рахунок міського бюджету</w:t>
      </w:r>
      <w:r>
        <w:rPr>
          <w:rFonts w:ascii="Times New Roman" w:eastAsia="Times New Roman" w:hAnsi="Times New Roman" w:cs="Times New Roman"/>
          <w:bCs/>
          <w:sz w:val="28"/>
          <w:szCs w:val="28"/>
          <w:lang w:eastAsia="ru-RU"/>
        </w:rPr>
        <w:t xml:space="preserve"> здійснювалося оновлення матеріально-технічної бази ЦНАП шляхом придбання ноутбуків та багатофункціональних пристроїв. </w:t>
      </w:r>
      <w:r w:rsidR="002C7603">
        <w:rPr>
          <w:rFonts w:ascii="Times New Roman" w:eastAsia="Times New Roman" w:hAnsi="Times New Roman" w:cs="Times New Roman"/>
          <w:bCs/>
          <w:sz w:val="28"/>
          <w:szCs w:val="28"/>
          <w:lang w:eastAsia="ru-RU"/>
        </w:rPr>
        <w:t xml:space="preserve">В рамках проекту </w:t>
      </w:r>
      <w:r w:rsidR="002C7603">
        <w:rPr>
          <w:rFonts w:ascii="Times New Roman" w:eastAsia="Times New Roman" w:hAnsi="Times New Roman" w:cs="Times New Roman"/>
          <w:bCs/>
          <w:sz w:val="28"/>
          <w:szCs w:val="28"/>
          <w:lang w:val="en-US" w:eastAsia="ru-RU"/>
        </w:rPr>
        <w:t>EU</w:t>
      </w:r>
      <w:r w:rsidR="002C7603" w:rsidRPr="002C7603">
        <w:rPr>
          <w:rFonts w:ascii="Times New Roman" w:eastAsia="Times New Roman" w:hAnsi="Times New Roman" w:cs="Times New Roman"/>
          <w:bCs/>
          <w:sz w:val="28"/>
          <w:szCs w:val="28"/>
          <w:lang w:val="ru-RU" w:eastAsia="ru-RU"/>
        </w:rPr>
        <w:t>4</w:t>
      </w:r>
      <w:r w:rsidR="002C7603">
        <w:rPr>
          <w:rFonts w:ascii="Times New Roman" w:eastAsia="Times New Roman" w:hAnsi="Times New Roman" w:cs="Times New Roman"/>
          <w:bCs/>
          <w:sz w:val="28"/>
          <w:szCs w:val="28"/>
          <w:lang w:val="en-US" w:eastAsia="ru-RU"/>
        </w:rPr>
        <w:t>Recovery</w:t>
      </w:r>
      <w:r w:rsidR="002C7603" w:rsidRPr="002C7603">
        <w:rPr>
          <w:rFonts w:ascii="Times New Roman" w:eastAsia="Times New Roman" w:hAnsi="Times New Roman" w:cs="Times New Roman"/>
          <w:bCs/>
          <w:sz w:val="28"/>
          <w:szCs w:val="28"/>
          <w:lang w:val="ru-RU" w:eastAsia="ru-RU"/>
        </w:rPr>
        <w:t xml:space="preserve"> </w:t>
      </w:r>
      <w:r w:rsidR="002C7603">
        <w:rPr>
          <w:rFonts w:ascii="Times New Roman" w:eastAsia="Times New Roman" w:hAnsi="Times New Roman" w:cs="Times New Roman"/>
          <w:bCs/>
          <w:sz w:val="28"/>
          <w:szCs w:val="28"/>
          <w:lang w:eastAsia="ru-RU"/>
        </w:rPr>
        <w:t xml:space="preserve">від </w:t>
      </w:r>
      <w:r w:rsidR="002C7603" w:rsidRPr="002C7603">
        <w:rPr>
          <w:rFonts w:ascii="Times New Roman" w:eastAsia="Times New Roman" w:hAnsi="Times New Roman" w:cs="Times New Roman"/>
          <w:bCs/>
          <w:sz w:val="28"/>
          <w:szCs w:val="28"/>
          <w:lang w:eastAsia="ru-RU"/>
        </w:rPr>
        <w:t>Програма розвитку ООН</w:t>
      </w:r>
      <w:r w:rsidR="002C7603">
        <w:rPr>
          <w:rFonts w:ascii="Times New Roman" w:eastAsia="Times New Roman" w:hAnsi="Times New Roman" w:cs="Times New Roman"/>
          <w:bCs/>
          <w:sz w:val="28"/>
          <w:szCs w:val="28"/>
          <w:lang w:eastAsia="ru-RU"/>
        </w:rPr>
        <w:t xml:space="preserve"> одержано 12 </w:t>
      </w:r>
      <w:proofErr w:type="spellStart"/>
      <w:r w:rsidR="002C7603">
        <w:rPr>
          <w:rFonts w:ascii="Times New Roman" w:eastAsia="Times New Roman" w:hAnsi="Times New Roman" w:cs="Times New Roman"/>
          <w:bCs/>
          <w:sz w:val="28"/>
          <w:szCs w:val="28"/>
          <w:lang w:eastAsia="ru-RU"/>
        </w:rPr>
        <w:t>кардридерів</w:t>
      </w:r>
      <w:proofErr w:type="spellEnd"/>
      <w:r w:rsidR="002C7603">
        <w:rPr>
          <w:rFonts w:ascii="Times New Roman" w:eastAsia="Times New Roman" w:hAnsi="Times New Roman" w:cs="Times New Roman"/>
          <w:bCs/>
          <w:sz w:val="28"/>
          <w:szCs w:val="28"/>
          <w:lang w:eastAsia="ru-RU"/>
        </w:rPr>
        <w:t xml:space="preserve"> для </w:t>
      </w:r>
      <w:r w:rsidR="002C7603">
        <w:rPr>
          <w:rFonts w:ascii="Times New Roman" w:eastAsia="Times New Roman" w:hAnsi="Times New Roman" w:cs="Times New Roman"/>
          <w:bCs/>
          <w:sz w:val="28"/>
          <w:szCs w:val="28"/>
          <w:lang w:val="en-US" w:eastAsia="ru-RU"/>
        </w:rPr>
        <w:t>ID</w:t>
      </w:r>
      <w:r w:rsidR="002C7603" w:rsidRPr="002C7603">
        <w:rPr>
          <w:rFonts w:ascii="Times New Roman" w:eastAsia="Times New Roman" w:hAnsi="Times New Roman" w:cs="Times New Roman"/>
          <w:bCs/>
          <w:sz w:val="28"/>
          <w:szCs w:val="28"/>
          <w:lang w:val="ru-RU" w:eastAsia="ru-RU"/>
        </w:rPr>
        <w:t xml:space="preserve"> </w:t>
      </w:r>
      <w:r w:rsidR="002C7603">
        <w:rPr>
          <w:rFonts w:ascii="Times New Roman" w:eastAsia="Times New Roman" w:hAnsi="Times New Roman" w:cs="Times New Roman"/>
          <w:bCs/>
          <w:sz w:val="28"/>
          <w:szCs w:val="28"/>
          <w:lang w:eastAsia="ru-RU"/>
        </w:rPr>
        <w:t xml:space="preserve">паспортів загальною вартістю </w:t>
      </w:r>
      <w:r w:rsidR="009B08A6">
        <w:rPr>
          <w:rFonts w:ascii="Times New Roman" w:eastAsia="Times New Roman" w:hAnsi="Times New Roman" w:cs="Times New Roman"/>
          <w:bCs/>
          <w:sz w:val="28"/>
          <w:szCs w:val="28"/>
          <w:lang w:eastAsia="ru-RU"/>
        </w:rPr>
        <w:t>11 348,64 грн.</w:t>
      </w:r>
    </w:p>
    <w:p w14:paraId="1E2F96C3" w14:textId="77777777" w:rsidR="005E6CFE" w:rsidRPr="00E17287" w:rsidRDefault="005E6CFE" w:rsidP="00E17287">
      <w:pPr>
        <w:spacing w:after="0" w:line="276" w:lineRule="auto"/>
        <w:ind w:firstLine="709"/>
        <w:jc w:val="both"/>
        <w:rPr>
          <w:rFonts w:ascii="Times New Roman" w:eastAsia="Times New Roman" w:hAnsi="Times New Roman" w:cs="Times New Roman"/>
          <w:bCs/>
          <w:sz w:val="28"/>
          <w:szCs w:val="28"/>
          <w:lang w:eastAsia="ru-RU"/>
        </w:rPr>
      </w:pPr>
    </w:p>
    <w:p w14:paraId="714B5909" w14:textId="60C60CAE" w:rsidR="005E6CFE" w:rsidRPr="00E17287" w:rsidRDefault="005E6CFE" w:rsidP="00E17287">
      <w:pPr>
        <w:spacing w:after="0" w:line="276" w:lineRule="auto"/>
        <w:jc w:val="center"/>
        <w:rPr>
          <w:rFonts w:ascii="Times New Roman" w:eastAsia="Times New Roman" w:hAnsi="Times New Roman" w:cs="Times New Roman"/>
          <w:b/>
          <w:sz w:val="28"/>
          <w:szCs w:val="28"/>
          <w:lang w:eastAsia="ru-RU"/>
        </w:rPr>
      </w:pPr>
      <w:r w:rsidRPr="00E17287">
        <w:rPr>
          <w:rFonts w:ascii="Times New Roman" w:eastAsia="Times New Roman" w:hAnsi="Times New Roman" w:cs="Times New Roman"/>
          <w:b/>
          <w:sz w:val="28"/>
          <w:szCs w:val="28"/>
          <w:lang w:eastAsia="ru-RU"/>
        </w:rPr>
        <w:t>Збільшення кількості адміністративних послуг</w:t>
      </w:r>
    </w:p>
    <w:p w14:paraId="72AD2145" w14:textId="2E4985E5" w:rsidR="00576405" w:rsidRPr="00E17287" w:rsidRDefault="005E6CFE"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Кількість видів адміністративних послуг, які можна отримати у ЦНАП, по відношенню до 2022 року зросла на 104 послуги. Так, р</w:t>
      </w:r>
      <w:r w:rsidR="00576405" w:rsidRPr="00E17287">
        <w:rPr>
          <w:rFonts w:ascii="Times New Roman" w:eastAsia="Times New Roman" w:hAnsi="Times New Roman" w:cs="Times New Roman"/>
          <w:bCs/>
          <w:sz w:val="28"/>
          <w:szCs w:val="28"/>
          <w:lang w:eastAsia="ru-RU"/>
        </w:rPr>
        <w:t xml:space="preserve">ішенням виконкому Сквирської міської ради від 31.10.2023 № 9/29 затверджений перелік адміністративних послуг, які надаються у ЦНАП, в кількості 376 послуг, серед яких послуги Сквирської міської ради та її виконавчих органів, Головного </w:t>
      </w:r>
      <w:r w:rsidR="00576405" w:rsidRPr="00E17287">
        <w:rPr>
          <w:rFonts w:ascii="Times New Roman" w:eastAsia="Times New Roman" w:hAnsi="Times New Roman" w:cs="Times New Roman"/>
          <w:bCs/>
          <w:sz w:val="28"/>
          <w:szCs w:val="28"/>
          <w:lang w:eastAsia="ru-RU"/>
        </w:rPr>
        <w:lastRenderedPageBreak/>
        <w:t xml:space="preserve">управління </w:t>
      </w:r>
      <w:proofErr w:type="spellStart"/>
      <w:r w:rsidR="00576405" w:rsidRPr="00E17287">
        <w:rPr>
          <w:rFonts w:ascii="Times New Roman" w:eastAsia="Times New Roman" w:hAnsi="Times New Roman" w:cs="Times New Roman"/>
          <w:bCs/>
          <w:sz w:val="28"/>
          <w:szCs w:val="28"/>
          <w:lang w:eastAsia="ru-RU"/>
        </w:rPr>
        <w:t>Держгеокадастру</w:t>
      </w:r>
      <w:proofErr w:type="spellEnd"/>
      <w:r w:rsidR="00576405" w:rsidRPr="00E17287">
        <w:rPr>
          <w:rFonts w:ascii="Times New Roman" w:eastAsia="Times New Roman" w:hAnsi="Times New Roman" w:cs="Times New Roman"/>
          <w:bCs/>
          <w:sz w:val="28"/>
          <w:szCs w:val="28"/>
          <w:lang w:eastAsia="ru-RU"/>
        </w:rPr>
        <w:t xml:space="preserve"> у Київській області, Головного управління </w:t>
      </w:r>
      <w:proofErr w:type="spellStart"/>
      <w:r w:rsidR="00576405" w:rsidRPr="00E17287">
        <w:rPr>
          <w:rFonts w:ascii="Times New Roman" w:eastAsia="Times New Roman" w:hAnsi="Times New Roman" w:cs="Times New Roman"/>
          <w:bCs/>
          <w:sz w:val="28"/>
          <w:szCs w:val="28"/>
          <w:lang w:eastAsia="ru-RU"/>
        </w:rPr>
        <w:t>Держпродспоживслужби</w:t>
      </w:r>
      <w:proofErr w:type="spellEnd"/>
      <w:r w:rsidR="00576405" w:rsidRPr="00E17287">
        <w:rPr>
          <w:rFonts w:ascii="Times New Roman" w:eastAsia="Times New Roman" w:hAnsi="Times New Roman" w:cs="Times New Roman"/>
          <w:bCs/>
          <w:sz w:val="28"/>
          <w:szCs w:val="28"/>
          <w:lang w:eastAsia="ru-RU"/>
        </w:rPr>
        <w:t xml:space="preserve"> в Київській області,  Головного управління Державної служби надзвичайних ситуацій України у Київській області, Головного управління Пенсійного фонду України у Київській області, Департамент екології та природних ресурсів Київської обласної державної адміністрації, Київського обласного центру зайнятості, Міністерства у справах ветеранів України, Управління державної реєстрації Центрального міжрегіонального управління Міністерства юстиції (м. Київ) та Управління соціального захисту населення Білоцерківської районної державної адміністрації. </w:t>
      </w:r>
    </w:p>
    <w:p w14:paraId="76E24C66" w14:textId="77777777" w:rsidR="00576405" w:rsidRPr="00E17287" w:rsidRDefault="00576405"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 xml:space="preserve">Працівники ЦНАП підключені до веб-порталу «Дія», інформаційної системи «Вулик», Реєстру територіальної громади, програмного комплексу «Соціальна громада», Єдиної інформаційної системи соціальної сфери, Портал електронних послуг Пенсійного Фонду України, системи «Прихисток», Державного земельного кадастру, Єдиної державної електронної системи у сфері будівництва, Єдиного державного реєстру юридичних осіб, фізичних осіб-підприємців та громадських формувань, Державного реєстру речових прав на нерухоме майно та їх обтяжень та Реєстру актів цивільного стану. </w:t>
      </w:r>
    </w:p>
    <w:p w14:paraId="6896688B" w14:textId="77777777" w:rsidR="005E6CFE" w:rsidRPr="00E17287" w:rsidRDefault="005E6CFE" w:rsidP="00E17287">
      <w:pPr>
        <w:spacing w:after="0" w:line="276" w:lineRule="auto"/>
        <w:ind w:firstLine="709"/>
        <w:jc w:val="both"/>
        <w:rPr>
          <w:rFonts w:ascii="Times New Roman" w:eastAsia="Times New Roman" w:hAnsi="Times New Roman" w:cs="Times New Roman"/>
          <w:bCs/>
          <w:sz w:val="28"/>
          <w:szCs w:val="28"/>
          <w:lang w:eastAsia="ru-RU"/>
        </w:rPr>
      </w:pPr>
    </w:p>
    <w:p w14:paraId="36425BC5" w14:textId="110C9229" w:rsidR="00B0067F" w:rsidRPr="00E17287" w:rsidRDefault="00B0067F" w:rsidP="00E17287">
      <w:pPr>
        <w:spacing w:after="0" w:line="276" w:lineRule="auto"/>
        <w:jc w:val="center"/>
        <w:rPr>
          <w:rFonts w:ascii="Times New Roman" w:eastAsia="Times New Roman" w:hAnsi="Times New Roman" w:cs="Times New Roman"/>
          <w:b/>
          <w:sz w:val="28"/>
          <w:szCs w:val="28"/>
          <w:lang w:eastAsia="ru-RU"/>
        </w:rPr>
      </w:pPr>
      <w:r w:rsidRPr="00E17287">
        <w:rPr>
          <w:rFonts w:ascii="Times New Roman" w:eastAsia="Times New Roman" w:hAnsi="Times New Roman" w:cs="Times New Roman"/>
          <w:b/>
          <w:sz w:val="28"/>
          <w:szCs w:val="28"/>
          <w:lang w:eastAsia="ru-RU"/>
        </w:rPr>
        <w:t>Нові адміністративні послуги</w:t>
      </w:r>
    </w:p>
    <w:p w14:paraId="343DAA4E" w14:textId="51E48A48" w:rsidR="00FB6046" w:rsidRPr="00E17287" w:rsidRDefault="00FB6046"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На початку цього року запроваджено нові послуги  у сфері будівництва, архітектури</w:t>
      </w:r>
      <w:r w:rsidR="00E20E41" w:rsidRPr="00E17287">
        <w:rPr>
          <w:rFonts w:ascii="Times New Roman" w:eastAsia="Times New Roman" w:hAnsi="Times New Roman" w:cs="Times New Roman"/>
          <w:bCs/>
          <w:sz w:val="28"/>
          <w:szCs w:val="28"/>
          <w:lang w:eastAsia="ru-RU"/>
        </w:rPr>
        <w:t>, розміщення реклами, благоустрою та оновлено послуги у сфері Державного земельного кадастру.</w:t>
      </w:r>
    </w:p>
    <w:p w14:paraId="3BC1C825" w14:textId="4E04D78A" w:rsidR="00B0067F" w:rsidRPr="00E17287" w:rsidRDefault="00B0067F"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З 24 жовтня у ЦНАП надаються послуги з реєстрації актів цивільного стану. За перший місяць складено 2</w:t>
      </w:r>
      <w:r w:rsidR="00B2490B">
        <w:rPr>
          <w:rFonts w:ascii="Times New Roman" w:eastAsia="Times New Roman" w:hAnsi="Times New Roman" w:cs="Times New Roman"/>
          <w:bCs/>
          <w:sz w:val="28"/>
          <w:szCs w:val="28"/>
          <w:lang w:eastAsia="ru-RU"/>
        </w:rPr>
        <w:t>7</w:t>
      </w:r>
      <w:r w:rsidRPr="00E17287">
        <w:rPr>
          <w:rFonts w:ascii="Times New Roman" w:eastAsia="Times New Roman" w:hAnsi="Times New Roman" w:cs="Times New Roman"/>
          <w:bCs/>
          <w:sz w:val="28"/>
          <w:szCs w:val="28"/>
          <w:lang w:eastAsia="ru-RU"/>
        </w:rPr>
        <w:t xml:space="preserve"> актов</w:t>
      </w:r>
      <w:r w:rsidR="00B2490B">
        <w:rPr>
          <w:rFonts w:ascii="Times New Roman" w:eastAsia="Times New Roman" w:hAnsi="Times New Roman" w:cs="Times New Roman"/>
          <w:bCs/>
          <w:sz w:val="28"/>
          <w:szCs w:val="28"/>
          <w:lang w:eastAsia="ru-RU"/>
        </w:rPr>
        <w:t>их</w:t>
      </w:r>
      <w:r w:rsidRPr="00E17287">
        <w:rPr>
          <w:rFonts w:ascii="Times New Roman" w:eastAsia="Times New Roman" w:hAnsi="Times New Roman" w:cs="Times New Roman"/>
          <w:bCs/>
          <w:sz w:val="28"/>
          <w:szCs w:val="28"/>
          <w:lang w:eastAsia="ru-RU"/>
        </w:rPr>
        <w:t xml:space="preserve"> записи, з яких </w:t>
      </w:r>
      <w:r w:rsidR="00B2490B">
        <w:rPr>
          <w:rFonts w:ascii="Times New Roman" w:eastAsia="Times New Roman" w:hAnsi="Times New Roman" w:cs="Times New Roman"/>
          <w:bCs/>
          <w:sz w:val="28"/>
          <w:szCs w:val="28"/>
          <w:lang w:eastAsia="ru-RU"/>
        </w:rPr>
        <w:t>3</w:t>
      </w:r>
      <w:r w:rsidRPr="00E17287">
        <w:rPr>
          <w:rFonts w:ascii="Times New Roman" w:eastAsia="Times New Roman" w:hAnsi="Times New Roman" w:cs="Times New Roman"/>
          <w:bCs/>
          <w:sz w:val="28"/>
          <w:szCs w:val="28"/>
          <w:lang w:eastAsia="ru-RU"/>
        </w:rPr>
        <w:t xml:space="preserve"> – реєстрація ш</w:t>
      </w:r>
      <w:r w:rsidR="00B2490B">
        <w:rPr>
          <w:rFonts w:ascii="Times New Roman" w:eastAsia="Times New Roman" w:hAnsi="Times New Roman" w:cs="Times New Roman"/>
          <w:bCs/>
          <w:sz w:val="28"/>
          <w:szCs w:val="28"/>
          <w:lang w:eastAsia="ru-RU"/>
        </w:rPr>
        <w:t>л</w:t>
      </w:r>
      <w:r w:rsidRPr="00E17287">
        <w:rPr>
          <w:rFonts w:ascii="Times New Roman" w:eastAsia="Times New Roman" w:hAnsi="Times New Roman" w:cs="Times New Roman"/>
          <w:bCs/>
          <w:sz w:val="28"/>
          <w:szCs w:val="28"/>
          <w:lang w:eastAsia="ru-RU"/>
        </w:rPr>
        <w:t xml:space="preserve">юбу, </w:t>
      </w:r>
      <w:r w:rsidR="00B2490B">
        <w:rPr>
          <w:rFonts w:ascii="Times New Roman" w:eastAsia="Times New Roman" w:hAnsi="Times New Roman" w:cs="Times New Roman"/>
          <w:bCs/>
          <w:sz w:val="28"/>
          <w:szCs w:val="28"/>
          <w:lang w:eastAsia="ru-RU"/>
        </w:rPr>
        <w:t>4</w:t>
      </w:r>
      <w:r w:rsidRPr="00E17287">
        <w:rPr>
          <w:rFonts w:ascii="Times New Roman" w:eastAsia="Times New Roman" w:hAnsi="Times New Roman" w:cs="Times New Roman"/>
          <w:bCs/>
          <w:sz w:val="28"/>
          <w:szCs w:val="28"/>
          <w:lang w:eastAsia="ru-RU"/>
        </w:rPr>
        <w:t xml:space="preserve"> – реєстрація народження та </w:t>
      </w:r>
      <w:r w:rsidR="00B2490B">
        <w:rPr>
          <w:rFonts w:ascii="Times New Roman" w:eastAsia="Times New Roman" w:hAnsi="Times New Roman" w:cs="Times New Roman"/>
          <w:bCs/>
          <w:sz w:val="28"/>
          <w:szCs w:val="28"/>
          <w:lang w:eastAsia="ru-RU"/>
        </w:rPr>
        <w:t>20</w:t>
      </w:r>
      <w:r w:rsidRPr="00E17287">
        <w:rPr>
          <w:rFonts w:ascii="Times New Roman" w:eastAsia="Times New Roman" w:hAnsi="Times New Roman" w:cs="Times New Roman"/>
          <w:bCs/>
          <w:sz w:val="28"/>
          <w:szCs w:val="28"/>
          <w:lang w:eastAsia="ru-RU"/>
        </w:rPr>
        <w:t xml:space="preserve"> реєстрацій смерті.</w:t>
      </w:r>
    </w:p>
    <w:p w14:paraId="3B95CD53" w14:textId="711CBB81" w:rsidR="00B0067F" w:rsidRPr="00E17287" w:rsidRDefault="00B0067F"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 xml:space="preserve">У 2023 році з метою спрощення отримання державних послуг, допомоги батькам немовляти уникнути </w:t>
      </w:r>
      <w:r w:rsidR="00FB6046" w:rsidRPr="00E17287">
        <w:rPr>
          <w:rFonts w:ascii="Times New Roman" w:eastAsia="Times New Roman" w:hAnsi="Times New Roman" w:cs="Times New Roman"/>
          <w:bCs/>
          <w:sz w:val="28"/>
          <w:szCs w:val="28"/>
          <w:lang w:eastAsia="ru-RU"/>
        </w:rPr>
        <w:t xml:space="preserve">тяганини з документами </w:t>
      </w:r>
      <w:r w:rsidRPr="00E17287">
        <w:rPr>
          <w:rFonts w:ascii="Times New Roman" w:eastAsia="Times New Roman" w:hAnsi="Times New Roman" w:cs="Times New Roman"/>
          <w:bCs/>
          <w:sz w:val="28"/>
          <w:szCs w:val="28"/>
          <w:lang w:eastAsia="ru-RU"/>
        </w:rPr>
        <w:t xml:space="preserve">та надати можливість займатися приємними сімейними турботами у ЦНАП </w:t>
      </w:r>
      <w:r w:rsidR="00E20E41" w:rsidRPr="00E17287">
        <w:rPr>
          <w:rFonts w:ascii="Times New Roman" w:eastAsia="Times New Roman" w:hAnsi="Times New Roman" w:cs="Times New Roman"/>
          <w:bCs/>
          <w:sz w:val="28"/>
          <w:szCs w:val="28"/>
          <w:lang w:eastAsia="ru-RU"/>
        </w:rPr>
        <w:t>в</w:t>
      </w:r>
      <w:r w:rsidRPr="00E17287">
        <w:rPr>
          <w:rFonts w:ascii="Times New Roman" w:eastAsia="Times New Roman" w:hAnsi="Times New Roman" w:cs="Times New Roman"/>
          <w:bCs/>
          <w:sz w:val="28"/>
          <w:szCs w:val="28"/>
          <w:lang w:eastAsia="ru-RU"/>
        </w:rPr>
        <w:t>проваджена комплексна послуга  “</w:t>
      </w:r>
      <w:proofErr w:type="spellStart"/>
      <w:r w:rsidRPr="00E17287">
        <w:rPr>
          <w:rFonts w:ascii="Times New Roman" w:eastAsia="Times New Roman" w:hAnsi="Times New Roman" w:cs="Times New Roman"/>
          <w:bCs/>
          <w:sz w:val="28"/>
          <w:szCs w:val="28"/>
          <w:lang w:eastAsia="ru-RU"/>
        </w:rPr>
        <w:t>ЄМалятко</w:t>
      </w:r>
      <w:proofErr w:type="spellEnd"/>
      <w:r w:rsidRPr="00E17287">
        <w:rPr>
          <w:rFonts w:ascii="Times New Roman" w:eastAsia="Times New Roman" w:hAnsi="Times New Roman" w:cs="Times New Roman"/>
          <w:bCs/>
          <w:sz w:val="28"/>
          <w:szCs w:val="28"/>
          <w:lang w:eastAsia="ru-RU"/>
        </w:rPr>
        <w:t>”.</w:t>
      </w:r>
    </w:p>
    <w:p w14:paraId="39395E87" w14:textId="648E81CB" w:rsidR="00B0067F" w:rsidRPr="00E17287" w:rsidRDefault="00B0067F"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 xml:space="preserve">У соціальній сфері створені для громадян максимально доступні та якісні умови отримання послуг соціального характеру </w:t>
      </w:r>
      <w:r w:rsidR="00176EED" w:rsidRPr="00E17287">
        <w:rPr>
          <w:rFonts w:ascii="Times New Roman" w:eastAsia="Times New Roman" w:hAnsi="Times New Roman" w:cs="Times New Roman"/>
          <w:bCs/>
          <w:sz w:val="28"/>
          <w:szCs w:val="28"/>
          <w:lang w:eastAsia="ru-RU"/>
        </w:rPr>
        <w:t>шляхом</w:t>
      </w:r>
      <w:r w:rsidRPr="00E17287">
        <w:rPr>
          <w:rFonts w:ascii="Times New Roman" w:eastAsia="Times New Roman" w:hAnsi="Times New Roman" w:cs="Times New Roman"/>
          <w:bCs/>
          <w:sz w:val="28"/>
          <w:szCs w:val="28"/>
          <w:lang w:eastAsia="ru-RU"/>
        </w:rPr>
        <w:t xml:space="preserve"> запровадження надання </w:t>
      </w:r>
      <w:r w:rsidR="00176EED" w:rsidRPr="00E17287">
        <w:rPr>
          <w:rFonts w:ascii="Times New Roman" w:eastAsia="Times New Roman" w:hAnsi="Times New Roman" w:cs="Times New Roman"/>
          <w:bCs/>
          <w:sz w:val="28"/>
          <w:szCs w:val="28"/>
          <w:lang w:eastAsia="ru-RU"/>
        </w:rPr>
        <w:t xml:space="preserve">у ЦНАП </w:t>
      </w:r>
      <w:r w:rsidRPr="00E17287">
        <w:rPr>
          <w:rFonts w:ascii="Times New Roman" w:eastAsia="Times New Roman" w:hAnsi="Times New Roman" w:cs="Times New Roman"/>
          <w:bCs/>
          <w:sz w:val="28"/>
          <w:szCs w:val="28"/>
          <w:lang w:eastAsia="ru-RU"/>
        </w:rPr>
        <w:t xml:space="preserve">послуг </w:t>
      </w:r>
      <w:r w:rsidR="00176EED" w:rsidRPr="00E17287">
        <w:rPr>
          <w:rFonts w:ascii="Times New Roman" w:eastAsia="Times New Roman" w:hAnsi="Times New Roman" w:cs="Times New Roman"/>
          <w:bCs/>
          <w:sz w:val="28"/>
          <w:szCs w:val="28"/>
          <w:lang w:eastAsia="ru-RU"/>
        </w:rPr>
        <w:t>Служби у справах дітей та сім’ї та Відділу праці, соціального захисту та соціального забезпечення Сквирської міської ради, а також впроваджено 20 послуг для ветеранів, що надаються Білоцерківською районною військовою адміністрацією, Головним управлінням Пенсійного фонду України у Київській області та Міністерства у справах ветеранів України.</w:t>
      </w:r>
    </w:p>
    <w:p w14:paraId="67A389A9" w14:textId="77777777" w:rsidR="00E20E41" w:rsidRPr="00E17287" w:rsidRDefault="00E20E41" w:rsidP="00E17287">
      <w:pPr>
        <w:spacing w:after="0" w:line="276" w:lineRule="auto"/>
        <w:ind w:firstLine="709"/>
        <w:jc w:val="both"/>
        <w:rPr>
          <w:rFonts w:ascii="Times New Roman" w:eastAsia="Times New Roman" w:hAnsi="Times New Roman" w:cs="Times New Roman"/>
          <w:bCs/>
          <w:sz w:val="28"/>
          <w:szCs w:val="28"/>
          <w:lang w:eastAsia="ru-RU"/>
        </w:rPr>
      </w:pPr>
    </w:p>
    <w:p w14:paraId="58E802F0" w14:textId="6780714A" w:rsidR="00B0067F" w:rsidRPr="00E17287" w:rsidRDefault="00E20E41" w:rsidP="00E17287">
      <w:pPr>
        <w:spacing w:after="0" w:line="276" w:lineRule="auto"/>
        <w:jc w:val="center"/>
        <w:rPr>
          <w:rFonts w:ascii="Times New Roman" w:eastAsia="Times New Roman" w:hAnsi="Times New Roman" w:cs="Times New Roman"/>
          <w:b/>
          <w:sz w:val="28"/>
          <w:szCs w:val="28"/>
          <w:lang w:eastAsia="ru-RU"/>
        </w:rPr>
      </w:pPr>
      <w:r w:rsidRPr="00E17287">
        <w:rPr>
          <w:rFonts w:ascii="Times New Roman" w:eastAsia="Times New Roman" w:hAnsi="Times New Roman" w:cs="Times New Roman"/>
          <w:b/>
          <w:sz w:val="28"/>
          <w:szCs w:val="28"/>
          <w:lang w:eastAsia="ru-RU"/>
        </w:rPr>
        <w:lastRenderedPageBreak/>
        <w:t>Покращення функціоналу ЦНАП</w:t>
      </w:r>
    </w:p>
    <w:p w14:paraId="55445A3D" w14:textId="2D85E35F" w:rsidR="00E20E41" w:rsidRPr="00E17287" w:rsidRDefault="00E20E41"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З метою організації системи доступності адміністративних послуг Центром надаються послуги не лише мешканцям міста та громади. Так, низка видів послуг надаються мешканцям і суб’єктам господарювання інших населених пунктів.</w:t>
      </w:r>
    </w:p>
    <w:p w14:paraId="45115F37" w14:textId="459389ED" w:rsidR="00E20E41" w:rsidRPr="00E17287" w:rsidRDefault="00E20E41"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 xml:space="preserve"> Також для створення зручних та доступних умов оплати послуг в приміщені ЦНАП встановлено платіжний термінал, в якому можна здійснити оплату адміністративних послуг, а саме: за  реєстрацію місця проживання, реєстрацію нерухомого майна та реєстрацію бізнесу, послуги ДЗК, сплатити комунальні платежі, здійснити поповнення мобільного, інтернет зв’язку, сплатити податки та здійснити інші платежі. А у віддалених робочих місцях створена можливість оплати за допомогою інформаційної системи «Вулик», яку в цьому році інтегровано з платіжною системою </w:t>
      </w:r>
      <w:proofErr w:type="spellStart"/>
      <w:r w:rsidRPr="00E17287">
        <w:rPr>
          <w:rFonts w:ascii="Times New Roman" w:eastAsia="Times New Roman" w:hAnsi="Times New Roman" w:cs="Times New Roman"/>
          <w:bCs/>
          <w:sz w:val="28"/>
          <w:szCs w:val="28"/>
          <w:lang w:val="en-US" w:eastAsia="ru-RU"/>
        </w:rPr>
        <w:t>EasyPay</w:t>
      </w:r>
      <w:proofErr w:type="spellEnd"/>
      <w:r w:rsidRPr="00E17287">
        <w:rPr>
          <w:rFonts w:ascii="Times New Roman" w:eastAsia="Times New Roman" w:hAnsi="Times New Roman" w:cs="Times New Roman"/>
          <w:bCs/>
          <w:sz w:val="28"/>
          <w:szCs w:val="28"/>
          <w:lang w:eastAsia="ru-RU"/>
        </w:rPr>
        <w:t>.</w:t>
      </w:r>
    </w:p>
    <w:p w14:paraId="7810783B" w14:textId="79D6CE75" w:rsidR="00E20E41" w:rsidRPr="00E17287" w:rsidRDefault="00D510DF"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За потреби в</w:t>
      </w:r>
      <w:r w:rsidR="00E20E41" w:rsidRPr="00E17287">
        <w:rPr>
          <w:rFonts w:ascii="Times New Roman" w:eastAsia="Times New Roman" w:hAnsi="Times New Roman" w:cs="Times New Roman"/>
          <w:bCs/>
          <w:sz w:val="28"/>
          <w:szCs w:val="28"/>
          <w:lang w:eastAsia="ru-RU"/>
        </w:rPr>
        <w:t>ідвідувачі мають можливість скористатись безкоштовним WI-FI та місцями для самообслуговування.</w:t>
      </w:r>
    </w:p>
    <w:p w14:paraId="61F3DDF2" w14:textId="77777777" w:rsidR="00E20E41" w:rsidRPr="00E17287" w:rsidRDefault="00E20E41"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 xml:space="preserve">У ЦНАП та на ВРМ у </w:t>
      </w:r>
      <w:proofErr w:type="spellStart"/>
      <w:r w:rsidRPr="00E17287">
        <w:rPr>
          <w:rFonts w:ascii="Times New Roman" w:eastAsia="Times New Roman" w:hAnsi="Times New Roman" w:cs="Times New Roman"/>
          <w:bCs/>
          <w:sz w:val="28"/>
          <w:szCs w:val="28"/>
          <w:lang w:eastAsia="ru-RU"/>
        </w:rPr>
        <w:t>старостинських</w:t>
      </w:r>
      <w:proofErr w:type="spellEnd"/>
      <w:r w:rsidRPr="00E17287">
        <w:rPr>
          <w:rFonts w:ascii="Times New Roman" w:eastAsia="Times New Roman" w:hAnsi="Times New Roman" w:cs="Times New Roman"/>
          <w:bCs/>
          <w:sz w:val="28"/>
          <w:szCs w:val="28"/>
          <w:lang w:eastAsia="ru-RU"/>
        </w:rPr>
        <w:t xml:space="preserve"> округах впроваджено QR-код для </w:t>
      </w:r>
      <w:proofErr w:type="spellStart"/>
      <w:r w:rsidRPr="00E17287">
        <w:rPr>
          <w:rFonts w:ascii="Times New Roman" w:eastAsia="Times New Roman" w:hAnsi="Times New Roman" w:cs="Times New Roman"/>
          <w:bCs/>
          <w:sz w:val="28"/>
          <w:szCs w:val="28"/>
          <w:lang w:eastAsia="ru-RU"/>
        </w:rPr>
        <w:t>шерингу</w:t>
      </w:r>
      <w:proofErr w:type="spellEnd"/>
      <w:r w:rsidRPr="00E17287">
        <w:rPr>
          <w:rFonts w:ascii="Times New Roman" w:eastAsia="Times New Roman" w:hAnsi="Times New Roman" w:cs="Times New Roman"/>
          <w:bCs/>
          <w:sz w:val="28"/>
          <w:szCs w:val="28"/>
          <w:lang w:eastAsia="ru-RU"/>
        </w:rPr>
        <w:t xml:space="preserve"> документів в Дії – це новітній спосіб подання цифрових документів, який збільшує ефективність роботи і скорочує час на обробку та перевірку документів.</w:t>
      </w:r>
    </w:p>
    <w:p w14:paraId="1CA03249" w14:textId="5EBEF687" w:rsidR="00E20E41" w:rsidRPr="00E17287" w:rsidRDefault="00E20E41"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На офіційному сайті Сквирської міської ради створений окремий розділ «ЦНАП», де наявні зручні пошукові елементи, опубліковано перелік послуг, інформаційні та технологічні картки, нормативна база, контакти ЦНАП, графік прийому громадян, інтерактивна карта, система попереднього запису</w:t>
      </w:r>
      <w:r w:rsidR="00D510DF" w:rsidRPr="00E17287">
        <w:rPr>
          <w:rFonts w:ascii="Times New Roman" w:eastAsia="Times New Roman" w:hAnsi="Times New Roman" w:cs="Times New Roman"/>
          <w:bCs/>
          <w:sz w:val="28"/>
          <w:szCs w:val="28"/>
          <w:lang w:eastAsia="ru-RU"/>
        </w:rPr>
        <w:t xml:space="preserve"> та система перевірки стану розгляду справи</w:t>
      </w:r>
      <w:r w:rsidRPr="00E17287">
        <w:rPr>
          <w:rFonts w:ascii="Times New Roman" w:eastAsia="Times New Roman" w:hAnsi="Times New Roman" w:cs="Times New Roman"/>
          <w:bCs/>
          <w:sz w:val="28"/>
          <w:szCs w:val="28"/>
          <w:lang w:eastAsia="ru-RU"/>
        </w:rPr>
        <w:t xml:space="preserve">, </w:t>
      </w:r>
      <w:r w:rsidR="00D510DF" w:rsidRPr="00E17287">
        <w:rPr>
          <w:rFonts w:ascii="Times New Roman" w:eastAsia="Times New Roman" w:hAnsi="Times New Roman" w:cs="Times New Roman"/>
          <w:bCs/>
          <w:sz w:val="28"/>
          <w:szCs w:val="28"/>
          <w:lang w:eastAsia="ru-RU"/>
        </w:rPr>
        <w:t>оцінювання роботи</w:t>
      </w:r>
      <w:r w:rsidRPr="00E17287">
        <w:rPr>
          <w:rFonts w:ascii="Times New Roman" w:eastAsia="Times New Roman" w:hAnsi="Times New Roman" w:cs="Times New Roman"/>
          <w:bCs/>
          <w:sz w:val="28"/>
          <w:szCs w:val="28"/>
          <w:lang w:eastAsia="ru-RU"/>
        </w:rPr>
        <w:t xml:space="preserve"> та актуальні новини. На сайті щорічно публікується звіт про роботу ЦНАП. Також активно ведуться </w:t>
      </w:r>
      <w:proofErr w:type="spellStart"/>
      <w:r w:rsidRPr="00E17287">
        <w:rPr>
          <w:rFonts w:ascii="Times New Roman" w:eastAsia="Times New Roman" w:hAnsi="Times New Roman" w:cs="Times New Roman"/>
          <w:bCs/>
          <w:sz w:val="28"/>
          <w:szCs w:val="28"/>
          <w:lang w:eastAsia="ru-RU"/>
        </w:rPr>
        <w:t>Facebook</w:t>
      </w:r>
      <w:proofErr w:type="spellEnd"/>
      <w:r w:rsidRPr="00E17287">
        <w:rPr>
          <w:rFonts w:ascii="Times New Roman" w:eastAsia="Times New Roman" w:hAnsi="Times New Roman" w:cs="Times New Roman"/>
          <w:bCs/>
          <w:sz w:val="28"/>
          <w:szCs w:val="28"/>
          <w:lang w:eastAsia="ru-RU"/>
        </w:rPr>
        <w:t xml:space="preserve"> </w:t>
      </w:r>
      <w:r w:rsidR="00D510DF" w:rsidRPr="00E17287">
        <w:rPr>
          <w:rFonts w:ascii="Times New Roman" w:eastAsia="Times New Roman" w:hAnsi="Times New Roman" w:cs="Times New Roman"/>
          <w:bCs/>
          <w:sz w:val="28"/>
          <w:szCs w:val="28"/>
          <w:lang w:eastAsia="ru-RU"/>
        </w:rPr>
        <w:t xml:space="preserve">та інформаційна сторінка на </w:t>
      </w:r>
      <w:proofErr w:type="spellStart"/>
      <w:r w:rsidR="00D510DF" w:rsidRPr="00E17287">
        <w:rPr>
          <w:rFonts w:ascii="Times New Roman" w:eastAsia="Times New Roman" w:hAnsi="Times New Roman" w:cs="Times New Roman"/>
          <w:bCs/>
          <w:sz w:val="28"/>
          <w:szCs w:val="28"/>
          <w:lang w:val="en-US" w:eastAsia="ru-RU"/>
        </w:rPr>
        <w:t>GoogleMaps</w:t>
      </w:r>
      <w:proofErr w:type="spellEnd"/>
      <w:r w:rsidR="00D510DF" w:rsidRPr="00E17287">
        <w:rPr>
          <w:rFonts w:ascii="Times New Roman" w:eastAsia="Times New Roman" w:hAnsi="Times New Roman" w:cs="Times New Roman"/>
          <w:bCs/>
          <w:sz w:val="28"/>
          <w:szCs w:val="28"/>
          <w:lang w:eastAsia="ru-RU"/>
        </w:rPr>
        <w:t>.</w:t>
      </w:r>
    </w:p>
    <w:p w14:paraId="03758CC0" w14:textId="77777777" w:rsidR="00E20E41" w:rsidRPr="00E17287" w:rsidRDefault="00E20E41"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З метою проведення опитування та отримання зворотного зв’язку щодо якості послуг у ЦНАП та на його віддалених робочих місцях відвідувачі мають можливість поділитися враженням від відвідування за допомогою унікальних QR-кодів, які розміщені у ЦНАП та на кожному ВРМ.</w:t>
      </w:r>
    </w:p>
    <w:p w14:paraId="6C9DB4FC" w14:textId="77777777" w:rsidR="00D510DF" w:rsidRPr="00E17287" w:rsidRDefault="00D510DF" w:rsidP="00E17287">
      <w:pPr>
        <w:spacing w:after="0" w:line="276" w:lineRule="auto"/>
        <w:ind w:firstLine="709"/>
        <w:jc w:val="both"/>
        <w:rPr>
          <w:rFonts w:ascii="Times New Roman" w:eastAsia="Times New Roman" w:hAnsi="Times New Roman" w:cs="Times New Roman"/>
          <w:bCs/>
          <w:sz w:val="28"/>
          <w:szCs w:val="28"/>
          <w:lang w:eastAsia="ru-RU"/>
        </w:rPr>
      </w:pPr>
    </w:p>
    <w:p w14:paraId="21F55B09" w14:textId="7B0493E9" w:rsidR="00E20E41" w:rsidRPr="00E17287" w:rsidRDefault="006762CA" w:rsidP="00E17287">
      <w:pPr>
        <w:spacing w:after="0" w:line="276" w:lineRule="auto"/>
        <w:jc w:val="center"/>
        <w:rPr>
          <w:rFonts w:ascii="Times New Roman" w:eastAsia="Times New Roman" w:hAnsi="Times New Roman" w:cs="Times New Roman"/>
          <w:b/>
          <w:sz w:val="28"/>
          <w:szCs w:val="28"/>
          <w:lang w:eastAsia="ru-RU"/>
        </w:rPr>
      </w:pPr>
      <w:r w:rsidRPr="00E17287">
        <w:rPr>
          <w:rFonts w:ascii="Times New Roman" w:eastAsia="Times New Roman" w:hAnsi="Times New Roman" w:cs="Times New Roman"/>
          <w:b/>
          <w:sz w:val="28"/>
          <w:szCs w:val="28"/>
          <w:lang w:eastAsia="ru-RU"/>
        </w:rPr>
        <w:t>Статистика обслуговування</w:t>
      </w:r>
    </w:p>
    <w:p w14:paraId="2D909750" w14:textId="01FC57BE" w:rsidR="00576405" w:rsidRPr="00E17287" w:rsidRDefault="00576405"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 xml:space="preserve">За результатами </w:t>
      </w:r>
      <w:r w:rsidR="006762CA" w:rsidRPr="00E17287">
        <w:rPr>
          <w:rFonts w:ascii="Times New Roman" w:eastAsia="Times New Roman" w:hAnsi="Times New Roman" w:cs="Times New Roman"/>
          <w:bCs/>
          <w:sz w:val="28"/>
          <w:szCs w:val="28"/>
          <w:lang w:eastAsia="ru-RU"/>
        </w:rPr>
        <w:t>11</w:t>
      </w:r>
      <w:r w:rsidRPr="00E17287">
        <w:rPr>
          <w:rFonts w:ascii="Times New Roman" w:eastAsia="Times New Roman" w:hAnsi="Times New Roman" w:cs="Times New Roman"/>
          <w:bCs/>
          <w:sz w:val="28"/>
          <w:szCs w:val="28"/>
          <w:lang w:eastAsia="ru-RU"/>
        </w:rPr>
        <w:t xml:space="preserve"> місяців 2023 року у ЦНАП та його віддалених робочих місцях надано </w:t>
      </w:r>
      <w:r w:rsidR="006762CA" w:rsidRPr="00E17287">
        <w:rPr>
          <w:rFonts w:ascii="Times New Roman" w:eastAsia="Times New Roman" w:hAnsi="Times New Roman" w:cs="Times New Roman"/>
          <w:bCs/>
          <w:sz w:val="28"/>
          <w:szCs w:val="28"/>
          <w:lang w:eastAsia="ru-RU"/>
        </w:rPr>
        <w:t>29257</w:t>
      </w:r>
      <w:r w:rsidRPr="00E17287">
        <w:rPr>
          <w:rFonts w:ascii="Times New Roman" w:eastAsia="Times New Roman" w:hAnsi="Times New Roman" w:cs="Times New Roman"/>
          <w:bCs/>
          <w:sz w:val="28"/>
          <w:szCs w:val="28"/>
          <w:lang w:eastAsia="ru-RU"/>
        </w:rPr>
        <w:t xml:space="preserve"> адміністративних послуг, з яких 20698 послуг, надавачем яких є Сквирська міська рада та її структурні підрозділи, 8242 послуг у сфері реєстрації місця проживання, 3579 адміністративних послуг соціального характеру, 1962 послуги у сфері державної реєстрації юридичних осіб та фізичних осіб-підприємців та 6908 послуг у сфері державної реєстрації прав на нерухоме майно.</w:t>
      </w:r>
    </w:p>
    <w:p w14:paraId="1F099295" w14:textId="7F7BC0F8" w:rsidR="00576405" w:rsidRPr="00E17287" w:rsidRDefault="00576405"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lastRenderedPageBreak/>
        <w:t xml:space="preserve">Протягом </w:t>
      </w:r>
      <w:r w:rsidR="00D510DF" w:rsidRPr="00E17287">
        <w:rPr>
          <w:rFonts w:ascii="Times New Roman" w:eastAsia="Times New Roman" w:hAnsi="Times New Roman" w:cs="Times New Roman"/>
          <w:bCs/>
          <w:sz w:val="28"/>
          <w:szCs w:val="28"/>
          <w:lang w:eastAsia="ru-RU"/>
        </w:rPr>
        <w:t>1</w:t>
      </w:r>
      <w:r w:rsidR="00B2490B">
        <w:rPr>
          <w:rFonts w:ascii="Times New Roman" w:eastAsia="Times New Roman" w:hAnsi="Times New Roman" w:cs="Times New Roman"/>
          <w:bCs/>
          <w:sz w:val="28"/>
          <w:szCs w:val="28"/>
          <w:lang w:eastAsia="ru-RU"/>
        </w:rPr>
        <w:t>1</w:t>
      </w:r>
      <w:r w:rsidR="00D510DF" w:rsidRPr="00E17287">
        <w:rPr>
          <w:rFonts w:ascii="Times New Roman" w:eastAsia="Times New Roman" w:hAnsi="Times New Roman" w:cs="Times New Roman"/>
          <w:bCs/>
          <w:sz w:val="28"/>
          <w:szCs w:val="28"/>
          <w:lang w:eastAsia="ru-RU"/>
        </w:rPr>
        <w:t xml:space="preserve"> місяців 2023 року</w:t>
      </w:r>
      <w:r w:rsidRPr="00E17287">
        <w:rPr>
          <w:rFonts w:ascii="Times New Roman" w:eastAsia="Times New Roman" w:hAnsi="Times New Roman" w:cs="Times New Roman"/>
          <w:bCs/>
          <w:sz w:val="28"/>
          <w:szCs w:val="28"/>
          <w:lang w:eastAsia="ru-RU"/>
        </w:rPr>
        <w:t xml:space="preserve"> до Сквирського міського бюджету надійшло </w:t>
      </w:r>
      <w:r w:rsidR="00734875" w:rsidRPr="00734875">
        <w:rPr>
          <w:rFonts w:ascii="Times New Roman" w:eastAsia="Times New Roman" w:hAnsi="Times New Roman" w:cs="Times New Roman"/>
          <w:bCs/>
          <w:sz w:val="28"/>
          <w:szCs w:val="28"/>
          <w:lang w:eastAsia="ru-RU"/>
        </w:rPr>
        <w:t>1</w:t>
      </w:r>
      <w:r w:rsidR="00734875">
        <w:rPr>
          <w:rFonts w:ascii="Times New Roman" w:eastAsia="Times New Roman" w:hAnsi="Times New Roman" w:cs="Times New Roman"/>
          <w:bCs/>
          <w:sz w:val="28"/>
          <w:szCs w:val="28"/>
          <w:lang w:eastAsia="ru-RU"/>
        </w:rPr>
        <w:t> </w:t>
      </w:r>
      <w:r w:rsidR="00734875" w:rsidRPr="00734875">
        <w:rPr>
          <w:rFonts w:ascii="Times New Roman" w:eastAsia="Times New Roman" w:hAnsi="Times New Roman" w:cs="Times New Roman"/>
          <w:bCs/>
          <w:sz w:val="28"/>
          <w:szCs w:val="28"/>
          <w:lang w:eastAsia="ru-RU"/>
        </w:rPr>
        <w:t>439</w:t>
      </w:r>
      <w:r w:rsidR="00734875">
        <w:rPr>
          <w:rFonts w:ascii="Times New Roman" w:eastAsia="Times New Roman" w:hAnsi="Times New Roman" w:cs="Times New Roman"/>
          <w:bCs/>
          <w:sz w:val="28"/>
          <w:szCs w:val="28"/>
          <w:lang w:eastAsia="ru-RU"/>
        </w:rPr>
        <w:t xml:space="preserve"> </w:t>
      </w:r>
      <w:r w:rsidR="00734875" w:rsidRPr="00734875">
        <w:rPr>
          <w:rFonts w:ascii="Times New Roman" w:eastAsia="Times New Roman" w:hAnsi="Times New Roman" w:cs="Times New Roman"/>
          <w:bCs/>
          <w:sz w:val="28"/>
          <w:szCs w:val="28"/>
          <w:lang w:eastAsia="ru-RU"/>
        </w:rPr>
        <w:t>820,33</w:t>
      </w:r>
      <w:r w:rsidRPr="00E17287">
        <w:rPr>
          <w:rFonts w:ascii="Times New Roman" w:eastAsia="Times New Roman" w:hAnsi="Times New Roman" w:cs="Times New Roman"/>
          <w:bCs/>
          <w:sz w:val="28"/>
          <w:szCs w:val="28"/>
          <w:lang w:eastAsia="ru-RU"/>
        </w:rPr>
        <w:t xml:space="preserve"> грн. адміністративного збору, з яких адміністративний збір за проведення державної реєстрації юридичних осіб, фізичних осіб – підприємців та громадських формувань становить </w:t>
      </w:r>
      <w:r w:rsidR="00734875" w:rsidRPr="00734875">
        <w:rPr>
          <w:rFonts w:ascii="Times New Roman" w:eastAsia="Times New Roman" w:hAnsi="Times New Roman" w:cs="Times New Roman"/>
          <w:bCs/>
          <w:sz w:val="28"/>
          <w:szCs w:val="28"/>
          <w:lang w:eastAsia="ru-RU"/>
        </w:rPr>
        <w:t>372</w:t>
      </w:r>
      <w:r w:rsidR="00734875">
        <w:rPr>
          <w:rFonts w:ascii="Times New Roman" w:eastAsia="Times New Roman" w:hAnsi="Times New Roman" w:cs="Times New Roman"/>
          <w:bCs/>
          <w:sz w:val="28"/>
          <w:szCs w:val="28"/>
          <w:lang w:eastAsia="ru-RU"/>
        </w:rPr>
        <w:t xml:space="preserve"> </w:t>
      </w:r>
      <w:r w:rsidR="00734875" w:rsidRPr="00734875">
        <w:rPr>
          <w:rFonts w:ascii="Times New Roman" w:eastAsia="Times New Roman" w:hAnsi="Times New Roman" w:cs="Times New Roman"/>
          <w:bCs/>
          <w:sz w:val="28"/>
          <w:szCs w:val="28"/>
          <w:lang w:eastAsia="ru-RU"/>
        </w:rPr>
        <w:t>767,62</w:t>
      </w:r>
      <w:r w:rsidRPr="00E17287">
        <w:rPr>
          <w:rFonts w:ascii="Times New Roman" w:eastAsia="Times New Roman" w:hAnsi="Times New Roman" w:cs="Times New Roman"/>
          <w:bCs/>
          <w:sz w:val="28"/>
          <w:szCs w:val="28"/>
          <w:lang w:eastAsia="ru-RU"/>
        </w:rPr>
        <w:t xml:space="preserve"> грн., адміністративний збір за державну реєстрацію речових прав на нерухоме майно та їх обтяжень – </w:t>
      </w:r>
      <w:r w:rsidR="00734875" w:rsidRPr="00734875">
        <w:rPr>
          <w:rFonts w:ascii="Times New Roman" w:eastAsia="Times New Roman" w:hAnsi="Times New Roman" w:cs="Times New Roman"/>
          <w:bCs/>
          <w:sz w:val="28"/>
          <w:szCs w:val="28"/>
          <w:lang w:eastAsia="ru-RU"/>
        </w:rPr>
        <w:t>396</w:t>
      </w:r>
      <w:r w:rsidR="00734875">
        <w:rPr>
          <w:rFonts w:ascii="Times New Roman" w:eastAsia="Times New Roman" w:hAnsi="Times New Roman" w:cs="Times New Roman"/>
          <w:bCs/>
          <w:sz w:val="28"/>
          <w:szCs w:val="28"/>
          <w:lang w:eastAsia="ru-RU"/>
        </w:rPr>
        <w:t xml:space="preserve"> </w:t>
      </w:r>
      <w:r w:rsidR="00734875" w:rsidRPr="00734875">
        <w:rPr>
          <w:rFonts w:ascii="Times New Roman" w:eastAsia="Times New Roman" w:hAnsi="Times New Roman" w:cs="Times New Roman"/>
          <w:bCs/>
          <w:sz w:val="28"/>
          <w:szCs w:val="28"/>
          <w:lang w:eastAsia="ru-RU"/>
        </w:rPr>
        <w:t>808</w:t>
      </w:r>
      <w:r w:rsidRPr="00E17287">
        <w:rPr>
          <w:rFonts w:ascii="Times New Roman" w:eastAsia="Times New Roman" w:hAnsi="Times New Roman" w:cs="Times New Roman"/>
          <w:bCs/>
          <w:sz w:val="28"/>
          <w:szCs w:val="28"/>
          <w:lang w:eastAsia="ru-RU"/>
        </w:rPr>
        <w:t xml:space="preserve">,00 грн., плата за надання інших адміністративних послуг – </w:t>
      </w:r>
      <w:r w:rsidR="00734875" w:rsidRPr="00734875">
        <w:rPr>
          <w:rFonts w:ascii="Times New Roman" w:eastAsia="Times New Roman" w:hAnsi="Times New Roman" w:cs="Times New Roman"/>
          <w:bCs/>
          <w:sz w:val="28"/>
          <w:szCs w:val="28"/>
          <w:lang w:eastAsia="ru-RU"/>
        </w:rPr>
        <w:t>667</w:t>
      </w:r>
      <w:r w:rsidR="00734875">
        <w:rPr>
          <w:rFonts w:ascii="Times New Roman" w:eastAsia="Times New Roman" w:hAnsi="Times New Roman" w:cs="Times New Roman"/>
          <w:bCs/>
          <w:sz w:val="28"/>
          <w:szCs w:val="28"/>
          <w:lang w:eastAsia="ru-RU"/>
        </w:rPr>
        <w:t xml:space="preserve"> </w:t>
      </w:r>
      <w:r w:rsidR="00734875" w:rsidRPr="00734875">
        <w:rPr>
          <w:rFonts w:ascii="Times New Roman" w:eastAsia="Times New Roman" w:hAnsi="Times New Roman" w:cs="Times New Roman"/>
          <w:bCs/>
          <w:sz w:val="28"/>
          <w:szCs w:val="28"/>
          <w:lang w:eastAsia="ru-RU"/>
        </w:rPr>
        <w:t>564,71</w:t>
      </w:r>
      <w:r w:rsidR="00734875">
        <w:rPr>
          <w:rFonts w:ascii="Times New Roman" w:eastAsia="Times New Roman" w:hAnsi="Times New Roman" w:cs="Times New Roman"/>
          <w:bCs/>
          <w:sz w:val="28"/>
          <w:szCs w:val="28"/>
          <w:lang w:eastAsia="ru-RU"/>
        </w:rPr>
        <w:t xml:space="preserve"> </w:t>
      </w:r>
      <w:r w:rsidRPr="00E17287">
        <w:rPr>
          <w:rFonts w:ascii="Times New Roman" w:eastAsia="Times New Roman" w:hAnsi="Times New Roman" w:cs="Times New Roman"/>
          <w:bCs/>
          <w:sz w:val="28"/>
          <w:szCs w:val="28"/>
          <w:lang w:eastAsia="ru-RU"/>
        </w:rPr>
        <w:t>грн.</w:t>
      </w:r>
    </w:p>
    <w:p w14:paraId="3331B246" w14:textId="77777777" w:rsidR="006762CA" w:rsidRPr="00E17287" w:rsidRDefault="006762CA" w:rsidP="00E17287">
      <w:pPr>
        <w:spacing w:after="0" w:line="276" w:lineRule="auto"/>
        <w:ind w:firstLine="709"/>
        <w:jc w:val="both"/>
        <w:rPr>
          <w:rFonts w:ascii="Times New Roman" w:eastAsia="Times New Roman" w:hAnsi="Times New Roman" w:cs="Times New Roman"/>
          <w:bCs/>
          <w:sz w:val="28"/>
          <w:szCs w:val="28"/>
          <w:lang w:eastAsia="ru-RU"/>
        </w:rPr>
      </w:pPr>
    </w:p>
    <w:p w14:paraId="4B5D35C3" w14:textId="51E44B23" w:rsidR="006762CA" w:rsidRPr="00E17287" w:rsidRDefault="006762CA" w:rsidP="00E17287">
      <w:pPr>
        <w:spacing w:after="0" w:line="276" w:lineRule="auto"/>
        <w:jc w:val="center"/>
        <w:rPr>
          <w:rFonts w:ascii="Times New Roman" w:eastAsia="Times New Roman" w:hAnsi="Times New Roman" w:cs="Times New Roman"/>
          <w:b/>
          <w:bCs/>
          <w:sz w:val="28"/>
          <w:szCs w:val="28"/>
          <w:lang w:eastAsia="ru-RU"/>
        </w:rPr>
      </w:pPr>
      <w:r w:rsidRPr="00E17287">
        <w:rPr>
          <w:rFonts w:ascii="Times New Roman" w:eastAsia="Calibri" w:hAnsi="Times New Roman" w:cs="Times New Roman"/>
          <w:b/>
          <w:bCs/>
          <w:sz w:val="28"/>
          <w:szCs w:val="28"/>
        </w:rPr>
        <w:t>Перспективи розвитку</w:t>
      </w:r>
    </w:p>
    <w:p w14:paraId="11FFBFDC" w14:textId="77777777" w:rsidR="006762CA" w:rsidRPr="00E17287" w:rsidRDefault="006762CA" w:rsidP="00E17287">
      <w:pPr>
        <w:spacing w:after="0" w:line="276" w:lineRule="auto"/>
        <w:ind w:firstLine="709"/>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У ЦНАП реалізуються принципи одержання громадянами широкого спектру інформації, отримання кваліфікованих консультацій, надання необхідної послуги в одному місці, ввічливе ставлення до кожної людини, розуміння проблем відвідувачів та прагнення максимально швидко знайти рішення для їх вирішення.</w:t>
      </w:r>
    </w:p>
    <w:p w14:paraId="13BD6185" w14:textId="1B700855" w:rsidR="00370C24" w:rsidRPr="00E17287" w:rsidRDefault="006762CA" w:rsidP="00E17287">
      <w:pPr>
        <w:spacing w:after="0" w:line="276" w:lineRule="auto"/>
        <w:ind w:firstLine="709"/>
        <w:jc w:val="both"/>
        <w:rPr>
          <w:rFonts w:ascii="Times New Roman" w:eastAsia="Times New Roman" w:hAnsi="Times New Roman" w:cs="Times New Roman"/>
          <w:sz w:val="28"/>
          <w:szCs w:val="28"/>
          <w:lang w:eastAsia="ru-RU"/>
        </w:rPr>
      </w:pPr>
      <w:r w:rsidRPr="00E17287">
        <w:rPr>
          <w:rFonts w:ascii="Times New Roman" w:eastAsia="Times New Roman" w:hAnsi="Times New Roman" w:cs="Times New Roman"/>
          <w:bCs/>
          <w:sz w:val="28"/>
          <w:szCs w:val="28"/>
          <w:lang w:eastAsia="ru-RU"/>
        </w:rPr>
        <w:t xml:space="preserve">Велика увага приділяється підвищенню рівня професіоналізму та обізнаності адміністраторів. Адміністратори ЦНАП постійно підвищують свій рівень кваліфікації шляхом участі в онлайн семінарах, які організовують </w:t>
      </w:r>
      <w:proofErr w:type="spellStart"/>
      <w:r w:rsidRPr="00E17287">
        <w:rPr>
          <w:rFonts w:ascii="Times New Roman" w:eastAsia="Times New Roman" w:hAnsi="Times New Roman" w:cs="Times New Roman"/>
          <w:bCs/>
          <w:sz w:val="28"/>
          <w:szCs w:val="28"/>
          <w:lang w:eastAsia="ru-RU"/>
        </w:rPr>
        <w:t>Мінцифра</w:t>
      </w:r>
      <w:proofErr w:type="spellEnd"/>
      <w:r w:rsidRPr="00E17287">
        <w:rPr>
          <w:rFonts w:ascii="Times New Roman" w:eastAsia="Times New Roman" w:hAnsi="Times New Roman" w:cs="Times New Roman"/>
          <w:bCs/>
          <w:sz w:val="28"/>
          <w:szCs w:val="28"/>
          <w:lang w:eastAsia="ru-RU"/>
        </w:rPr>
        <w:t xml:space="preserve"> та на цифровій платформі “Дія” .</w:t>
      </w:r>
    </w:p>
    <w:p w14:paraId="6352DC51" w14:textId="577A84B5" w:rsidR="00370C24" w:rsidRPr="00E17287" w:rsidRDefault="00370C24" w:rsidP="00E17287">
      <w:pPr>
        <w:spacing w:after="0" w:line="276" w:lineRule="auto"/>
        <w:ind w:firstLine="567"/>
        <w:jc w:val="both"/>
        <w:rPr>
          <w:rFonts w:ascii="Times New Roman" w:eastAsia="Calibri" w:hAnsi="Times New Roman" w:cs="Times New Roman"/>
          <w:sz w:val="28"/>
          <w:szCs w:val="28"/>
        </w:rPr>
      </w:pPr>
      <w:r w:rsidRPr="00E17287">
        <w:rPr>
          <w:rFonts w:ascii="Times New Roman" w:eastAsia="Calibri" w:hAnsi="Times New Roman" w:cs="Times New Roman"/>
          <w:sz w:val="28"/>
          <w:szCs w:val="28"/>
        </w:rPr>
        <w:t>Перспектив</w:t>
      </w:r>
      <w:r w:rsidR="00E17287" w:rsidRPr="00E17287">
        <w:rPr>
          <w:rFonts w:ascii="Times New Roman" w:eastAsia="Calibri" w:hAnsi="Times New Roman" w:cs="Times New Roman"/>
          <w:sz w:val="28"/>
          <w:szCs w:val="28"/>
        </w:rPr>
        <w:t>ами</w:t>
      </w:r>
      <w:r w:rsidRPr="00E17287">
        <w:rPr>
          <w:rFonts w:ascii="Times New Roman" w:eastAsia="Calibri" w:hAnsi="Times New Roman" w:cs="Times New Roman"/>
          <w:sz w:val="28"/>
          <w:szCs w:val="28"/>
        </w:rPr>
        <w:t xml:space="preserve"> розвитку </w:t>
      </w:r>
      <w:r w:rsidRPr="00E17287">
        <w:rPr>
          <w:rFonts w:ascii="Times New Roman" w:eastAsia="Times New Roman" w:hAnsi="Times New Roman" w:cs="Times New Roman"/>
          <w:bCs/>
          <w:sz w:val="28"/>
          <w:szCs w:val="28"/>
          <w:lang w:eastAsia="ru-RU"/>
        </w:rPr>
        <w:t xml:space="preserve">ЦНАП </w:t>
      </w:r>
      <w:r w:rsidR="003F5CB8" w:rsidRPr="00E17287">
        <w:rPr>
          <w:rFonts w:ascii="Times New Roman" w:eastAsia="Calibri" w:hAnsi="Times New Roman" w:cs="Times New Roman"/>
          <w:sz w:val="28"/>
          <w:szCs w:val="28"/>
        </w:rPr>
        <w:t>у наступному</w:t>
      </w:r>
      <w:r w:rsidRPr="00E17287">
        <w:rPr>
          <w:rFonts w:ascii="Times New Roman" w:eastAsia="Calibri" w:hAnsi="Times New Roman" w:cs="Times New Roman"/>
          <w:sz w:val="28"/>
          <w:szCs w:val="28"/>
        </w:rPr>
        <w:t xml:space="preserve"> році</w:t>
      </w:r>
      <w:r w:rsidR="00E17287" w:rsidRPr="00E17287">
        <w:rPr>
          <w:rFonts w:ascii="Times New Roman" w:eastAsia="Calibri" w:hAnsi="Times New Roman" w:cs="Times New Roman"/>
          <w:sz w:val="28"/>
          <w:szCs w:val="28"/>
        </w:rPr>
        <w:t xml:space="preserve"> є</w:t>
      </w:r>
      <w:r w:rsidRPr="00E17287">
        <w:rPr>
          <w:rFonts w:ascii="Times New Roman" w:eastAsia="Calibri" w:hAnsi="Times New Roman" w:cs="Times New Roman"/>
          <w:sz w:val="28"/>
          <w:szCs w:val="28"/>
        </w:rPr>
        <w:t>:</w:t>
      </w:r>
    </w:p>
    <w:p w14:paraId="7CDB07AF" w14:textId="71DC10D0" w:rsidR="00370C24" w:rsidRPr="00E17287" w:rsidRDefault="00370C24" w:rsidP="00E17287">
      <w:pPr>
        <w:spacing w:after="0" w:line="276" w:lineRule="auto"/>
        <w:ind w:firstLine="567"/>
        <w:jc w:val="both"/>
        <w:rPr>
          <w:rFonts w:ascii="Times New Roman" w:eastAsia="Times New Roman" w:hAnsi="Times New Roman" w:cs="Times New Roman"/>
          <w:sz w:val="28"/>
          <w:szCs w:val="28"/>
          <w:lang w:eastAsia="ru-RU"/>
        </w:rPr>
      </w:pPr>
      <w:r w:rsidRPr="00E17287">
        <w:rPr>
          <w:rFonts w:ascii="Times New Roman" w:eastAsia="Calibri" w:hAnsi="Times New Roman" w:cs="Times New Roman"/>
          <w:sz w:val="28"/>
          <w:szCs w:val="28"/>
        </w:rPr>
        <w:t xml:space="preserve">- </w:t>
      </w:r>
      <w:r w:rsidR="00E17287" w:rsidRPr="00E17287">
        <w:rPr>
          <w:rFonts w:ascii="Times New Roman" w:eastAsia="Calibri" w:hAnsi="Times New Roman" w:cs="Times New Roman"/>
          <w:sz w:val="28"/>
          <w:szCs w:val="28"/>
        </w:rPr>
        <w:t xml:space="preserve">подальша </w:t>
      </w:r>
      <w:proofErr w:type="spellStart"/>
      <w:r w:rsidR="00E17287" w:rsidRPr="00E17287">
        <w:rPr>
          <w:rFonts w:ascii="Times New Roman" w:eastAsia="Times New Roman" w:hAnsi="Times New Roman" w:cs="Times New Roman"/>
          <w:sz w:val="28"/>
          <w:szCs w:val="28"/>
          <w:lang w:eastAsia="ru-RU"/>
        </w:rPr>
        <w:t>цифровізація</w:t>
      </w:r>
      <w:proofErr w:type="spellEnd"/>
      <w:r w:rsidRPr="00E17287">
        <w:rPr>
          <w:rFonts w:ascii="Times New Roman" w:eastAsia="Times New Roman" w:hAnsi="Times New Roman" w:cs="Times New Roman"/>
          <w:sz w:val="28"/>
          <w:szCs w:val="28"/>
          <w:lang w:eastAsia="ru-RU"/>
        </w:rPr>
        <w:t xml:space="preserve"> надання послуг</w:t>
      </w:r>
      <w:r w:rsidR="00E17287" w:rsidRPr="00E17287">
        <w:rPr>
          <w:rFonts w:ascii="Times New Roman" w:eastAsia="Times New Roman" w:hAnsi="Times New Roman" w:cs="Times New Roman"/>
          <w:sz w:val="28"/>
          <w:szCs w:val="28"/>
          <w:lang w:eastAsia="ru-RU"/>
        </w:rPr>
        <w:t xml:space="preserve">, </w:t>
      </w:r>
      <w:r w:rsidRPr="00E17287">
        <w:rPr>
          <w:rFonts w:ascii="Times New Roman" w:eastAsia="Times New Roman" w:hAnsi="Times New Roman" w:cs="Times New Roman"/>
          <w:sz w:val="28"/>
          <w:szCs w:val="28"/>
          <w:lang w:eastAsia="ru-RU"/>
        </w:rPr>
        <w:t>у тому числі переведення публічних послуг Сквирської міської ради в електронний формат;</w:t>
      </w:r>
    </w:p>
    <w:p w14:paraId="79C2B2DE" w14:textId="77777777" w:rsidR="00370C24" w:rsidRPr="00E17287" w:rsidRDefault="00370C24" w:rsidP="00E17287">
      <w:pPr>
        <w:spacing w:after="0" w:line="276" w:lineRule="auto"/>
        <w:ind w:firstLine="567"/>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sz w:val="28"/>
          <w:szCs w:val="28"/>
          <w:lang w:eastAsia="ru-RU"/>
        </w:rPr>
        <w:t xml:space="preserve">- </w:t>
      </w:r>
      <w:r w:rsidRPr="00E17287">
        <w:rPr>
          <w:rFonts w:ascii="Times New Roman" w:eastAsia="Times New Roman" w:hAnsi="Times New Roman" w:cs="Times New Roman"/>
          <w:bCs/>
          <w:sz w:val="28"/>
          <w:szCs w:val="28"/>
          <w:lang w:eastAsia="ru-RU"/>
        </w:rPr>
        <w:t>реконструкція приміщення кінотеатру під сучасний ЦНАП (Центр Дія);</w:t>
      </w:r>
    </w:p>
    <w:p w14:paraId="2B8EC1FE" w14:textId="6436D2DC" w:rsidR="005D0F9E" w:rsidRPr="00E17287" w:rsidRDefault="005D0F9E" w:rsidP="00E17287">
      <w:pPr>
        <w:spacing w:after="0" w:line="276" w:lineRule="auto"/>
        <w:ind w:firstLine="567"/>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 xml:space="preserve">- </w:t>
      </w:r>
      <w:r w:rsidR="00E17287" w:rsidRPr="00E17287">
        <w:rPr>
          <w:rFonts w:ascii="Times New Roman" w:eastAsia="Times New Roman" w:hAnsi="Times New Roman" w:cs="Times New Roman"/>
          <w:bCs/>
          <w:sz w:val="28"/>
          <w:szCs w:val="28"/>
          <w:lang w:eastAsia="ru-RU"/>
        </w:rPr>
        <w:t>запровадження паспортних послуг;</w:t>
      </w:r>
    </w:p>
    <w:p w14:paraId="1FCFA3A8" w14:textId="3F287961" w:rsidR="00E17287" w:rsidRPr="00E17287" w:rsidRDefault="00E17287" w:rsidP="00E17287">
      <w:pPr>
        <w:spacing w:after="0" w:line="276" w:lineRule="auto"/>
        <w:ind w:firstLine="567"/>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 впровадження реєстрації актів цивільного стану у віддалених робочих місцях.</w:t>
      </w:r>
    </w:p>
    <w:p w14:paraId="1298FEF7" w14:textId="070D3049" w:rsidR="003F5CB8" w:rsidRPr="00E17287" w:rsidRDefault="00E17287" w:rsidP="00E17287">
      <w:pPr>
        <w:spacing w:after="0" w:line="276" w:lineRule="auto"/>
        <w:ind w:firstLine="567"/>
        <w:jc w:val="both"/>
        <w:rPr>
          <w:rFonts w:ascii="Times New Roman" w:eastAsia="Times New Roman" w:hAnsi="Times New Roman" w:cs="Times New Roman"/>
          <w:bCs/>
          <w:sz w:val="28"/>
          <w:szCs w:val="28"/>
          <w:lang w:eastAsia="ru-RU"/>
        </w:rPr>
      </w:pPr>
      <w:r w:rsidRPr="00E17287">
        <w:rPr>
          <w:rFonts w:ascii="Times New Roman" w:eastAsia="Times New Roman" w:hAnsi="Times New Roman" w:cs="Times New Roman"/>
          <w:bCs/>
          <w:sz w:val="28"/>
          <w:szCs w:val="28"/>
          <w:lang w:eastAsia="ru-RU"/>
        </w:rPr>
        <w:t>В довгостроковій перспективі</w:t>
      </w:r>
      <w:r w:rsidR="003F5CB8" w:rsidRPr="00E17287">
        <w:rPr>
          <w:rFonts w:ascii="Times New Roman" w:eastAsia="Times New Roman" w:hAnsi="Times New Roman" w:cs="Times New Roman"/>
          <w:bCs/>
          <w:sz w:val="28"/>
          <w:szCs w:val="28"/>
          <w:lang w:eastAsia="ru-RU"/>
        </w:rPr>
        <w:t xml:space="preserve"> планує</w:t>
      </w:r>
      <w:r w:rsidR="001C1B3B" w:rsidRPr="00E17287">
        <w:rPr>
          <w:rFonts w:ascii="Times New Roman" w:eastAsia="Times New Roman" w:hAnsi="Times New Roman" w:cs="Times New Roman"/>
          <w:bCs/>
          <w:sz w:val="28"/>
          <w:szCs w:val="28"/>
          <w:lang w:eastAsia="ru-RU"/>
        </w:rPr>
        <w:t>ться</w:t>
      </w:r>
      <w:r w:rsidR="003F5CB8" w:rsidRPr="00E17287">
        <w:rPr>
          <w:rFonts w:ascii="Times New Roman" w:eastAsia="Times New Roman" w:hAnsi="Times New Roman" w:cs="Times New Roman"/>
          <w:bCs/>
          <w:sz w:val="28"/>
          <w:szCs w:val="28"/>
          <w:lang w:eastAsia="ru-RU"/>
        </w:rPr>
        <w:t xml:space="preserve"> розширення переліку послуг шляхом забезпечення громадян послугами </w:t>
      </w:r>
      <w:r w:rsidRPr="00E17287">
        <w:rPr>
          <w:rFonts w:ascii="Times New Roman" w:eastAsia="Times New Roman" w:hAnsi="Times New Roman" w:cs="Times New Roman"/>
          <w:bCs/>
          <w:sz w:val="28"/>
          <w:szCs w:val="28"/>
          <w:lang w:eastAsia="ru-RU"/>
        </w:rPr>
        <w:t>з</w:t>
      </w:r>
      <w:r w:rsidR="003F5CB8" w:rsidRPr="00E17287">
        <w:rPr>
          <w:rFonts w:ascii="Times New Roman" w:eastAsia="Times New Roman" w:hAnsi="Times New Roman" w:cs="Times New Roman"/>
          <w:bCs/>
          <w:sz w:val="28"/>
          <w:szCs w:val="28"/>
          <w:lang w:eastAsia="ru-RU"/>
        </w:rPr>
        <w:t xml:space="preserve"> видачі водійських посвідчень та </w:t>
      </w:r>
      <w:r w:rsidRPr="00E17287">
        <w:rPr>
          <w:rFonts w:ascii="Times New Roman" w:eastAsia="Times New Roman" w:hAnsi="Times New Roman" w:cs="Times New Roman"/>
          <w:bCs/>
          <w:sz w:val="28"/>
          <w:szCs w:val="28"/>
          <w:lang w:eastAsia="ru-RU"/>
        </w:rPr>
        <w:t>розширення послуг у сфері реєстрації актів цивільного стану.</w:t>
      </w:r>
    </w:p>
    <w:p w14:paraId="6656CAA7" w14:textId="77777777" w:rsidR="001C1B3B" w:rsidRPr="00E17287" w:rsidRDefault="001C1B3B" w:rsidP="00E17287">
      <w:pPr>
        <w:spacing w:after="0" w:line="276" w:lineRule="auto"/>
        <w:jc w:val="both"/>
        <w:rPr>
          <w:rFonts w:ascii="Times New Roman" w:eastAsia="Times New Roman" w:hAnsi="Times New Roman" w:cs="Times New Roman"/>
          <w:b/>
          <w:bCs/>
          <w:color w:val="000000"/>
          <w:sz w:val="28"/>
          <w:szCs w:val="28"/>
          <w:lang w:eastAsia="uk-UA"/>
        </w:rPr>
      </w:pPr>
    </w:p>
    <w:p w14:paraId="460FBAA3" w14:textId="77777777" w:rsidR="00B91B0A" w:rsidRPr="00E17287" w:rsidRDefault="00B91B0A" w:rsidP="00E17287">
      <w:pPr>
        <w:spacing w:after="0" w:line="276" w:lineRule="auto"/>
        <w:jc w:val="both"/>
        <w:rPr>
          <w:rFonts w:ascii="Times New Roman" w:eastAsia="Times New Roman" w:hAnsi="Times New Roman" w:cs="Times New Roman"/>
          <w:b/>
          <w:bCs/>
          <w:color w:val="000000"/>
          <w:sz w:val="28"/>
          <w:szCs w:val="28"/>
          <w:lang w:eastAsia="uk-UA"/>
        </w:rPr>
      </w:pPr>
      <w:r w:rsidRPr="00E17287">
        <w:rPr>
          <w:rFonts w:ascii="Times New Roman" w:eastAsia="Times New Roman" w:hAnsi="Times New Roman" w:cs="Times New Roman"/>
          <w:b/>
          <w:bCs/>
          <w:color w:val="000000"/>
          <w:sz w:val="28"/>
          <w:szCs w:val="28"/>
          <w:lang w:eastAsia="uk-UA"/>
        </w:rPr>
        <w:t>Начальник управління – адміністратор</w:t>
      </w:r>
    </w:p>
    <w:p w14:paraId="6477D142" w14:textId="77777777" w:rsidR="00B91B0A" w:rsidRPr="00E17287" w:rsidRDefault="00B91B0A" w:rsidP="00E17287">
      <w:pPr>
        <w:spacing w:after="0" w:line="276" w:lineRule="auto"/>
        <w:jc w:val="both"/>
        <w:rPr>
          <w:rFonts w:ascii="Times New Roman" w:eastAsia="Times New Roman" w:hAnsi="Times New Roman" w:cs="Times New Roman"/>
          <w:b/>
          <w:bCs/>
          <w:color w:val="000000"/>
          <w:sz w:val="28"/>
          <w:szCs w:val="28"/>
          <w:lang w:eastAsia="uk-UA"/>
        </w:rPr>
      </w:pPr>
      <w:r w:rsidRPr="00E17287">
        <w:rPr>
          <w:rFonts w:ascii="Times New Roman" w:eastAsia="Times New Roman" w:hAnsi="Times New Roman" w:cs="Times New Roman"/>
          <w:b/>
          <w:bCs/>
          <w:color w:val="000000"/>
          <w:sz w:val="28"/>
          <w:szCs w:val="28"/>
          <w:lang w:eastAsia="uk-UA"/>
        </w:rPr>
        <w:t>Управління (Центру) надання</w:t>
      </w:r>
    </w:p>
    <w:p w14:paraId="63A3CD35" w14:textId="77777777" w:rsidR="00B91B0A" w:rsidRPr="00E17287" w:rsidRDefault="00B91B0A" w:rsidP="00E17287">
      <w:pPr>
        <w:spacing w:after="0" w:line="276" w:lineRule="auto"/>
        <w:jc w:val="both"/>
        <w:rPr>
          <w:rFonts w:ascii="Times New Roman" w:eastAsia="Times New Roman" w:hAnsi="Times New Roman" w:cs="Times New Roman"/>
          <w:b/>
          <w:bCs/>
          <w:color w:val="000000"/>
          <w:sz w:val="28"/>
          <w:szCs w:val="28"/>
          <w:lang w:eastAsia="uk-UA"/>
        </w:rPr>
      </w:pPr>
      <w:r w:rsidRPr="00E17287">
        <w:rPr>
          <w:rFonts w:ascii="Times New Roman" w:eastAsia="Times New Roman" w:hAnsi="Times New Roman" w:cs="Times New Roman"/>
          <w:b/>
          <w:bCs/>
          <w:color w:val="000000"/>
          <w:sz w:val="28"/>
          <w:szCs w:val="28"/>
          <w:lang w:eastAsia="uk-UA"/>
        </w:rPr>
        <w:t>адміністративних послуг</w:t>
      </w:r>
    </w:p>
    <w:p w14:paraId="3EC6589E" w14:textId="1E20968F" w:rsidR="005C0658" w:rsidRPr="00E17287" w:rsidRDefault="00B91B0A" w:rsidP="00E17287">
      <w:pPr>
        <w:spacing w:after="0" w:line="276" w:lineRule="auto"/>
        <w:jc w:val="both"/>
        <w:rPr>
          <w:rFonts w:ascii="Times New Roman" w:eastAsia="Times New Roman" w:hAnsi="Times New Roman" w:cs="Times New Roman"/>
          <w:sz w:val="24"/>
          <w:szCs w:val="24"/>
          <w:lang w:eastAsia="uk-UA"/>
        </w:rPr>
      </w:pPr>
      <w:r w:rsidRPr="00E17287">
        <w:rPr>
          <w:rFonts w:ascii="Times New Roman" w:eastAsia="Times New Roman" w:hAnsi="Times New Roman" w:cs="Times New Roman"/>
          <w:b/>
          <w:bCs/>
          <w:color w:val="000000"/>
          <w:sz w:val="28"/>
          <w:szCs w:val="28"/>
          <w:lang w:eastAsia="uk-UA"/>
        </w:rPr>
        <w:t xml:space="preserve">Сквирської міської ради </w:t>
      </w:r>
      <w:r w:rsidRPr="00E17287">
        <w:rPr>
          <w:rFonts w:ascii="Times New Roman" w:eastAsia="Times New Roman" w:hAnsi="Times New Roman" w:cs="Times New Roman"/>
          <w:b/>
          <w:bCs/>
          <w:color w:val="000000"/>
          <w:sz w:val="28"/>
          <w:szCs w:val="28"/>
          <w:lang w:eastAsia="uk-UA"/>
        </w:rPr>
        <w:tab/>
        <w:t xml:space="preserve">                   </w:t>
      </w:r>
      <w:r w:rsidRPr="00E17287">
        <w:rPr>
          <w:rFonts w:ascii="Times New Roman" w:eastAsia="Times New Roman" w:hAnsi="Times New Roman" w:cs="Times New Roman"/>
          <w:b/>
          <w:bCs/>
          <w:color w:val="000000"/>
          <w:sz w:val="28"/>
          <w:szCs w:val="28"/>
          <w:lang w:eastAsia="uk-UA"/>
        </w:rPr>
        <w:tab/>
      </w:r>
      <w:r w:rsidRPr="00E17287">
        <w:rPr>
          <w:rFonts w:ascii="Times New Roman" w:eastAsia="Times New Roman" w:hAnsi="Times New Roman" w:cs="Times New Roman"/>
          <w:b/>
          <w:bCs/>
          <w:color w:val="000000"/>
          <w:sz w:val="28"/>
          <w:szCs w:val="28"/>
          <w:lang w:eastAsia="uk-UA"/>
        </w:rPr>
        <w:tab/>
      </w:r>
      <w:r w:rsidRPr="00E17287">
        <w:rPr>
          <w:rFonts w:ascii="Times New Roman" w:eastAsia="Times New Roman" w:hAnsi="Times New Roman" w:cs="Times New Roman"/>
          <w:b/>
          <w:bCs/>
          <w:color w:val="000000"/>
          <w:sz w:val="28"/>
          <w:szCs w:val="28"/>
          <w:lang w:eastAsia="uk-UA"/>
        </w:rPr>
        <w:tab/>
      </w:r>
      <w:r w:rsidRPr="00E17287">
        <w:rPr>
          <w:rFonts w:ascii="Times New Roman" w:eastAsia="Times New Roman" w:hAnsi="Times New Roman" w:cs="Times New Roman"/>
          <w:b/>
          <w:bCs/>
          <w:color w:val="000000"/>
          <w:sz w:val="28"/>
          <w:szCs w:val="28"/>
          <w:lang w:eastAsia="uk-UA"/>
        </w:rPr>
        <w:tab/>
        <w:t xml:space="preserve">   Сергій РИБАК</w:t>
      </w:r>
    </w:p>
    <w:sectPr w:rsidR="005C0658" w:rsidRPr="00E17287" w:rsidSect="009B08A6">
      <w:headerReference w:type="default" r:id="rId7"/>
      <w:pgSz w:w="11906" w:h="16838"/>
      <w:pgMar w:top="1134" w:right="624"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6B4EC" w14:textId="77777777" w:rsidR="001043EB" w:rsidRDefault="001043EB" w:rsidP="001F6904">
      <w:pPr>
        <w:spacing w:after="0" w:line="240" w:lineRule="auto"/>
      </w:pPr>
      <w:r>
        <w:separator/>
      </w:r>
    </w:p>
  </w:endnote>
  <w:endnote w:type="continuationSeparator" w:id="0">
    <w:p w14:paraId="789C76ED" w14:textId="77777777" w:rsidR="001043EB" w:rsidRDefault="001043EB" w:rsidP="001F6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5BFB0" w14:textId="77777777" w:rsidR="001043EB" w:rsidRDefault="001043EB" w:rsidP="001F6904">
      <w:pPr>
        <w:spacing w:after="0" w:line="240" w:lineRule="auto"/>
      </w:pPr>
      <w:r>
        <w:separator/>
      </w:r>
    </w:p>
  </w:footnote>
  <w:footnote w:type="continuationSeparator" w:id="0">
    <w:p w14:paraId="197D84D8" w14:textId="77777777" w:rsidR="001043EB" w:rsidRDefault="001043EB" w:rsidP="001F69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5795778"/>
      <w:docPartObj>
        <w:docPartGallery w:val="Page Numbers (Top of Page)"/>
        <w:docPartUnique/>
      </w:docPartObj>
    </w:sdtPr>
    <w:sdtContent>
      <w:p w14:paraId="32986AA4" w14:textId="5A695DB5" w:rsidR="00462B06" w:rsidRDefault="00462B06">
        <w:pPr>
          <w:pStyle w:val="aa"/>
          <w:jc w:val="right"/>
        </w:pPr>
        <w:r>
          <w:fldChar w:fldCharType="begin"/>
        </w:r>
        <w:r>
          <w:instrText>PAGE   \* MERGEFORMAT</w:instrText>
        </w:r>
        <w:r>
          <w:fldChar w:fldCharType="separate"/>
        </w:r>
        <w:r>
          <w:t>2</w:t>
        </w:r>
        <w:r>
          <w:fldChar w:fldCharType="end"/>
        </w:r>
      </w:p>
    </w:sdtContent>
  </w:sdt>
  <w:p w14:paraId="1B32A261" w14:textId="77777777" w:rsidR="00462B06" w:rsidRDefault="00462B0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75EF"/>
    <w:multiLevelType w:val="multilevel"/>
    <w:tmpl w:val="2F0097DE"/>
    <w:lvl w:ilvl="0">
      <w:start w:val="1"/>
      <w:numFmt w:val="bullet"/>
      <w:lvlText w:val=""/>
      <w:lvlJc w:val="left"/>
      <w:pPr>
        <w:tabs>
          <w:tab w:val="num" w:pos="644"/>
        </w:tabs>
        <w:ind w:left="644" w:hanging="360"/>
      </w:pPr>
      <w:rPr>
        <w:rFonts w:ascii="Symbol" w:hAnsi="Symbol" w:hint="default"/>
        <w:sz w:val="20"/>
      </w:rPr>
    </w:lvl>
    <w:lvl w:ilvl="1">
      <w:numFmt w:val="bullet"/>
      <w:lvlText w:val="-"/>
      <w:lvlJc w:val="left"/>
      <w:pPr>
        <w:ind w:left="1364" w:hanging="360"/>
      </w:pPr>
      <w:rPr>
        <w:rFonts w:ascii="Times New Roman" w:eastAsia="Times New Roman" w:hAnsi="Times New Roman" w:cs="Times New Roman" w:hint="default"/>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 w15:restartNumberingAfterBreak="0">
    <w:nsid w:val="0E5179EC"/>
    <w:multiLevelType w:val="multilevel"/>
    <w:tmpl w:val="4AB218EA"/>
    <w:lvl w:ilvl="0">
      <w:start w:val="1"/>
      <w:numFmt w:val="bullet"/>
      <w:lvlText w:val=""/>
      <w:lvlJc w:val="left"/>
      <w:pPr>
        <w:tabs>
          <w:tab w:val="num" w:pos="785"/>
        </w:tabs>
        <w:ind w:left="785" w:hanging="360"/>
      </w:pPr>
      <w:rPr>
        <w:rFonts w:ascii="Symbol" w:hAnsi="Symbol" w:hint="default"/>
        <w:sz w:val="20"/>
      </w:rPr>
    </w:lvl>
    <w:lvl w:ilvl="1">
      <w:start w:val="1"/>
      <w:numFmt w:val="bullet"/>
      <w:lvlText w:val="o"/>
      <w:lvlJc w:val="left"/>
      <w:pPr>
        <w:tabs>
          <w:tab w:val="num" w:pos="1505"/>
        </w:tabs>
        <w:ind w:left="1505" w:hanging="360"/>
      </w:pPr>
      <w:rPr>
        <w:rFonts w:ascii="Courier New" w:hAnsi="Courier New" w:cs="Times New Roman" w:hint="default"/>
        <w:sz w:val="20"/>
      </w:rPr>
    </w:lvl>
    <w:lvl w:ilvl="2">
      <w:start w:val="1"/>
      <w:numFmt w:val="bullet"/>
      <w:lvlText w:val=""/>
      <w:lvlJc w:val="left"/>
      <w:pPr>
        <w:tabs>
          <w:tab w:val="num" w:pos="2225"/>
        </w:tabs>
        <w:ind w:left="2225" w:hanging="360"/>
      </w:pPr>
      <w:rPr>
        <w:rFonts w:ascii="Wingdings" w:hAnsi="Wingdings" w:hint="default"/>
        <w:sz w:val="20"/>
      </w:rPr>
    </w:lvl>
    <w:lvl w:ilvl="3">
      <w:start w:val="1"/>
      <w:numFmt w:val="bullet"/>
      <w:lvlText w:val=""/>
      <w:lvlJc w:val="left"/>
      <w:pPr>
        <w:tabs>
          <w:tab w:val="num" w:pos="2945"/>
        </w:tabs>
        <w:ind w:left="2945" w:hanging="360"/>
      </w:pPr>
      <w:rPr>
        <w:rFonts w:ascii="Wingdings" w:hAnsi="Wingdings" w:hint="default"/>
        <w:sz w:val="20"/>
      </w:rPr>
    </w:lvl>
    <w:lvl w:ilvl="4">
      <w:start w:val="1"/>
      <w:numFmt w:val="bullet"/>
      <w:lvlText w:val=""/>
      <w:lvlJc w:val="left"/>
      <w:pPr>
        <w:tabs>
          <w:tab w:val="num" w:pos="3665"/>
        </w:tabs>
        <w:ind w:left="3665" w:hanging="360"/>
      </w:pPr>
      <w:rPr>
        <w:rFonts w:ascii="Wingdings" w:hAnsi="Wingdings" w:hint="default"/>
        <w:sz w:val="20"/>
      </w:rPr>
    </w:lvl>
    <w:lvl w:ilvl="5">
      <w:start w:val="1"/>
      <w:numFmt w:val="bullet"/>
      <w:lvlText w:val=""/>
      <w:lvlJc w:val="left"/>
      <w:pPr>
        <w:tabs>
          <w:tab w:val="num" w:pos="4385"/>
        </w:tabs>
        <w:ind w:left="4385" w:hanging="360"/>
      </w:pPr>
      <w:rPr>
        <w:rFonts w:ascii="Wingdings" w:hAnsi="Wingdings" w:hint="default"/>
        <w:sz w:val="20"/>
      </w:rPr>
    </w:lvl>
    <w:lvl w:ilvl="6">
      <w:start w:val="1"/>
      <w:numFmt w:val="bullet"/>
      <w:lvlText w:val=""/>
      <w:lvlJc w:val="left"/>
      <w:pPr>
        <w:tabs>
          <w:tab w:val="num" w:pos="5105"/>
        </w:tabs>
        <w:ind w:left="5105" w:hanging="360"/>
      </w:pPr>
      <w:rPr>
        <w:rFonts w:ascii="Wingdings" w:hAnsi="Wingdings" w:hint="default"/>
        <w:sz w:val="20"/>
      </w:rPr>
    </w:lvl>
    <w:lvl w:ilvl="7">
      <w:start w:val="1"/>
      <w:numFmt w:val="bullet"/>
      <w:lvlText w:val=""/>
      <w:lvlJc w:val="left"/>
      <w:pPr>
        <w:tabs>
          <w:tab w:val="num" w:pos="5825"/>
        </w:tabs>
        <w:ind w:left="5825" w:hanging="360"/>
      </w:pPr>
      <w:rPr>
        <w:rFonts w:ascii="Wingdings" w:hAnsi="Wingdings" w:hint="default"/>
        <w:sz w:val="20"/>
      </w:rPr>
    </w:lvl>
    <w:lvl w:ilvl="8">
      <w:start w:val="1"/>
      <w:numFmt w:val="bullet"/>
      <w:lvlText w:val=""/>
      <w:lvlJc w:val="left"/>
      <w:pPr>
        <w:tabs>
          <w:tab w:val="num" w:pos="6545"/>
        </w:tabs>
        <w:ind w:left="6545" w:hanging="360"/>
      </w:pPr>
      <w:rPr>
        <w:rFonts w:ascii="Wingdings" w:hAnsi="Wingdings" w:hint="default"/>
        <w:sz w:val="20"/>
      </w:rPr>
    </w:lvl>
  </w:abstractNum>
  <w:abstractNum w:abstractNumId="2" w15:restartNumberingAfterBreak="0">
    <w:nsid w:val="18E82B4C"/>
    <w:multiLevelType w:val="multilevel"/>
    <w:tmpl w:val="9F6E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1C3019"/>
    <w:multiLevelType w:val="multilevel"/>
    <w:tmpl w:val="BD8A1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6205877">
    <w:abstractNumId w:val="1"/>
  </w:num>
  <w:num w:numId="2" w16cid:durableId="665597528">
    <w:abstractNumId w:val="2"/>
  </w:num>
  <w:num w:numId="3" w16cid:durableId="1832484808">
    <w:abstractNumId w:val="3"/>
  </w:num>
  <w:num w:numId="4" w16cid:durableId="542908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6CC"/>
    <w:rsid w:val="00016F10"/>
    <w:rsid w:val="00026388"/>
    <w:rsid w:val="000828E9"/>
    <w:rsid w:val="001043EB"/>
    <w:rsid w:val="001063A6"/>
    <w:rsid w:val="0012079E"/>
    <w:rsid w:val="00176EED"/>
    <w:rsid w:val="00177096"/>
    <w:rsid w:val="00181B03"/>
    <w:rsid w:val="00183479"/>
    <w:rsid w:val="001C1B3B"/>
    <w:rsid w:val="001F6904"/>
    <w:rsid w:val="00235597"/>
    <w:rsid w:val="002743AC"/>
    <w:rsid w:val="002B656C"/>
    <w:rsid w:val="002C7603"/>
    <w:rsid w:val="002D65A5"/>
    <w:rsid w:val="00331C87"/>
    <w:rsid w:val="0036369C"/>
    <w:rsid w:val="00370C24"/>
    <w:rsid w:val="003D185F"/>
    <w:rsid w:val="003F5CB8"/>
    <w:rsid w:val="003F64AA"/>
    <w:rsid w:val="0040214D"/>
    <w:rsid w:val="00436F86"/>
    <w:rsid w:val="00462B06"/>
    <w:rsid w:val="00475161"/>
    <w:rsid w:val="004A1E30"/>
    <w:rsid w:val="00503496"/>
    <w:rsid w:val="005105C9"/>
    <w:rsid w:val="00544A1B"/>
    <w:rsid w:val="00570CC4"/>
    <w:rsid w:val="00576405"/>
    <w:rsid w:val="005B2A31"/>
    <w:rsid w:val="005C0658"/>
    <w:rsid w:val="005D0F9E"/>
    <w:rsid w:val="005E644E"/>
    <w:rsid w:val="005E6CFE"/>
    <w:rsid w:val="00641105"/>
    <w:rsid w:val="006762CA"/>
    <w:rsid w:val="006A5D45"/>
    <w:rsid w:val="006E1757"/>
    <w:rsid w:val="006F1E67"/>
    <w:rsid w:val="00734875"/>
    <w:rsid w:val="007A6E90"/>
    <w:rsid w:val="007C7E21"/>
    <w:rsid w:val="007D7A51"/>
    <w:rsid w:val="00844C4F"/>
    <w:rsid w:val="008461B9"/>
    <w:rsid w:val="008B51AE"/>
    <w:rsid w:val="008F54C8"/>
    <w:rsid w:val="0094184E"/>
    <w:rsid w:val="00942DE9"/>
    <w:rsid w:val="009B08A6"/>
    <w:rsid w:val="009E1D43"/>
    <w:rsid w:val="00A10AA7"/>
    <w:rsid w:val="00A13C5C"/>
    <w:rsid w:val="00A1695F"/>
    <w:rsid w:val="00A60C8E"/>
    <w:rsid w:val="00A766CC"/>
    <w:rsid w:val="00AA7BC2"/>
    <w:rsid w:val="00AF202D"/>
    <w:rsid w:val="00B0067F"/>
    <w:rsid w:val="00B2490B"/>
    <w:rsid w:val="00B454F7"/>
    <w:rsid w:val="00B91B0A"/>
    <w:rsid w:val="00BE287E"/>
    <w:rsid w:val="00C73995"/>
    <w:rsid w:val="00CD721B"/>
    <w:rsid w:val="00CE5510"/>
    <w:rsid w:val="00D510DF"/>
    <w:rsid w:val="00D61642"/>
    <w:rsid w:val="00DA6517"/>
    <w:rsid w:val="00DE08B0"/>
    <w:rsid w:val="00DE59EF"/>
    <w:rsid w:val="00E17287"/>
    <w:rsid w:val="00E20E41"/>
    <w:rsid w:val="00E57465"/>
    <w:rsid w:val="00E6060C"/>
    <w:rsid w:val="00F0788C"/>
    <w:rsid w:val="00F17C24"/>
    <w:rsid w:val="00F36501"/>
    <w:rsid w:val="00F61ADF"/>
    <w:rsid w:val="00F83D7C"/>
    <w:rsid w:val="00F86473"/>
    <w:rsid w:val="00FB6046"/>
    <w:rsid w:val="00FC091E"/>
    <w:rsid w:val="00FC5FDB"/>
    <w:rsid w:val="00FF5B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DA810"/>
  <w15:docId w15:val="{C4453ECA-E5C1-4601-A17A-62B3ACAB5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75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0788C"/>
    <w:rPr>
      <w:b/>
      <w:bCs/>
    </w:rPr>
  </w:style>
  <w:style w:type="table" w:styleId="a4">
    <w:name w:val="Table Grid"/>
    <w:basedOn w:val="a1"/>
    <w:uiPriority w:val="59"/>
    <w:rsid w:val="003D185F"/>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 Spacing"/>
    <w:uiPriority w:val="1"/>
    <w:qFormat/>
    <w:rsid w:val="003D185F"/>
    <w:pPr>
      <w:spacing w:after="0" w:line="240" w:lineRule="auto"/>
    </w:pPr>
    <w:rPr>
      <w:rFonts w:eastAsiaTheme="minorEastAsia"/>
      <w:lang w:val="ru-RU" w:eastAsia="ru-RU"/>
    </w:rPr>
  </w:style>
  <w:style w:type="paragraph" w:styleId="a6">
    <w:name w:val="Balloon Text"/>
    <w:basedOn w:val="a"/>
    <w:link w:val="a7"/>
    <w:uiPriority w:val="99"/>
    <w:semiHidden/>
    <w:unhideWhenUsed/>
    <w:rsid w:val="00D61642"/>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D61642"/>
    <w:rPr>
      <w:rFonts w:ascii="Segoe UI" w:hAnsi="Segoe UI" w:cs="Segoe UI"/>
      <w:sz w:val="18"/>
      <w:szCs w:val="18"/>
    </w:rPr>
  </w:style>
  <w:style w:type="paragraph" w:styleId="a8">
    <w:name w:val="List Paragraph"/>
    <w:basedOn w:val="a"/>
    <w:uiPriority w:val="34"/>
    <w:qFormat/>
    <w:rsid w:val="005C0658"/>
    <w:pPr>
      <w:ind w:left="720"/>
      <w:contextualSpacing/>
    </w:pPr>
  </w:style>
  <w:style w:type="paragraph" w:styleId="a9">
    <w:name w:val="Normal (Web)"/>
    <w:basedOn w:val="a"/>
    <w:uiPriority w:val="99"/>
    <w:rsid w:val="009E1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header"/>
    <w:basedOn w:val="a"/>
    <w:link w:val="ab"/>
    <w:uiPriority w:val="99"/>
    <w:unhideWhenUsed/>
    <w:rsid w:val="001F6904"/>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1F6904"/>
  </w:style>
  <w:style w:type="paragraph" w:styleId="ac">
    <w:name w:val="footer"/>
    <w:basedOn w:val="a"/>
    <w:link w:val="ad"/>
    <w:uiPriority w:val="99"/>
    <w:unhideWhenUsed/>
    <w:rsid w:val="001F6904"/>
    <w:pPr>
      <w:tabs>
        <w:tab w:val="center" w:pos="4819"/>
        <w:tab w:val="right" w:pos="9639"/>
      </w:tabs>
      <w:spacing w:after="0" w:line="240" w:lineRule="auto"/>
    </w:pPr>
  </w:style>
  <w:style w:type="character" w:customStyle="1" w:styleId="ad">
    <w:name w:val="Нижній колонтитул Знак"/>
    <w:basedOn w:val="a0"/>
    <w:link w:val="ac"/>
    <w:uiPriority w:val="99"/>
    <w:rsid w:val="001F69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237225">
      <w:bodyDiv w:val="1"/>
      <w:marLeft w:val="0"/>
      <w:marRight w:val="0"/>
      <w:marTop w:val="0"/>
      <w:marBottom w:val="0"/>
      <w:divBdr>
        <w:top w:val="none" w:sz="0" w:space="0" w:color="auto"/>
        <w:left w:val="none" w:sz="0" w:space="0" w:color="auto"/>
        <w:bottom w:val="none" w:sz="0" w:space="0" w:color="auto"/>
        <w:right w:val="none" w:sz="0" w:space="0" w:color="auto"/>
      </w:divBdr>
    </w:div>
    <w:div w:id="61960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1286</Words>
  <Characters>7331</Characters>
  <Application>Microsoft Office Word</Application>
  <DocSecurity>0</DocSecurity>
  <Lines>61</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Світлана</dc:creator>
  <cp:lastModifiedBy>LENOVO</cp:lastModifiedBy>
  <cp:revision>2</cp:revision>
  <cp:lastPrinted>2023-11-30T06:49:00Z</cp:lastPrinted>
  <dcterms:created xsi:type="dcterms:W3CDTF">2023-11-30T09:29:00Z</dcterms:created>
  <dcterms:modified xsi:type="dcterms:W3CDTF">2023-11-30T09:29:00Z</dcterms:modified>
</cp:coreProperties>
</file>