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7675" cy="609600"/>
            <wp:effectExtent l="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955BA2" w:rsidRPr="006E7859" w:rsidRDefault="00955BA2" w:rsidP="00955B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955BA2" w:rsidRPr="006E7859" w:rsidRDefault="00955BA2" w:rsidP="00955BA2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955BA2" w:rsidRDefault="00955BA2" w:rsidP="00955BA2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AE477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18 грудня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_____</w:t>
      </w:r>
    </w:p>
    <w:p w:rsidR="00BD53C0" w:rsidRDefault="00BD53C0" w:rsidP="00BD53C0">
      <w:pPr>
        <w:pStyle w:val="a6"/>
        <w:ind w:left="111" w:right="119"/>
        <w:jc w:val="both"/>
        <w:rPr>
          <w:b/>
          <w:sz w:val="28"/>
          <w:szCs w:val="28"/>
          <w:lang w:eastAsia="zh-CN"/>
        </w:rPr>
      </w:pPr>
    </w:p>
    <w:p w:rsidR="000C1E89" w:rsidRDefault="00BD53C0" w:rsidP="00752947">
      <w:pPr>
        <w:pStyle w:val="a6"/>
        <w:ind w:left="111" w:right="119" w:hanging="111"/>
        <w:jc w:val="both"/>
        <w:rPr>
          <w:b/>
          <w:sz w:val="28"/>
          <w:szCs w:val="28"/>
        </w:rPr>
      </w:pPr>
      <w:r w:rsidRPr="00BD53C0">
        <w:rPr>
          <w:b/>
          <w:sz w:val="28"/>
          <w:szCs w:val="28"/>
        </w:rPr>
        <w:t xml:space="preserve">Про надання дозволу органу опіки та піклування </w:t>
      </w:r>
    </w:p>
    <w:p w:rsidR="000C1E89" w:rsidRDefault="00BD53C0" w:rsidP="00752947">
      <w:pPr>
        <w:pStyle w:val="a6"/>
        <w:tabs>
          <w:tab w:val="left" w:pos="5640"/>
        </w:tabs>
        <w:ind w:left="111" w:right="119" w:hanging="111"/>
        <w:jc w:val="both"/>
        <w:rPr>
          <w:b/>
          <w:sz w:val="28"/>
          <w:szCs w:val="28"/>
        </w:rPr>
      </w:pPr>
      <w:r w:rsidRPr="00BD53C0">
        <w:rPr>
          <w:b/>
          <w:sz w:val="28"/>
          <w:szCs w:val="28"/>
        </w:rPr>
        <w:t>Сквирсько</w:t>
      </w:r>
      <w:r w:rsidR="000C1E89">
        <w:rPr>
          <w:b/>
          <w:sz w:val="28"/>
          <w:szCs w:val="28"/>
        </w:rPr>
        <w:t xml:space="preserve">ї </w:t>
      </w:r>
      <w:r w:rsidRPr="00BD53C0">
        <w:rPr>
          <w:b/>
          <w:sz w:val="28"/>
          <w:szCs w:val="28"/>
        </w:rPr>
        <w:t xml:space="preserve">міської ради </w:t>
      </w:r>
      <w:r w:rsidR="000C1E89">
        <w:rPr>
          <w:b/>
          <w:sz w:val="28"/>
          <w:szCs w:val="28"/>
        </w:rPr>
        <w:t xml:space="preserve">на реєстрацію місця </w:t>
      </w:r>
    </w:p>
    <w:p w:rsidR="00BC5830" w:rsidRPr="00BD53C0" w:rsidRDefault="000C1E89" w:rsidP="00752947">
      <w:pPr>
        <w:pStyle w:val="a6"/>
        <w:tabs>
          <w:tab w:val="left" w:pos="5640"/>
        </w:tabs>
        <w:ind w:left="111" w:right="119" w:hanging="11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проживання малолітньої дитини без згоди батька</w:t>
      </w:r>
    </w:p>
    <w:p w:rsidR="00BD53C0" w:rsidRPr="00BD53C0" w:rsidRDefault="00BD53C0" w:rsidP="00752947">
      <w:pPr>
        <w:pStyle w:val="a6"/>
        <w:ind w:left="111" w:right="119" w:firstLine="566"/>
        <w:jc w:val="both"/>
        <w:rPr>
          <w:b/>
          <w:sz w:val="28"/>
          <w:szCs w:val="28"/>
        </w:rPr>
      </w:pPr>
    </w:p>
    <w:p w:rsidR="00BC5830" w:rsidRPr="00933B7C" w:rsidRDefault="000C1E89" w:rsidP="00BC5830">
      <w:pPr>
        <w:pStyle w:val="a6"/>
        <w:ind w:left="111" w:right="119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заяву гр. </w:t>
      </w:r>
      <w:proofErr w:type="spellStart"/>
      <w:r>
        <w:rPr>
          <w:sz w:val="28"/>
          <w:szCs w:val="28"/>
        </w:rPr>
        <w:t>Гуляс</w:t>
      </w:r>
      <w:proofErr w:type="spellEnd"/>
      <w:r>
        <w:rPr>
          <w:sz w:val="28"/>
          <w:szCs w:val="28"/>
        </w:rPr>
        <w:t xml:space="preserve"> Катерини Анатоліївни від 16.11.2023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№ 03-1351) з доданими матеріалами, відповідно до статті 29 Цивільного кодексу України, </w:t>
      </w:r>
      <w:r w:rsidR="00BC5830" w:rsidRPr="00933B7C">
        <w:rPr>
          <w:sz w:val="28"/>
          <w:szCs w:val="28"/>
        </w:rPr>
        <w:t>підпункту 4 пункту 6 частини першої статті 34</w:t>
      </w:r>
      <w:r>
        <w:rPr>
          <w:sz w:val="28"/>
          <w:szCs w:val="28"/>
        </w:rPr>
        <w:t xml:space="preserve">, </w:t>
      </w:r>
      <w:r w:rsidR="00BC5830" w:rsidRPr="00933B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статті 40, частини 6 статті 59 </w:t>
      </w:r>
      <w:r w:rsidR="00BC5830" w:rsidRPr="00933B7C">
        <w:rPr>
          <w:sz w:val="28"/>
          <w:szCs w:val="28"/>
        </w:rPr>
        <w:t xml:space="preserve">Закону </w:t>
      </w:r>
      <w:r w:rsidR="00BC5830" w:rsidRPr="00933B7C">
        <w:rPr>
          <w:spacing w:val="-2"/>
          <w:sz w:val="28"/>
          <w:szCs w:val="28"/>
        </w:rPr>
        <w:t xml:space="preserve">України </w:t>
      </w:r>
      <w:r w:rsidR="00BC5830" w:rsidRPr="00933B7C">
        <w:rPr>
          <w:sz w:val="28"/>
          <w:szCs w:val="28"/>
        </w:rPr>
        <w:t>«Про місцеве самоврядування в Україні»</w:t>
      </w:r>
      <w:r>
        <w:rPr>
          <w:sz w:val="28"/>
          <w:szCs w:val="28"/>
        </w:rPr>
        <w:t xml:space="preserve">, </w:t>
      </w:r>
      <w:r w:rsidR="00BC5830" w:rsidRPr="00933B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пунктів 17, 33 Порядку декларування та реєстрації місця проживання (перебування), затвердженого постановою Кабінету Міністрів України від 07.02.2022 року            № 265 «Деякі питання декларування і реєстрації місця проживання та ведення реєстрів територіальних громад», пункту 72 </w:t>
      </w:r>
      <w:r w:rsidR="00BC5830" w:rsidRPr="00933B7C">
        <w:rPr>
          <w:sz w:val="28"/>
          <w:szCs w:val="28"/>
        </w:rPr>
        <w:t xml:space="preserve">«Порядку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 вересня 2008 року №866 (зі змінами), </w:t>
      </w:r>
      <w:r w:rsidR="00BC5830" w:rsidRPr="009A3165">
        <w:rPr>
          <w:sz w:val="28"/>
          <w:szCs w:val="28"/>
        </w:rPr>
        <w:t>враховуючи</w:t>
      </w:r>
      <w:r w:rsidR="009B0DC0">
        <w:rPr>
          <w:sz w:val="28"/>
          <w:szCs w:val="28"/>
        </w:rPr>
        <w:t xml:space="preserve"> рекомендації комісії з питань захисту прав дитини виконавчого комітету Сквирської міської ради від 15.12.2023 року (протокол № 22)</w:t>
      </w:r>
      <w:r w:rsidR="00BC5830">
        <w:rPr>
          <w:color w:val="000000"/>
          <w:sz w:val="28"/>
        </w:rPr>
        <w:t>, виконавчий комітет Сквирської міської ради</w:t>
      </w:r>
    </w:p>
    <w:p w:rsidR="00752947" w:rsidRDefault="00752947" w:rsidP="0075294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2947" w:rsidRDefault="00BC5830" w:rsidP="007529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5AFF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B0DC0" w:rsidRDefault="009B0DC0" w:rsidP="007529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1. Надати дозвіл на реєстрацію місця проживання малолітнього Кропивка Дениса Олександровича, 22.03.2011 року народження, у житловому будинку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: вул. Івана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Кожедуба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33, місто Сквира, Білоцерківський район, Київська область, з одночасним зняттям </w:t>
      </w:r>
      <w:r w:rsidR="00393133">
        <w:rPr>
          <w:rFonts w:ascii="Times New Roman" w:eastAsia="Times New Roman" w:hAnsi="Times New Roman" w:cs="Times New Roman"/>
          <w:color w:val="000000"/>
          <w:sz w:val="28"/>
        </w:rPr>
        <w:t xml:space="preserve">з місця реєстрації малолітнього Кропивка Дениса Олександровича, 22.03.2011 року народження, за </w:t>
      </w:r>
      <w:proofErr w:type="spellStart"/>
      <w:r w:rsidR="00393133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="00393133">
        <w:rPr>
          <w:rFonts w:ascii="Times New Roman" w:eastAsia="Times New Roman" w:hAnsi="Times New Roman" w:cs="Times New Roman"/>
          <w:color w:val="000000"/>
          <w:sz w:val="28"/>
        </w:rPr>
        <w:t xml:space="preserve">: вул. Козацька, 38, </w:t>
      </w:r>
      <w:proofErr w:type="spellStart"/>
      <w:r w:rsidR="00393133">
        <w:rPr>
          <w:rFonts w:ascii="Times New Roman" w:eastAsia="Times New Roman" w:hAnsi="Times New Roman" w:cs="Times New Roman"/>
          <w:color w:val="000000"/>
          <w:sz w:val="28"/>
        </w:rPr>
        <w:t>кв</w:t>
      </w:r>
      <w:proofErr w:type="spellEnd"/>
      <w:r w:rsidR="00393133">
        <w:rPr>
          <w:rFonts w:ascii="Times New Roman" w:eastAsia="Times New Roman" w:hAnsi="Times New Roman" w:cs="Times New Roman"/>
          <w:color w:val="000000"/>
          <w:sz w:val="28"/>
        </w:rPr>
        <w:t xml:space="preserve">. 1, село </w:t>
      </w:r>
      <w:proofErr w:type="spellStart"/>
      <w:r w:rsidR="00393133">
        <w:rPr>
          <w:rFonts w:ascii="Times New Roman" w:eastAsia="Times New Roman" w:hAnsi="Times New Roman" w:cs="Times New Roman"/>
          <w:color w:val="000000"/>
          <w:sz w:val="28"/>
        </w:rPr>
        <w:t>Андрушки</w:t>
      </w:r>
      <w:proofErr w:type="spellEnd"/>
      <w:r w:rsidR="00393133">
        <w:rPr>
          <w:rFonts w:ascii="Times New Roman" w:eastAsia="Times New Roman" w:hAnsi="Times New Roman" w:cs="Times New Roman"/>
          <w:color w:val="000000"/>
          <w:sz w:val="28"/>
        </w:rPr>
        <w:t>, Житомирс</w:t>
      </w:r>
      <w:r w:rsidR="00C16CF2">
        <w:rPr>
          <w:rFonts w:ascii="Times New Roman" w:eastAsia="Times New Roman" w:hAnsi="Times New Roman" w:cs="Times New Roman"/>
          <w:color w:val="000000"/>
          <w:sz w:val="28"/>
        </w:rPr>
        <w:t xml:space="preserve">ький район, Житомирська область, </w:t>
      </w:r>
    </w:p>
    <w:p w:rsidR="00D30C24" w:rsidRDefault="00D30C24" w:rsidP="0075294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2. Реєстрацію малолітньої дитини Кропивка Дениса Олександровича, 22.03.2011 року народження, здійснити за місцем проживання матері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Гуляс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Катерини Анатоліївни, 10.03.1986 року народження, без згоди батька </w:t>
      </w:r>
      <w:bookmarkStart w:id="0" w:name="_GoBack"/>
      <w:bookmarkEnd w:id="0"/>
      <w:r w:rsidR="00C16CF2">
        <w:rPr>
          <w:rFonts w:ascii="Times New Roman" w:eastAsia="Times New Roman" w:hAnsi="Times New Roman" w:cs="Times New Roman"/>
          <w:color w:val="000000"/>
          <w:sz w:val="28"/>
        </w:rPr>
        <w:t>Кропивка Олександра Володимировича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752947" w:rsidRDefault="00B4781A" w:rsidP="0075294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5830"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955BA2" w:rsidRPr="00BC5830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955BA2" w:rsidRPr="00BC583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за виконанням рішення покласти на заступни</w:t>
      </w:r>
      <w:r w:rsidRPr="00BC5830">
        <w:rPr>
          <w:rFonts w:ascii="Times New Roman" w:hAnsi="Times New Roman" w:cs="Times New Roman"/>
          <w:color w:val="000000"/>
          <w:sz w:val="28"/>
          <w:szCs w:val="28"/>
        </w:rPr>
        <w:t>цю</w:t>
      </w:r>
      <w:r w:rsidR="00955BA2" w:rsidRPr="00BC5830">
        <w:rPr>
          <w:rFonts w:ascii="Times New Roman" w:hAnsi="Times New Roman" w:cs="Times New Roman"/>
          <w:color w:val="000000"/>
          <w:sz w:val="28"/>
          <w:szCs w:val="28"/>
        </w:rPr>
        <w:t xml:space="preserve"> місько</w:t>
      </w:r>
      <w:r w:rsidRPr="00BC5830">
        <w:rPr>
          <w:rFonts w:ascii="Times New Roman" w:hAnsi="Times New Roman" w:cs="Times New Roman"/>
          <w:color w:val="000000"/>
          <w:sz w:val="28"/>
          <w:szCs w:val="28"/>
        </w:rPr>
        <w:t>ї</w:t>
      </w:r>
      <w:r w:rsidR="00955BA2" w:rsidRPr="00BC5830">
        <w:rPr>
          <w:rFonts w:ascii="Times New Roman" w:hAnsi="Times New Roman" w:cs="Times New Roman"/>
          <w:color w:val="000000"/>
          <w:sz w:val="28"/>
          <w:szCs w:val="28"/>
        </w:rPr>
        <w:t xml:space="preserve"> голови Валентину Бачинську</w:t>
      </w:r>
      <w:r w:rsidR="00955BA2" w:rsidRPr="00BC583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5294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52947" w:rsidRDefault="00752947" w:rsidP="0075294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955BA2" w:rsidRDefault="00955BA2" w:rsidP="00752947">
      <w:pPr>
        <w:widowControl w:val="0"/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                    </w:t>
      </w:r>
      <w:r w:rsidR="00B4781A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Валентина ЛЕВІЦЬКА</w:t>
      </w:r>
    </w:p>
    <w:p w:rsid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lastRenderedPageBreak/>
        <w:t>Заступниця міської голови                                                                       Валентина БАЧИНСЬКА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</w:t>
      </w:r>
      <w:r w:rsidRPr="00B4781A">
        <w:rPr>
          <w:color w:val="000000"/>
        </w:rPr>
        <w:t xml:space="preserve"> Наталія ЗГАРДІВСЬКА  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B4781A">
        <w:rPr>
          <w:color w:val="000000"/>
        </w:rPr>
        <w:t>Начальниця відділу з питань юридичного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 xml:space="preserve">забезпечення ради та діловодства міської ради                                                 </w:t>
      </w:r>
      <w:r>
        <w:rPr>
          <w:color w:val="000000"/>
        </w:rPr>
        <w:t xml:space="preserve">     </w:t>
      </w:r>
      <w:r w:rsidRPr="00B4781A">
        <w:rPr>
          <w:color w:val="000000"/>
        </w:rPr>
        <w:t xml:space="preserve"> Ірина КВАША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 xml:space="preserve">Начальник організаційного відділу </w:t>
      </w:r>
      <w:r w:rsidRPr="00B4781A">
        <w:rPr>
          <w:color w:val="000000"/>
        </w:rPr>
        <w:tab/>
      </w:r>
      <w:r w:rsidRPr="00B4781A">
        <w:rPr>
          <w:color w:val="000000"/>
        </w:rPr>
        <w:tab/>
      </w:r>
      <w:r w:rsidRPr="00B4781A">
        <w:rPr>
          <w:color w:val="000000"/>
        </w:rPr>
        <w:tab/>
      </w:r>
      <w:r w:rsidRPr="00B4781A">
        <w:rPr>
          <w:color w:val="000000"/>
        </w:rPr>
        <w:tab/>
      </w:r>
      <w:r w:rsidRPr="00B4781A">
        <w:rPr>
          <w:color w:val="000000"/>
        </w:rPr>
        <w:tab/>
        <w:t xml:space="preserve">    </w:t>
      </w:r>
      <w:r>
        <w:rPr>
          <w:color w:val="000000"/>
        </w:rPr>
        <w:t xml:space="preserve">  </w:t>
      </w:r>
      <w:r w:rsidRPr="00B4781A">
        <w:rPr>
          <w:color w:val="000000"/>
        </w:rPr>
        <w:t>Віктор САЛТАНЮК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>міської ради (уповноважений з питань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4781A">
        <w:rPr>
          <w:color w:val="000000"/>
        </w:rPr>
        <w:t xml:space="preserve"> запобігання та виявлення корупції)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B4781A">
        <w:rPr>
          <w:b/>
          <w:bCs/>
          <w:color w:val="000000"/>
        </w:rPr>
        <w:t>ВИКОНАВЕЦЬ</w:t>
      </w:r>
    </w:p>
    <w:p w:rsidR="00B4781A" w:rsidRPr="00B4781A" w:rsidRDefault="00B4781A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4781A" w:rsidRPr="00B4781A" w:rsidRDefault="00AE4772" w:rsidP="00B4781A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Начальниця Служби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Надія РОГОЗА</w:t>
      </w:r>
    </w:p>
    <w:p w:rsidR="00B4781A" w:rsidRPr="00B4781A" w:rsidRDefault="00B4781A" w:rsidP="00B4781A">
      <w:pPr>
        <w:rPr>
          <w:sz w:val="24"/>
          <w:szCs w:val="24"/>
        </w:rPr>
      </w:pPr>
    </w:p>
    <w:p w:rsidR="00955BA2" w:rsidRPr="002C3893" w:rsidRDefault="00955BA2" w:rsidP="00955B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955BA2" w:rsidRDefault="00955BA2" w:rsidP="00955BA2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03707" w:rsidRDefault="00303707"/>
    <w:sectPr w:rsidR="00303707" w:rsidSect="009A31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F0369"/>
    <w:multiLevelType w:val="hybridMultilevel"/>
    <w:tmpl w:val="38CEA418"/>
    <w:lvl w:ilvl="0" w:tplc="F90E28F2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DA3263"/>
    <w:multiLevelType w:val="hybridMultilevel"/>
    <w:tmpl w:val="3EF242E6"/>
    <w:lvl w:ilvl="0" w:tplc="CA6C1BC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BA2"/>
    <w:rsid w:val="000C1E89"/>
    <w:rsid w:val="00243F26"/>
    <w:rsid w:val="002F5380"/>
    <w:rsid w:val="00303707"/>
    <w:rsid w:val="00393133"/>
    <w:rsid w:val="005B47C9"/>
    <w:rsid w:val="005D20BF"/>
    <w:rsid w:val="00696574"/>
    <w:rsid w:val="00747E57"/>
    <w:rsid w:val="00752947"/>
    <w:rsid w:val="008F0C1F"/>
    <w:rsid w:val="00950388"/>
    <w:rsid w:val="00955BA2"/>
    <w:rsid w:val="00962C95"/>
    <w:rsid w:val="009B0DC0"/>
    <w:rsid w:val="00AE4772"/>
    <w:rsid w:val="00B4781A"/>
    <w:rsid w:val="00BC5830"/>
    <w:rsid w:val="00BD53C0"/>
    <w:rsid w:val="00C16CF2"/>
    <w:rsid w:val="00C61119"/>
    <w:rsid w:val="00D30C24"/>
    <w:rsid w:val="00D84383"/>
    <w:rsid w:val="00E91130"/>
    <w:rsid w:val="00EC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ED2D76-B8C5-49AC-9919-EF695F11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5BA2"/>
    <w:pPr>
      <w:ind w:left="720"/>
      <w:contextualSpacing/>
    </w:pPr>
  </w:style>
  <w:style w:type="paragraph" w:customStyle="1" w:styleId="xfmc1">
    <w:name w:val="xfmc1"/>
    <w:basedOn w:val="a"/>
    <w:rsid w:val="00955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55B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A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BC58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BC5830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1724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Оксана</cp:lastModifiedBy>
  <cp:revision>4</cp:revision>
  <cp:lastPrinted>2023-12-18T12:57:00Z</cp:lastPrinted>
  <dcterms:created xsi:type="dcterms:W3CDTF">2023-12-18T11:58:00Z</dcterms:created>
  <dcterms:modified xsi:type="dcterms:W3CDTF">2023-12-18T14:23:00Z</dcterms:modified>
</cp:coreProperties>
</file>