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Rule="auto"/>
        <w:ind w:right="-284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</w:rPr>
        <w:drawing>
          <wp:inline distB="0" distT="0" distL="0" distR="0">
            <wp:extent cx="562610" cy="758190"/>
            <wp:effectExtent b="0" l="0" r="0" t="0"/>
            <wp:docPr id="5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62610" cy="75819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35.4724409448835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3">
      <w:pPr>
        <w:shd w:fill="ffffff" w:val="clear"/>
        <w:spacing w:after="0" w:lineRule="auto"/>
        <w:ind w:right="135.4724409448835"/>
        <w:jc w:val="center"/>
        <w:rPr>
          <w:rFonts w:ascii="Times New Roman" w:cs="Times New Roman" w:eastAsia="Times New Roman" w:hAnsi="Times New Roman"/>
          <w:b w:val="1"/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spacing w:after="0" w:lineRule="auto"/>
        <w:ind w:right="135.4724409448835"/>
        <w:jc w:val="center"/>
        <w:rPr>
          <w:rFonts w:ascii="Times New Roman" w:cs="Times New Roman" w:eastAsia="Times New Roman" w:hAnsi="Times New Roman"/>
          <w:b w:val="1"/>
          <w:color w:val="000000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6"/>
          <w:szCs w:val="36"/>
          <w:rtl w:val="0"/>
        </w:rPr>
        <w:t xml:space="preserve">Р І Ш Е Н Н Я</w:t>
      </w:r>
    </w:p>
    <w:p w:rsidR="00000000" w:rsidDel="00000000" w:rsidP="00000000" w:rsidRDefault="00000000" w:rsidRPr="00000000" w14:paraId="00000005">
      <w:pPr>
        <w:shd w:fill="ffffff" w:val="clear"/>
        <w:spacing w:after="0" w:lineRule="auto"/>
        <w:ind w:right="135.4724409448835"/>
        <w:jc w:val="both"/>
        <w:rPr>
          <w:rFonts w:ascii="Times New Roman" w:cs="Times New Roman" w:eastAsia="Times New Roman" w:hAnsi="Times New Roman"/>
          <w:b w:val="1"/>
          <w:color w:val="000000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Rule="auto"/>
        <w:ind w:right="135.4724409448835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26 жовтня 2023 року                  м. Сквира                                   № 12-40-VIII</w:t>
      </w:r>
    </w:p>
    <w:p w:rsidR="00000000" w:rsidDel="00000000" w:rsidP="00000000" w:rsidRDefault="00000000" w:rsidRPr="00000000" w14:paraId="00000007">
      <w:pPr>
        <w:spacing w:after="0" w:line="240" w:lineRule="auto"/>
        <w:ind w:right="135.472440944883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 </w:t>
      </w:r>
    </w:p>
    <w:p w:rsidR="00000000" w:rsidDel="00000000" w:rsidP="00000000" w:rsidRDefault="00000000" w:rsidRPr="00000000" w14:paraId="00000008">
      <w:pPr>
        <w:keepNext w:val="1"/>
        <w:spacing w:after="0" w:line="240" w:lineRule="auto"/>
        <w:ind w:right="135.4724409448835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Про затвердження Програми розвитку </w:t>
      </w:r>
    </w:p>
    <w:p w:rsidR="00000000" w:rsidDel="00000000" w:rsidP="00000000" w:rsidRDefault="00000000" w:rsidRPr="00000000" w14:paraId="00000009">
      <w:pPr>
        <w:keepNext w:val="1"/>
        <w:spacing w:after="0" w:line="240" w:lineRule="auto"/>
        <w:ind w:right="135.4724409448835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системи освіти Сквирської міської </w:t>
      </w:r>
    </w:p>
    <w:p w:rsidR="00000000" w:rsidDel="00000000" w:rsidP="00000000" w:rsidRDefault="00000000" w:rsidRPr="00000000" w14:paraId="0000000A">
      <w:pPr>
        <w:keepNext w:val="1"/>
        <w:spacing w:after="0" w:line="240" w:lineRule="auto"/>
        <w:ind w:right="135.4724409448835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територіальної громади на 2024-2026 роки </w:t>
      </w:r>
    </w:p>
    <w:p w:rsidR="00000000" w:rsidDel="00000000" w:rsidP="00000000" w:rsidRDefault="00000000" w:rsidRPr="00000000" w14:paraId="0000000B">
      <w:pPr>
        <w:keepNext w:val="1"/>
        <w:tabs>
          <w:tab w:val="left" w:leader="none" w:pos="5387"/>
        </w:tabs>
        <w:spacing w:after="0" w:line="240" w:lineRule="auto"/>
        <w:ind w:right="135.4724409448835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hd w:fill="ffffff" w:val="clear"/>
        <w:spacing w:after="0" w:line="240" w:lineRule="auto"/>
        <w:ind w:right="135.4724409448835"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heading=h.30j0zll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Розглянувши подання начальниці відділу освіти Сквирської міської ради, керуючись пунктом 22 статті 26 Закону України «Про місцеве самоврядування в Україні», відповідно до законів України «Про освіту», «Про повну загальну середню освіту», «Про дошкільну освіту», «Про позашкільну освіту», з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rtl w:val="0"/>
        </w:rPr>
        <w:t xml:space="preserve"> метою реалізації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пріоритетних цілей, визначених Стратегією розвитку Київської області на 2021-2027 роки, затвердженою рішенням Київської обласної ради від 19.12.2019 № 789-32-VIІ (із змінами від 15.10.2020 №930-36-VIІ), забезпечення соціального захисту учасників навчально-виховного процесу, формування оптимальної мережі закладів загальної середньої, дошкільної, позашкільної освіти, створення належних умов для отримання учнями якісної освіти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враховуючи рішення виконавчого комітету Сквирської міської ради від 17.10.2023 №7/28 «Про схвалення Програми розвитку системи освіти Сквирської міської територіальної громади на 2024-2026 роки», висновки постійних комісій, Сквирська міська  рада VIII скликання</w:t>
      </w:r>
    </w:p>
    <w:p w:rsidR="00000000" w:rsidDel="00000000" w:rsidP="00000000" w:rsidRDefault="00000000" w:rsidRPr="00000000" w14:paraId="0000000D">
      <w:pPr>
        <w:spacing w:after="0" w:before="240" w:line="240" w:lineRule="auto"/>
        <w:ind w:right="135.472440944883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40" w:lineRule="auto"/>
        <w:ind w:right="135.472440944883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 </w:t>
      </w:r>
    </w:p>
    <w:p w:rsidR="00000000" w:rsidDel="00000000" w:rsidP="00000000" w:rsidRDefault="00000000" w:rsidRPr="00000000" w14:paraId="0000000F">
      <w:pPr>
        <w:shd w:fill="ffffff" w:val="clear"/>
        <w:spacing w:after="0" w:line="240" w:lineRule="auto"/>
        <w:ind w:right="135.4724409448835"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 Затвердити Програму розвитку системи освіти Сквирської міської територіальної громади на 2024-2026 роки (далі – Програма) згідно з додатком.</w:t>
      </w:r>
    </w:p>
    <w:p w:rsidR="00000000" w:rsidDel="00000000" w:rsidP="00000000" w:rsidRDefault="00000000" w:rsidRPr="00000000" w14:paraId="00000010">
      <w:pPr>
        <w:tabs>
          <w:tab w:val="left" w:leader="none" w:pos="426"/>
        </w:tabs>
        <w:spacing w:after="0" w:line="240" w:lineRule="auto"/>
        <w:ind w:right="135.4724409448835"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2. Фінансовому управлінню Сквирської міської ради передбачити в установленому порядку у бюджеті Сквирської міської територіальної громади кошти на фінансування Програми  в межах фінансових призначень, виділених на галузь «Освіта».</w:t>
      </w:r>
    </w:p>
    <w:p w:rsidR="00000000" w:rsidDel="00000000" w:rsidP="00000000" w:rsidRDefault="00000000" w:rsidRPr="00000000" w14:paraId="00000011">
      <w:pPr>
        <w:tabs>
          <w:tab w:val="left" w:leader="none" w:pos="426"/>
        </w:tabs>
        <w:spacing w:after="0" w:line="240" w:lineRule="auto"/>
        <w:ind w:right="135.4724409448835"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3. Контроль за виконанням цього рішення покласти на постійну комісію з питань соціального захисту, освіти, охорони здоров’я, культури та релігій.</w:t>
      </w:r>
    </w:p>
    <w:p w:rsidR="00000000" w:rsidDel="00000000" w:rsidP="00000000" w:rsidRDefault="00000000" w:rsidRPr="00000000" w14:paraId="00000012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="240" w:lineRule="auto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Міська голова                                 </w:t>
        <w:tab/>
        <w:tab/>
        <w:t xml:space="preserve">                  Валентина ЛЕВІЦЬКА</w:t>
      </w:r>
      <w:r w:rsidDel="00000000" w:rsidR="00000000" w:rsidRPr="00000000">
        <w:rPr>
          <w:rtl w:val="0"/>
        </w:rPr>
      </w:r>
    </w:p>
    <w:sectPr>
      <w:pgSz w:h="15840" w:w="12240" w:orient="portrait"/>
      <w:pgMar w:bottom="960.2362204724426" w:top="992.1259842519685" w:left="1701" w:right="62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CA00B5"/>
    <w:rPr>
      <w:lang w:val="en-US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docdata" w:customStyle="1">
    <w:name w:val="docdata"/>
    <w:aliases w:val="docy,v5,13264,baiaagaaboqcaaadzc8aaaxalwaaaaaaaaaaaaaaaaaaaaaaaaaaaaaaaaaaaaaaaaaaaaaaaaaaaaaaaaaaaaaaaaaaaaaaaaaaaaaaaaaaaaaaaaaaaaaaaaaaaaaaaaaaaaaaaaaaaaaaaaaaaaaaaaaaaaaaaaaaaaaaaaaaaaaaaaaaaaaaaaaaaaaaaaaaaaaaaaaaaaaaaaaaaaaaaaaaaaaaaaaaaaa"/>
    <w:basedOn w:val="a"/>
    <w:rsid w:val="00CA00B5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 w:val="ru-RU"/>
    </w:rPr>
  </w:style>
  <w:style w:type="paragraph" w:styleId="a3">
    <w:name w:val="Normal (Web)"/>
    <w:basedOn w:val="a"/>
    <w:uiPriority w:val="99"/>
    <w:unhideWhenUsed w:val="1"/>
    <w:rsid w:val="00CA00B5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 w:val="ru-RU"/>
    </w:rPr>
  </w:style>
  <w:style w:type="paragraph" w:styleId="a4">
    <w:name w:val="Balloon Text"/>
    <w:basedOn w:val="a"/>
    <w:link w:val="a5"/>
    <w:uiPriority w:val="99"/>
    <w:semiHidden w:val="1"/>
    <w:unhideWhenUsed w:val="1"/>
    <w:rsid w:val="00DA5129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a5" w:customStyle="1">
    <w:name w:val="Текст у виносці Знак"/>
    <w:basedOn w:val="a0"/>
    <w:link w:val="a4"/>
    <w:uiPriority w:val="99"/>
    <w:semiHidden w:val="1"/>
    <w:rsid w:val="00DA5129"/>
    <w:rPr>
      <w:rFonts w:ascii="Segoe UI" w:cs="Segoe UI" w:hAnsi="Segoe UI"/>
      <w:sz w:val="18"/>
      <w:szCs w:val="18"/>
      <w:lang w:val="en-US"/>
    </w:rPr>
  </w:style>
  <w:style w:type="character" w:styleId="a6">
    <w:name w:val="Strong"/>
    <w:basedOn w:val="a0"/>
    <w:qFormat w:val="1"/>
    <w:rsid w:val="001E1909"/>
    <w:rPr>
      <w:b w:val="1"/>
      <w:bCs w:val="1"/>
    </w:rPr>
  </w:style>
  <w:style w:type="paragraph" w:styleId="1" w:customStyle="1">
    <w:name w:val="Заголовок1"/>
    <w:basedOn w:val="a"/>
    <w:next w:val="a7"/>
    <w:rsid w:val="001C4DD0"/>
    <w:pPr>
      <w:suppressAutoHyphens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bCs w:val="1"/>
      <w:sz w:val="24"/>
      <w:szCs w:val="24"/>
      <w:lang w:eastAsia="zh-CN" w:val="uk-UA"/>
    </w:rPr>
  </w:style>
  <w:style w:type="paragraph" w:styleId="a7">
    <w:name w:val="Body Text"/>
    <w:basedOn w:val="a"/>
    <w:link w:val="a8"/>
    <w:uiPriority w:val="99"/>
    <w:semiHidden w:val="1"/>
    <w:unhideWhenUsed w:val="1"/>
    <w:rsid w:val="001C4DD0"/>
    <w:pPr>
      <w:spacing w:after="120"/>
    </w:pPr>
  </w:style>
  <w:style w:type="character" w:styleId="a8" w:customStyle="1">
    <w:name w:val="Основний текст Знак"/>
    <w:basedOn w:val="a0"/>
    <w:link w:val="a7"/>
    <w:uiPriority w:val="99"/>
    <w:semiHidden w:val="1"/>
    <w:rsid w:val="001C4DD0"/>
    <w:rPr>
      <w:lang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ONP3rY5IfMPvjvIp0HnH9g8QD9g==">CgMxLjAyCWguMzBqMHpsbDgAciExRVJKdjBfQTRuOFZOYk14cy1Zd3RhdGpWMjZUUml5OU4=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2023-10-03T08:24:00Z</dcterms:created>
  <dc:creator>Admin</dc:creator>
</cp:coreProperties>
</file>