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49580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ind w:left="567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28 березня 2023 року                           м. Сквира                                    №21-31-VIII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-58"/>
        <w:rPr>
          <w:b w:val="1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Про внесення змін до Єдиного державного реєстру юридичних осіб, </w:t>
      </w:r>
    </w:p>
    <w:p w:rsidR="00000000" w:rsidDel="00000000" w:rsidP="00000000" w:rsidRDefault="00000000" w:rsidRPr="00000000" w14:paraId="0000000A">
      <w:pPr>
        <w:ind w:right="-58"/>
        <w:rPr>
          <w:b w:val="1"/>
          <w:color w:val="000000"/>
          <w:sz w:val="24"/>
          <w:szCs w:val="24"/>
        </w:rPr>
      </w:pPr>
      <w:bookmarkStart w:colFirst="0" w:colLast="0" w:name="_heading=h.zfabdg6zlmi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фізичних осіб-підприємців та громадських формувань щодо </w:t>
      </w:r>
    </w:p>
    <w:p w:rsidR="00000000" w:rsidDel="00000000" w:rsidP="00000000" w:rsidRDefault="00000000" w:rsidRPr="00000000" w14:paraId="0000000B">
      <w:pPr>
        <w:ind w:right="-58"/>
        <w:rPr>
          <w:b w:val="1"/>
          <w:color w:val="000000"/>
          <w:sz w:val="24"/>
          <w:szCs w:val="24"/>
        </w:rPr>
      </w:pPr>
      <w:bookmarkStart w:colFirst="0" w:colLast="0" w:name="_heading=h.3867bzttv2r9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місцезнаходження юридичної особи  Буківського навчально-виховного </w:t>
      </w:r>
    </w:p>
    <w:p w:rsidR="00000000" w:rsidDel="00000000" w:rsidP="00000000" w:rsidRDefault="00000000" w:rsidRPr="00000000" w14:paraId="0000000C">
      <w:pPr>
        <w:ind w:right="-58"/>
        <w:rPr>
          <w:b w:val="1"/>
          <w:color w:val="000000"/>
          <w:sz w:val="24"/>
          <w:szCs w:val="24"/>
        </w:rPr>
      </w:pPr>
      <w:bookmarkStart w:colFirst="0" w:colLast="0" w:name="_heading=h.q9etruvrnaiy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комплексу «заклад загальної середньої освіти І-ІІІ ступенів – заклад </w:t>
      </w:r>
    </w:p>
    <w:p w:rsidR="00000000" w:rsidDel="00000000" w:rsidP="00000000" w:rsidRDefault="00000000" w:rsidRPr="00000000" w14:paraId="0000000D">
      <w:pPr>
        <w:ind w:right="-58"/>
        <w:rPr>
          <w:b w:val="1"/>
          <w:color w:val="000000"/>
          <w:sz w:val="24"/>
          <w:szCs w:val="24"/>
        </w:rPr>
      </w:pPr>
      <w:bookmarkStart w:colFirst="0" w:colLast="0" w:name="_heading=h.7ufn17irtgxx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дошкільної освіти» Сквирської міської ради Київської області та Статуту </w:t>
      </w:r>
    </w:p>
    <w:p w:rsidR="00000000" w:rsidDel="00000000" w:rsidP="00000000" w:rsidRDefault="00000000" w:rsidRPr="00000000" w14:paraId="0000000E">
      <w:pPr>
        <w:shd w:fill="ffffff" w:val="clear"/>
        <w:tabs>
          <w:tab w:val="left" w:leader="none" w:pos="6379"/>
        </w:tabs>
        <w:ind w:right="3041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Розглянувши подання начальниці відділу освіти Сквирської міської ради від 13.03.2023 № 141, відповідно до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  ст. 26, 59 Закону України «Про місцеве самоврядування в Україні», Закону України «Про державну реєстрацію юридичних осіб, фізичних осіб – підприємців та громадських формувань», враховуючи рішення сесії Сквирської міської ради від 06 грудня 2022 року №53-27-VIII «Про перейменування вулиць в м. Сквира та в сільських населених пунктах Сквирської міської територіальної громади», рекомендації та висновки постійної комісії Сквирської міської ради з питань соціального захисту, освіти, охорони здоров’я, культури та релігії, Сквирська міська рада VIII скликання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Змінити адресу юридичної особи Буківського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(код ЄДРПОУ 25303345) з «Україна, 09022, Київська обл., Сквирський р-н, село Буки, вул. Першотравнева, будинок 4» на «Україна, 09022, Київська обл., Білоцерківський р-н, село Буки, вул. Незалежності, будинок 4».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зміни щодо місцезнаходження юридичної особи Буківського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(код ЄДРПОУ 25303345) до відомостей, що містяться в Єдиному державному реєстрі юридичних осіб, фізичних осіб-підприємців та громадських формувань.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зміни до Статуту Буківського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області, затвердженого рішенням сесії Сквирської міської ради від 21.01.2021 №106-4-VIII, виклавши його в новій редакції (додається).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Доручити директору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Буківського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Казмірчук Тетяні Миколаївні здійснити державну реєстрацію  внесення змін  до відомостей про юридичну особу щодо місцезнаходження юридичної особи Сквирської міської ради в Єдиному державному реєстрі юридичних осіб, фізичних осіб-підприємців та громадських формувань</w:t>
      </w:r>
      <w:r w:rsidDel="00000000" w:rsidR="00000000" w:rsidRPr="00000000">
        <w:rPr>
          <w:sz w:val="24"/>
          <w:szCs w:val="24"/>
          <w:rtl w:val="0"/>
        </w:rPr>
        <w:t xml:space="preserve"> та Статуту у новій редакції.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tabs>
          <w:tab w:val="left" w:leader="none" w:pos="851"/>
        </w:tabs>
        <w:ind w:left="0" w:right="83"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Контроль за виконанням цього рішення покласти на </w:t>
      </w:r>
      <w:r w:rsidDel="00000000" w:rsidR="00000000" w:rsidRPr="00000000">
        <w:rPr>
          <w:sz w:val="24"/>
          <w:szCs w:val="24"/>
          <w:rtl w:val="0"/>
        </w:rPr>
        <w:t xml:space="preserve">постійну комісію Сквирської міської ради </w:t>
      </w:r>
      <w:r w:rsidDel="00000000" w:rsidR="00000000" w:rsidRPr="00000000">
        <w:rPr>
          <w:color w:val="000000"/>
          <w:sz w:val="24"/>
          <w:szCs w:val="24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’</w:t>
      </w:r>
      <w:r w:rsidDel="00000000" w:rsidR="00000000" w:rsidRPr="00000000">
        <w:rPr>
          <w:color w:val="000000"/>
          <w:sz w:val="24"/>
          <w:szCs w:val="24"/>
          <w:shd w:fill="fbfbfb" w:val="clear"/>
          <w:rtl w:val="0"/>
        </w:rPr>
        <w:t xml:space="preserve">я, культури та релігії.</w:t>
      </w:r>
    </w:p>
    <w:p w:rsidR="00000000" w:rsidDel="00000000" w:rsidP="00000000" w:rsidRDefault="00000000" w:rsidRPr="00000000" w14:paraId="00000017">
      <w:pPr>
        <w:tabs>
          <w:tab w:val="left" w:leader="none" w:pos="851"/>
        </w:tabs>
        <w:ind w:left="1068" w:right="83" w:firstLine="0"/>
        <w:jc w:val="both"/>
        <w:rPr>
          <w:sz w:val="24"/>
          <w:szCs w:val="24"/>
          <w:shd w:fill="fbfbfb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0" w:firstLine="0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Міська голова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966.3779527559075" w:top="850.3937007874016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88" w:hanging="360"/>
      </w:pPr>
      <w:rPr/>
    </w:lvl>
    <w:lvl w:ilvl="2">
      <w:start w:val="1"/>
      <w:numFmt w:val="lowerRoman"/>
      <w:lvlText w:val="%3."/>
      <w:lvlJc w:val="right"/>
      <w:pPr>
        <w:ind w:left="2508" w:hanging="180"/>
      </w:pPr>
      <w:rPr/>
    </w:lvl>
    <w:lvl w:ilvl="3">
      <w:start w:val="1"/>
      <w:numFmt w:val="decimal"/>
      <w:lvlText w:val="%4."/>
      <w:lvlJc w:val="left"/>
      <w:pPr>
        <w:ind w:left="3228" w:hanging="360"/>
      </w:pPr>
      <w:rPr/>
    </w:lvl>
    <w:lvl w:ilvl="4">
      <w:start w:val="1"/>
      <w:numFmt w:val="lowerLetter"/>
      <w:lvlText w:val="%5."/>
      <w:lvlJc w:val="left"/>
      <w:pPr>
        <w:ind w:left="3948" w:hanging="360"/>
      </w:pPr>
      <w:rPr/>
    </w:lvl>
    <w:lvl w:ilvl="5">
      <w:start w:val="1"/>
      <w:numFmt w:val="lowerRoman"/>
      <w:lvlText w:val="%6."/>
      <w:lvlJc w:val="right"/>
      <w:pPr>
        <w:ind w:left="4668" w:hanging="180"/>
      </w:pPr>
      <w:rPr/>
    </w:lvl>
    <w:lvl w:ilvl="6">
      <w:start w:val="1"/>
      <w:numFmt w:val="decimal"/>
      <w:lvlText w:val="%7."/>
      <w:lvlJc w:val="left"/>
      <w:pPr>
        <w:ind w:left="5388" w:hanging="360"/>
      </w:pPr>
      <w:rPr/>
    </w:lvl>
    <w:lvl w:ilvl="7">
      <w:start w:val="1"/>
      <w:numFmt w:val="lowerLetter"/>
      <w:lvlText w:val="%8."/>
      <w:lvlJc w:val="left"/>
      <w:pPr>
        <w:ind w:left="6108" w:hanging="360"/>
      </w:pPr>
      <w:rPr/>
    </w:lvl>
    <w:lvl w:ilvl="8">
      <w:start w:val="1"/>
      <w:numFmt w:val="lowerRoman"/>
      <w:lvlText w:val="%9."/>
      <w:lvlJc w:val="right"/>
      <w:pPr>
        <w:ind w:left="6828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B652A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qFormat w:val="1"/>
    <w:rsid w:val="00DB652A"/>
    <w:pPr>
      <w:suppressAutoHyphens w:val="0"/>
    </w:pPr>
    <w:rPr>
      <w:szCs w:val="24"/>
      <w:lang w:eastAsia="ru-RU"/>
    </w:rPr>
  </w:style>
  <w:style w:type="character" w:styleId="a4" w:customStyle="1">
    <w:name w:val="Основний текст Знак"/>
    <w:basedOn w:val="a0"/>
    <w:link w:val="a3"/>
    <w:rsid w:val="00DB652A"/>
    <w:rPr>
      <w:rFonts w:ascii="Times New Roman" w:cs="Times New Roman" w:eastAsia="Times New Roman" w:hAnsi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 w:val="1"/>
    <w:rsid w:val="00DB652A"/>
    <w:pPr>
      <w:ind w:left="720"/>
      <w:contextualSpacing w:val="1"/>
    </w:pPr>
  </w:style>
  <w:style w:type="paragraph" w:styleId="Standard" w:customStyle="1">
    <w:name w:val="Standard"/>
    <w:rsid w:val="00DB652A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DB652A"/>
    <w:pPr>
      <w:suppressAutoHyphens w:val="0"/>
      <w:spacing w:after="100" w:afterAutospacing="1" w:before="100" w:beforeAutospacing="1"/>
    </w:pPr>
    <w:rPr>
      <w:sz w:val="24"/>
      <w:szCs w:val="24"/>
      <w:lang w:eastAsia="ru-RU" w:val="ru-RU"/>
    </w:rPr>
  </w:style>
  <w:style w:type="character" w:styleId="2" w:customStyle="1">
    <w:name w:val="Основной текст (2)"/>
    <w:basedOn w:val="a0"/>
    <w:rsid w:val="00DB652A"/>
    <w:rPr>
      <w:rFonts w:ascii="Times New Roman" w:cs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bidi="uk-UA" w:eastAsia="uk-UA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elxGt16zxgouKIdTcqvIodPVwMQ==">AMUW2mWdhuLrkqf6vHfqNGGnBbwg6MBEt2iBqfVw3DqIHdV33zFaHgMDVsjunNzVq9ysq8Rc3puthKDQjT/D4Z+PD4c13kP5KB0pPEszJH9uf2KwShAvkLDgqVIgUe6GTV41eE/8QdJHzn+i8TK8uX9c4SQcxlWQPT9ywc3DAktml83fNDQdyiPxrC8Bi/dtuOx77VPQs50Mm15BUezx6tQZWOvN+IHG9A==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2023-02-27T12:43:00Z</dcterms:created>
  <dc:creator>Asus</dc:creator>
</cp:coreProperties>
</file>