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A3C" w:rsidRDefault="00A54A3C" w:rsidP="00A54A3C">
      <w:pPr>
        <w:spacing w:after="0" w:line="240" w:lineRule="auto"/>
        <w:jc w:val="center"/>
        <w:rPr>
          <w:rFonts w:ascii="Times New Roman" w:eastAsia="Times New Roman" w:hAnsi="Times New Roman"/>
          <w:b/>
          <w:lang w:eastAsia="en-US"/>
        </w:rPr>
      </w:pPr>
      <w:r>
        <w:rPr>
          <w:rFonts w:ascii="Times New Roman" w:hAnsi="Times New Roman"/>
          <w:b/>
          <w:noProof/>
          <w:lang w:val="en-US" w:eastAsia="en-US"/>
        </w:rPr>
        <w:drawing>
          <wp:inline distT="0" distB="0" distL="0" distR="0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4A3C" w:rsidRDefault="00A54A3C" w:rsidP="00A54A3C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  <w:lang w:eastAsia="ru-RU"/>
        </w:rPr>
      </w:pPr>
    </w:p>
    <w:p w:rsidR="00A54A3C" w:rsidRDefault="00A54A3C" w:rsidP="00A54A3C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СКВИРСЬКА МІСЬКА РАДА</w:t>
      </w:r>
    </w:p>
    <w:p w:rsidR="00A54A3C" w:rsidRDefault="00A54A3C" w:rsidP="00A54A3C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ВИКОНАВЧИЙ КОМІТЕТ</w:t>
      </w:r>
    </w:p>
    <w:p w:rsidR="00A54A3C" w:rsidRDefault="00A54A3C" w:rsidP="00A54A3C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</w:rPr>
      </w:pPr>
    </w:p>
    <w:p w:rsidR="00A54A3C" w:rsidRDefault="00A54A3C" w:rsidP="00A54A3C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 </w:t>
      </w:r>
      <w:r>
        <w:rPr>
          <w:rFonts w:ascii="Times New Roman" w:hAnsi="Times New Roman"/>
          <w:b/>
          <w:bCs/>
          <w:sz w:val="36"/>
          <w:szCs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  <w:szCs w:val="36"/>
        </w:rPr>
        <w:t>Н</w:t>
      </w:r>
      <w:proofErr w:type="spellEnd"/>
      <w:r>
        <w:rPr>
          <w:rFonts w:ascii="Times New Roman" w:hAnsi="Times New Roman"/>
          <w:b/>
          <w:bCs/>
          <w:sz w:val="36"/>
          <w:szCs w:val="36"/>
        </w:rPr>
        <w:t xml:space="preserve"> Я</w:t>
      </w:r>
    </w:p>
    <w:p w:rsidR="00A54A3C" w:rsidRDefault="00A54A3C" w:rsidP="00A54A3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</w:rPr>
        <w:t> </w:t>
      </w:r>
    </w:p>
    <w:p w:rsidR="00A54A3C" w:rsidRDefault="00A54A3C" w:rsidP="00A54A3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від 03 жовтня 2023 року</w:t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м. Сквира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  № 33</w:t>
      </w:r>
      <w:r>
        <w:rPr>
          <w:rFonts w:ascii="Times New Roman" w:hAnsi="Times New Roman"/>
          <w:b/>
          <w:bCs/>
          <w:sz w:val="28"/>
          <w:szCs w:val="28"/>
        </w:rPr>
        <w:t>/27</w:t>
      </w:r>
    </w:p>
    <w:p w:rsidR="00ED7DC1" w:rsidRPr="00512C5A" w:rsidRDefault="00ED7DC1" w:rsidP="00ED7DC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D7DC1" w:rsidRDefault="00ED7DC1" w:rsidP="00ED7DC1">
      <w:pPr>
        <w:tabs>
          <w:tab w:val="left" w:pos="7520"/>
        </w:tabs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B724AD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/>
          <w:sz w:val="28"/>
          <w:szCs w:val="28"/>
        </w:rPr>
        <w:t xml:space="preserve">припинення функціонування </w:t>
      </w:r>
    </w:p>
    <w:p w:rsidR="00ED7DC1" w:rsidRPr="00322507" w:rsidRDefault="00ED7DC1" w:rsidP="00ED7DC1">
      <w:pPr>
        <w:tabs>
          <w:tab w:val="left" w:pos="7520"/>
        </w:tabs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прийомної сім</w:t>
      </w:r>
      <w:r w:rsidRPr="00322507">
        <w:rPr>
          <w:rFonts w:ascii="Times New Roman" w:hAnsi="Times New Roman" w:cs="Times New Roman"/>
          <w:b/>
          <w:sz w:val="28"/>
          <w:szCs w:val="28"/>
        </w:rPr>
        <w:t>’</w:t>
      </w:r>
      <w:r>
        <w:rPr>
          <w:rFonts w:ascii="Times New Roman" w:hAnsi="Times New Roman" w:cs="Times New Roman"/>
          <w:b/>
          <w:sz w:val="28"/>
          <w:szCs w:val="28"/>
        </w:rPr>
        <w:t>ї Бабенко</w:t>
      </w:r>
    </w:p>
    <w:p w:rsidR="00ED7DC1" w:rsidRDefault="00ED7DC1" w:rsidP="00ED7DC1">
      <w:pPr>
        <w:tabs>
          <w:tab w:val="left" w:pos="7520"/>
        </w:tabs>
        <w:spacing w:after="0" w:line="0" w:lineRule="atLeast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D7DC1" w:rsidRDefault="00ED7DC1" w:rsidP="00A54A3C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Розглянувши заяву від 25.09.2023 (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вх</w:t>
      </w:r>
      <w:proofErr w:type="spellEnd"/>
      <w:r w:rsidR="00A54A3C">
        <w:rPr>
          <w:rFonts w:ascii="Times New Roman" w:hAnsi="Times New Roman" w:cs="Times New Roman"/>
          <w:sz w:val="28"/>
          <w:szCs w:val="28"/>
          <w:shd w:val="clear" w:color="auto" w:fill="FFFFFF"/>
        </w:rPr>
        <w:t>. № 03-1112)</w:t>
      </w:r>
      <w:r w:rsidRPr="002803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громадянки Бабенко Алевтини Сергіївни, </w:t>
      </w:r>
      <w:r w:rsidRPr="00322507">
        <w:rPr>
          <w:rFonts w:ascii="Times New Roman" w:eastAsia="Times New Roman" w:hAnsi="Times New Roman" w:cs="Times New Roman"/>
          <w:color w:val="000000"/>
          <w:sz w:val="28"/>
          <w:szCs w:val="28"/>
        </w:rPr>
        <w:t>керуючись законами України “Про забезпечення організаційно-правових умов соціального захисту дітей-сиріт та дітей, позбавлених батьківського піклування”, “Про охорону дитинства”</w:t>
      </w:r>
      <w:r w:rsidR="00A54A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підпункту 4 пункту «б» частини 1 статті 34 Закону України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«Про місцеве самоврядування в Україні» (зі змінами)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92242C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ою</w:t>
      </w:r>
      <w:r w:rsidRPr="009224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Кабінету Міністрів України “Про затвердження Положення про прийомну сім’ю” від 26.04.2002 р. № 565, </w:t>
      </w:r>
      <w:r>
        <w:rPr>
          <w:rFonts w:ascii="Times New Roman" w:hAnsi="Times New Roman"/>
          <w:sz w:val="28"/>
          <w:szCs w:val="28"/>
        </w:rPr>
        <w:t xml:space="preserve">відповідно до «Порядку провадження органами опіки та піклування діяльності, пов’язаної  із захистом прав дитини», затвердженого постановою Кабінету Міністрів України від 24.09.2008 № 866, 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>враховуючи рішення комісії з питань захисту прав дитини виконавчого комітет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 Сквирської міської ради від 25.09.2023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(протокол № 16</w:t>
      </w:r>
      <w:r w:rsidRPr="00B72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), виконавчий комітет Сквирської міської ради </w:t>
      </w:r>
    </w:p>
    <w:p w:rsidR="00ED7DC1" w:rsidRPr="006F72CE" w:rsidRDefault="00ED7DC1" w:rsidP="00ED7DC1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4"/>
          <w:szCs w:val="28"/>
          <w:shd w:val="clear" w:color="auto" w:fill="FFFFFF"/>
        </w:rPr>
      </w:pPr>
    </w:p>
    <w:p w:rsidR="00ED7DC1" w:rsidRDefault="00ED7DC1" w:rsidP="00ED7DC1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</w:t>
      </w:r>
      <w:r w:rsidR="00A54A3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</w:t>
      </w:r>
      <w:r w:rsidR="00A54A3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</w:t>
      </w:r>
      <w:r w:rsidR="00A54A3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І</w:t>
      </w:r>
      <w:r w:rsidR="00A54A3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Ш</w:t>
      </w:r>
      <w:r w:rsidR="00A54A3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</w:t>
      </w:r>
      <w:r w:rsidR="00A54A3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B724A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В:</w:t>
      </w:r>
    </w:p>
    <w:p w:rsidR="00ED7DC1" w:rsidRPr="006F72CE" w:rsidRDefault="00ED7DC1" w:rsidP="00ED7DC1">
      <w:pPr>
        <w:spacing w:after="0" w:line="0" w:lineRule="atLeast"/>
        <w:rPr>
          <w:rFonts w:ascii="Times New Roman" w:hAnsi="Times New Roman" w:cs="Times New Roman"/>
          <w:sz w:val="24"/>
          <w:szCs w:val="28"/>
          <w:shd w:val="clear" w:color="auto" w:fill="FFFFFF"/>
        </w:rPr>
      </w:pPr>
    </w:p>
    <w:p w:rsidR="00ED7DC1" w:rsidRDefault="00ED7DC1" w:rsidP="00ED7DC1">
      <w:pPr>
        <w:numPr>
          <w:ilvl w:val="0"/>
          <w:numId w:val="1"/>
        </w:numPr>
        <w:tabs>
          <w:tab w:val="clear" w:pos="786"/>
          <w:tab w:val="num" w:pos="0"/>
          <w:tab w:val="left" w:pos="709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Припинити з 03.10.2023 року функціонування прийомної сім</w:t>
      </w:r>
      <w:r w:rsidRPr="00322507">
        <w:rPr>
          <w:rFonts w:ascii="Times New Roman" w:hAnsi="Times New Roman" w:cs="Times New Roman"/>
          <w:sz w:val="28"/>
          <w:szCs w:val="28"/>
        </w:rPr>
        <w:t xml:space="preserve">’ї </w:t>
      </w:r>
      <w:r>
        <w:rPr>
          <w:rFonts w:ascii="Times New Roman" w:hAnsi="Times New Roman" w:cs="Times New Roman"/>
          <w:sz w:val="28"/>
          <w:szCs w:val="28"/>
        </w:rPr>
        <w:t>Бабенко</w:t>
      </w:r>
      <w:r w:rsidRPr="00322507">
        <w:rPr>
          <w:rFonts w:ascii="Times New Roman" w:hAnsi="Times New Roman" w:cs="Times New Roman"/>
          <w:sz w:val="28"/>
          <w:szCs w:val="28"/>
        </w:rPr>
        <w:t xml:space="preserve"> на території Сквирської міської територіальної громади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7DC1" w:rsidRPr="00B724AD" w:rsidRDefault="00ED7DC1" w:rsidP="00ED7DC1">
      <w:pPr>
        <w:tabs>
          <w:tab w:val="left" w:pos="709"/>
          <w:tab w:val="left" w:pos="851"/>
        </w:tabs>
        <w:spacing w:after="0" w:line="0" w:lineRule="atLeast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ED7DC1" w:rsidRPr="008507F9" w:rsidRDefault="00ED7DC1" w:rsidP="00ED7DC1">
      <w:pPr>
        <w:numPr>
          <w:ilvl w:val="0"/>
          <w:numId w:val="1"/>
        </w:numPr>
        <w:tabs>
          <w:tab w:val="clear" w:pos="786"/>
          <w:tab w:val="num" w:pos="0"/>
          <w:tab w:val="num" w:pos="284"/>
          <w:tab w:val="left" w:pos="709"/>
          <w:tab w:val="left" w:pos="851"/>
        </w:tabs>
        <w:spacing w:after="0" w:line="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Комунальній установі Сквирської міської ради «Центр надання соціальних послуг» </w:t>
      </w:r>
      <w:r w:rsidRPr="008507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припинити здійснення соціального супроводження прийомної сім’ї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Бабенко</w:t>
      </w:r>
      <w:r w:rsidRPr="008507F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D7DC1" w:rsidRDefault="00ED7DC1" w:rsidP="00ED7DC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D7DC1" w:rsidRDefault="00ED7DC1" w:rsidP="00ED7DC1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Pr="00A83AEA">
        <w:rPr>
          <w:rFonts w:ascii="Times New Roman" w:hAnsi="Times New Roman"/>
          <w:color w:val="000000"/>
          <w:sz w:val="28"/>
          <w:szCs w:val="28"/>
        </w:rPr>
        <w:t>. Контроль за виконанням рішення покласти на заступни</w:t>
      </w:r>
      <w:r>
        <w:rPr>
          <w:rFonts w:ascii="Times New Roman" w:hAnsi="Times New Roman"/>
          <w:color w:val="000000"/>
          <w:sz w:val="28"/>
          <w:szCs w:val="28"/>
        </w:rPr>
        <w:t>цю</w:t>
      </w:r>
      <w:r w:rsidRPr="00A83AEA">
        <w:rPr>
          <w:rFonts w:ascii="Times New Roman" w:hAnsi="Times New Roman"/>
          <w:color w:val="000000"/>
          <w:sz w:val="28"/>
          <w:szCs w:val="28"/>
        </w:rPr>
        <w:t xml:space="preserve"> місько</w:t>
      </w:r>
      <w:r>
        <w:rPr>
          <w:rFonts w:ascii="Times New Roman" w:hAnsi="Times New Roman"/>
          <w:color w:val="000000"/>
          <w:sz w:val="28"/>
          <w:szCs w:val="28"/>
        </w:rPr>
        <w:t>ї</w:t>
      </w:r>
      <w:r w:rsidRPr="00A83AEA">
        <w:rPr>
          <w:rFonts w:ascii="Times New Roman" w:hAnsi="Times New Roman"/>
          <w:color w:val="000000"/>
          <w:sz w:val="28"/>
          <w:szCs w:val="28"/>
        </w:rPr>
        <w:t xml:space="preserve"> голови Валентину Бачинську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ED7DC1" w:rsidRDefault="00ED7DC1" w:rsidP="00ED7DC1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54A3C" w:rsidRDefault="00A54A3C" w:rsidP="00ED7DC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54A3C" w:rsidRDefault="00A54A3C" w:rsidP="00ED7DC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D7DC1" w:rsidRDefault="00ED7DC1" w:rsidP="00ED7DC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             </w:t>
      </w:r>
      <w:r w:rsidR="00A54A3C">
        <w:rPr>
          <w:rFonts w:ascii="Times New Roman" w:hAnsi="Times New Roman"/>
          <w:b/>
          <w:bCs/>
          <w:sz w:val="28"/>
          <w:szCs w:val="28"/>
        </w:rPr>
        <w:t xml:space="preserve">         </w:t>
      </w: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>Валентина ЛЕВІЦЬКА</w:t>
      </w:r>
    </w:p>
    <w:sectPr w:rsidR="00ED7DC1" w:rsidSect="00224C5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E747CF"/>
    <w:multiLevelType w:val="hybridMultilevel"/>
    <w:tmpl w:val="E354B3AE"/>
    <w:lvl w:ilvl="0" w:tplc="3B1AB45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C36"/>
    <w:rsid w:val="000C3744"/>
    <w:rsid w:val="00171C36"/>
    <w:rsid w:val="00A54A3C"/>
    <w:rsid w:val="00ED7DC1"/>
    <w:rsid w:val="00F32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A6FD6"/>
  <w15:chartTrackingRefBased/>
  <w15:docId w15:val="{C35B5729-EFFA-4D09-AD4B-8E6631052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DC1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ED7D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D7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7DC1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3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3</cp:revision>
  <cp:lastPrinted>2023-10-04T10:19:00Z</cp:lastPrinted>
  <dcterms:created xsi:type="dcterms:W3CDTF">2023-09-29T07:20:00Z</dcterms:created>
  <dcterms:modified xsi:type="dcterms:W3CDTF">2023-10-04T10:19:00Z</dcterms:modified>
</cp:coreProperties>
</file>