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697D" w:rsidRDefault="0037697D" w:rsidP="0037697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val="en-US" w:eastAsia="en-US"/>
        </w:rPr>
        <w:drawing>
          <wp:inline distT="0" distB="0" distL="0" distR="0" wp14:anchorId="2F1BCCEF" wp14:editId="5891A8D7">
            <wp:extent cx="44767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697D" w:rsidRDefault="0037697D" w:rsidP="0037697D">
      <w:pPr>
        <w:spacing w:after="0" w:line="240" w:lineRule="auto"/>
        <w:jc w:val="center"/>
        <w:rPr>
          <w:rFonts w:ascii="Times New Roman" w:eastAsia="Times New Roman" w:hAnsi="Times New Roman"/>
          <w:b/>
          <w:sz w:val="12"/>
          <w:szCs w:val="12"/>
          <w:lang w:eastAsia="ru-RU"/>
        </w:rPr>
      </w:pPr>
    </w:p>
    <w:p w:rsidR="0037697D" w:rsidRDefault="0037697D" w:rsidP="0037697D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СКВИРСЬКА МІСЬКА РАДА</w:t>
      </w:r>
    </w:p>
    <w:p w:rsidR="0037697D" w:rsidRDefault="0037697D" w:rsidP="0037697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r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ВИКОНАВЧИЙ КОМІТЕТ</w:t>
      </w:r>
    </w:p>
    <w:p w:rsidR="0037697D" w:rsidRDefault="0037697D" w:rsidP="0037697D">
      <w:pPr>
        <w:spacing w:after="0" w:line="240" w:lineRule="auto"/>
        <w:jc w:val="center"/>
        <w:rPr>
          <w:rFonts w:ascii="Times New Roman" w:eastAsia="Times New Roman" w:hAnsi="Times New Roman"/>
          <w:b/>
          <w:sz w:val="12"/>
          <w:szCs w:val="12"/>
          <w:lang w:eastAsia="ru-RU"/>
        </w:rPr>
      </w:pPr>
    </w:p>
    <w:p w:rsidR="0037697D" w:rsidRDefault="0037697D" w:rsidP="0037697D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/>
          <w:b/>
          <w:sz w:val="36"/>
          <w:szCs w:val="36"/>
          <w:lang w:eastAsia="ru-RU"/>
        </w:rPr>
        <w:t> </w:t>
      </w:r>
      <w:r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 xml:space="preserve">Р І Ш Е Н </w:t>
      </w:r>
      <w:proofErr w:type="spellStart"/>
      <w:r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Н</w:t>
      </w:r>
      <w:proofErr w:type="spellEnd"/>
      <w:r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 xml:space="preserve"> Я</w:t>
      </w:r>
    </w:p>
    <w:p w:rsidR="0037697D" w:rsidRDefault="0037697D" w:rsidP="0037697D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 </w:t>
      </w:r>
    </w:p>
    <w:p w:rsidR="0037697D" w:rsidRDefault="0037697D" w:rsidP="0037697D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від 05 грудня 2023 року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  <w:t xml:space="preserve">          м. Скв</w:t>
      </w:r>
      <w:r w:rsidR="00CC539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ира</w:t>
      </w:r>
      <w:r w:rsidR="00CC539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 w:rsidR="00CC539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 w:rsidR="00CC539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  <w:t xml:space="preserve">                   № 34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/33</w:t>
      </w:r>
    </w:p>
    <w:p w:rsidR="0037697D" w:rsidRPr="00016A7F" w:rsidRDefault="0037697D" w:rsidP="0037697D">
      <w:pPr>
        <w:pStyle w:val="a5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0D6020" w:rsidRDefault="000D6020" w:rsidP="008018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Про затвердження висновку органу опіки та піклування</w:t>
      </w:r>
    </w:p>
    <w:p w:rsidR="00BD645D" w:rsidRDefault="000D6020" w:rsidP="008018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Сквирської міської ради щодо встановлення порядку участі </w:t>
      </w:r>
    </w:p>
    <w:p w:rsidR="00BD645D" w:rsidRDefault="00311B9E" w:rsidP="008018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****</w:t>
      </w:r>
      <w:r w:rsidR="00BD645D">
        <w:rPr>
          <w:rFonts w:ascii="Times New Roman" w:eastAsia="Times New Roman" w:hAnsi="Times New Roman" w:cs="Times New Roman"/>
          <w:b/>
          <w:color w:val="000000"/>
          <w:sz w:val="28"/>
        </w:rPr>
        <w:t xml:space="preserve">Андрія Вікторовича,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****</w:t>
      </w:r>
      <w:r w:rsidR="00BD645D">
        <w:rPr>
          <w:rFonts w:ascii="Times New Roman" w:eastAsia="Times New Roman" w:hAnsi="Times New Roman" w:cs="Times New Roman"/>
          <w:b/>
          <w:color w:val="000000"/>
          <w:sz w:val="28"/>
        </w:rPr>
        <w:t xml:space="preserve"> року народження, </w:t>
      </w:r>
    </w:p>
    <w:p w:rsidR="00BD645D" w:rsidRDefault="000D6020" w:rsidP="008018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у вихованні дитини</w:t>
      </w:r>
      <w:r w:rsidR="00BD645D"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  <w:r w:rsidR="00311B9E">
        <w:rPr>
          <w:rFonts w:ascii="Times New Roman" w:eastAsia="Times New Roman" w:hAnsi="Times New Roman" w:cs="Times New Roman"/>
          <w:b/>
          <w:color w:val="000000"/>
          <w:sz w:val="28"/>
        </w:rPr>
        <w:t>****</w:t>
      </w:r>
      <w:r w:rsidR="00BD645D">
        <w:rPr>
          <w:rFonts w:ascii="Times New Roman" w:eastAsia="Times New Roman" w:hAnsi="Times New Roman" w:cs="Times New Roman"/>
          <w:b/>
          <w:color w:val="000000"/>
          <w:sz w:val="28"/>
        </w:rPr>
        <w:t xml:space="preserve"> Олександра Андрійовича, </w:t>
      </w:r>
    </w:p>
    <w:p w:rsidR="000D6020" w:rsidRDefault="00311B9E" w:rsidP="008018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****</w:t>
      </w:r>
      <w:r w:rsidR="00BD645D">
        <w:rPr>
          <w:rFonts w:ascii="Times New Roman" w:eastAsia="Times New Roman" w:hAnsi="Times New Roman" w:cs="Times New Roman"/>
          <w:b/>
          <w:color w:val="000000"/>
          <w:sz w:val="28"/>
        </w:rPr>
        <w:t xml:space="preserve"> року народження</w:t>
      </w:r>
    </w:p>
    <w:p w:rsidR="000D6020" w:rsidRDefault="000D6020" w:rsidP="008018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0D6020" w:rsidRDefault="000D6020" w:rsidP="008018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Розглянувши заяву громадянина </w:t>
      </w:r>
      <w:r w:rsidR="00311B9E">
        <w:rPr>
          <w:rFonts w:ascii="Times New Roman" w:eastAsia="Times New Roman" w:hAnsi="Times New Roman" w:cs="Times New Roman"/>
          <w:color w:val="000000"/>
          <w:sz w:val="28"/>
        </w:rPr>
        <w:t>****</w:t>
      </w:r>
      <w:r w:rsidR="008E5786">
        <w:rPr>
          <w:rFonts w:ascii="Times New Roman" w:eastAsia="Times New Roman" w:hAnsi="Times New Roman" w:cs="Times New Roman"/>
          <w:color w:val="000000"/>
          <w:sz w:val="28"/>
        </w:rPr>
        <w:t>Андрія Вікторовича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(</w:t>
      </w:r>
      <w:r w:rsidR="008E5786">
        <w:rPr>
          <w:rFonts w:ascii="Times New Roman" w:eastAsia="Times New Roman" w:hAnsi="Times New Roman" w:cs="Times New Roman"/>
          <w:color w:val="000000"/>
          <w:sz w:val="28"/>
        </w:rPr>
        <w:t>реєстраційний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№ </w:t>
      </w:r>
      <w:r w:rsidR="008E5786">
        <w:rPr>
          <w:rFonts w:ascii="Times New Roman" w:eastAsia="Times New Roman" w:hAnsi="Times New Roman" w:cs="Times New Roman"/>
          <w:color w:val="000000"/>
          <w:sz w:val="28"/>
        </w:rPr>
        <w:t>06-2023/2531</w:t>
      </w:r>
      <w:r w:rsidR="003B4D4F">
        <w:rPr>
          <w:rFonts w:ascii="Times New Roman" w:eastAsia="Times New Roman" w:hAnsi="Times New Roman" w:cs="Times New Roman"/>
          <w:color w:val="000000"/>
          <w:sz w:val="28"/>
        </w:rPr>
        <w:t>), відповідно до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ч. 3 ст. 51 Конституції Країни,</w:t>
      </w:r>
      <w:r w:rsidR="003B4D4F">
        <w:rPr>
          <w:rFonts w:ascii="Times New Roman" w:eastAsia="Times New Roman" w:hAnsi="Times New Roman" w:cs="Times New Roman"/>
          <w:color w:val="000000"/>
          <w:sz w:val="28"/>
        </w:rPr>
        <w:t xml:space="preserve">           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ч. 8, 9, 10 с</w:t>
      </w:r>
      <w:r w:rsidR="008E5786">
        <w:rPr>
          <w:rFonts w:ascii="Times New Roman" w:eastAsia="Times New Roman" w:hAnsi="Times New Roman" w:cs="Times New Roman"/>
          <w:color w:val="000000"/>
          <w:sz w:val="28"/>
        </w:rPr>
        <w:t>т. 7, ч. 5, 6 статті 19</w:t>
      </w:r>
      <w:r w:rsidR="00DE7DC7">
        <w:rPr>
          <w:rFonts w:ascii="Times New Roman" w:eastAsia="Times New Roman" w:hAnsi="Times New Roman" w:cs="Times New Roman"/>
          <w:color w:val="000000"/>
          <w:sz w:val="28"/>
        </w:rPr>
        <w:t xml:space="preserve">, 159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Сімейного Кодексу України, </w:t>
      </w:r>
      <w:r w:rsidR="003B4D4F">
        <w:rPr>
          <w:rFonts w:ascii="Times New Roman" w:hAnsi="Times New Roman" w:cs="Times New Roman"/>
          <w:sz w:val="28"/>
          <w:szCs w:val="28"/>
          <w:shd w:val="clear" w:color="auto" w:fill="FFFFFF"/>
        </w:rPr>
        <w:t>підпункту 4 пункту</w:t>
      </w:r>
      <w:r w:rsidR="003B4D4F" w:rsidRPr="00B724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«б» частини 1 статті 34</w:t>
      </w:r>
      <w:r w:rsidR="003B4D4F">
        <w:rPr>
          <w:rFonts w:ascii="Times New Roman" w:hAnsi="Times New Roman" w:cs="Times New Roman"/>
          <w:sz w:val="28"/>
          <w:szCs w:val="28"/>
          <w:shd w:val="clear" w:color="auto" w:fill="FFFFFF"/>
        </w:rPr>
        <w:t>, 51-53</w:t>
      </w:r>
      <w:r w:rsidR="003B4D4F" w:rsidRPr="00B724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>Закон</w:t>
      </w:r>
      <w:r w:rsidR="003B4D4F">
        <w:rPr>
          <w:rFonts w:ascii="Times New Roman" w:eastAsia="Times New Roman" w:hAnsi="Times New Roman" w:cs="Times New Roman"/>
          <w:color w:val="000000"/>
          <w:sz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України «Про місцеве самоврядування в Україні», постанов</w:t>
      </w:r>
      <w:r w:rsidR="003B4D4F">
        <w:rPr>
          <w:rFonts w:ascii="Times New Roman" w:eastAsia="Times New Roman" w:hAnsi="Times New Roman" w:cs="Times New Roman"/>
          <w:color w:val="000000"/>
          <w:sz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Кабінету Міністрів України від 24 вересня 2008 року № 866 «Питання діяльності органів опіки та піклування, пов'я</w:t>
      </w:r>
      <w:r w:rsidR="008E5786">
        <w:rPr>
          <w:rFonts w:ascii="Times New Roman" w:eastAsia="Times New Roman" w:hAnsi="Times New Roman" w:cs="Times New Roman"/>
          <w:color w:val="000000"/>
          <w:sz w:val="28"/>
        </w:rPr>
        <w:t xml:space="preserve">заної із захистом прав дитини»,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беручи до уваги </w:t>
      </w:r>
      <w:r w:rsidR="008E5786">
        <w:rPr>
          <w:rFonts w:ascii="Times New Roman" w:eastAsia="Times New Roman" w:hAnsi="Times New Roman" w:cs="Times New Roman"/>
          <w:color w:val="000000"/>
          <w:sz w:val="28"/>
        </w:rPr>
        <w:t>рішення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комісії з питань захисту прав дитини від </w:t>
      </w:r>
      <w:r w:rsidR="008E5786">
        <w:rPr>
          <w:rFonts w:ascii="Times New Roman" w:eastAsia="Times New Roman" w:hAnsi="Times New Roman" w:cs="Times New Roman"/>
          <w:color w:val="000000"/>
          <w:sz w:val="28"/>
        </w:rPr>
        <w:t>23.11.2023 (протокол № 20)</w:t>
      </w:r>
      <w:r>
        <w:rPr>
          <w:rFonts w:ascii="Times New Roman" w:eastAsia="Times New Roman" w:hAnsi="Times New Roman" w:cs="Times New Roman"/>
          <w:color w:val="000000"/>
          <w:sz w:val="28"/>
        </w:rPr>
        <w:t>, з метою забезпечення реалізації прав, свобод та законних інтересів дитини, виконавчий комітет Сквирської міської ради</w:t>
      </w:r>
    </w:p>
    <w:p w:rsidR="000D6020" w:rsidRDefault="000D6020" w:rsidP="008018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0D6020" w:rsidRDefault="000D6020" w:rsidP="008018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В</w:t>
      </w:r>
      <w:r w:rsidR="00801827"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И</w:t>
      </w:r>
      <w:r w:rsidR="00801827"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Р</w:t>
      </w:r>
      <w:r w:rsidR="00801827"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І</w:t>
      </w:r>
      <w:r w:rsidR="00801827"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Ш</w:t>
      </w:r>
      <w:r w:rsidR="00801827"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И</w:t>
      </w:r>
      <w:r w:rsidR="00801827"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В:</w:t>
      </w:r>
    </w:p>
    <w:p w:rsidR="000D6020" w:rsidRDefault="000D6020" w:rsidP="00801827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0D6020" w:rsidRDefault="000D6020" w:rsidP="008018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1. </w:t>
      </w:r>
      <w:r>
        <w:rPr>
          <w:rFonts w:ascii="Times New Roman" w:hAnsi="Times New Roman"/>
          <w:color w:val="000000"/>
          <w:sz w:val="28"/>
          <w:szCs w:val="26"/>
        </w:rPr>
        <w:t xml:space="preserve">Затвердити висновок органу опіки та піклування Сквирської міської ради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щодо встановлення порядку участі </w:t>
      </w:r>
      <w:r w:rsidR="00311B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****</w:t>
      </w:r>
      <w:r w:rsidR="00BD64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Андрія Вікторовича, </w:t>
      </w:r>
      <w:r w:rsidR="00311B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****</w:t>
      </w:r>
      <w:r w:rsidR="00BD64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року народження,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 вихованні дитини </w:t>
      </w:r>
      <w:r w:rsidR="00311B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****</w:t>
      </w:r>
      <w:r w:rsidR="00BD64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Олександра Андрійовича, </w:t>
      </w:r>
      <w:r w:rsidR="00311B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*****</w:t>
      </w:r>
      <w:bookmarkStart w:id="0" w:name="_GoBack"/>
      <w:bookmarkEnd w:id="0"/>
      <w:r w:rsidR="00BD64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року народження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(додається)</w:t>
      </w:r>
      <w:r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0D6020" w:rsidRDefault="000D6020" w:rsidP="008018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0D6020" w:rsidRDefault="000D6020" w:rsidP="008018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2. Контроль за виконанням рішення покласти на заступницю міської голови Валентину </w:t>
      </w:r>
      <w:r w:rsidR="00801827">
        <w:rPr>
          <w:rFonts w:ascii="Times New Roman" w:eastAsia="Times New Roman" w:hAnsi="Times New Roman" w:cs="Times New Roman"/>
          <w:color w:val="000000"/>
          <w:sz w:val="28"/>
        </w:rPr>
        <w:t>БАЧИНСЬКУ.</w:t>
      </w:r>
    </w:p>
    <w:p w:rsidR="00BD645D" w:rsidRDefault="00BD645D" w:rsidP="008018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801827" w:rsidRDefault="00801827" w:rsidP="008018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801827" w:rsidRDefault="00801827" w:rsidP="008018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0D6020" w:rsidRDefault="000D6020" w:rsidP="008018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Голова виконкому                                                        </w:t>
      </w:r>
      <w:r w:rsidR="00801827">
        <w:rPr>
          <w:rFonts w:ascii="Times New Roman" w:eastAsia="Times New Roman" w:hAnsi="Times New Roman" w:cs="Times New Roman"/>
          <w:b/>
          <w:color w:val="000000"/>
          <w:sz w:val="28"/>
        </w:rPr>
        <w:t xml:space="preserve">  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 Валентина ЛЕВІЦЬКА</w:t>
      </w:r>
    </w:p>
    <w:p w:rsidR="000D6020" w:rsidRDefault="000D6020" w:rsidP="000D60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sectPr w:rsidR="000D6020" w:rsidSect="0037697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613"/>
    <w:rsid w:val="000D6020"/>
    <w:rsid w:val="001B407B"/>
    <w:rsid w:val="001C1613"/>
    <w:rsid w:val="00311B9E"/>
    <w:rsid w:val="00322E8D"/>
    <w:rsid w:val="0037697D"/>
    <w:rsid w:val="003B4D4F"/>
    <w:rsid w:val="00801827"/>
    <w:rsid w:val="008E5786"/>
    <w:rsid w:val="00906B4E"/>
    <w:rsid w:val="00BD645D"/>
    <w:rsid w:val="00C77736"/>
    <w:rsid w:val="00CC5394"/>
    <w:rsid w:val="00DE7DC7"/>
    <w:rsid w:val="00E02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FE2026"/>
  <w15:chartTrackingRefBased/>
  <w15:docId w15:val="{1086066C-1AB0-4747-B4D6-0F2317B7B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6020"/>
    <w:pPr>
      <w:spacing w:after="200" w:line="27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fmc1">
    <w:name w:val="xfmc1"/>
    <w:basedOn w:val="a"/>
    <w:rsid w:val="000D60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8E57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E5786"/>
    <w:rPr>
      <w:rFonts w:ascii="Segoe UI" w:eastAsiaTheme="minorEastAsia" w:hAnsi="Segoe UI" w:cs="Segoe UI"/>
      <w:sz w:val="18"/>
      <w:szCs w:val="18"/>
      <w:lang w:eastAsia="uk-UA"/>
    </w:rPr>
  </w:style>
  <w:style w:type="paragraph" w:styleId="a5">
    <w:name w:val="Normal (Web)"/>
    <w:basedOn w:val="a"/>
    <w:uiPriority w:val="99"/>
    <w:semiHidden/>
    <w:unhideWhenUsed/>
    <w:rsid w:val="003769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068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Zag3</cp:lastModifiedBy>
  <cp:revision>11</cp:revision>
  <cp:lastPrinted>2023-12-14T12:00:00Z</cp:lastPrinted>
  <dcterms:created xsi:type="dcterms:W3CDTF">2023-11-24T08:57:00Z</dcterms:created>
  <dcterms:modified xsi:type="dcterms:W3CDTF">2024-01-01T11:31:00Z</dcterms:modified>
</cp:coreProperties>
</file>