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238"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Марковській Лесі Вікторівні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пров. Івана Франка, 1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Франка) у с. Токарівка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Марковської Лесі Вікторівни               вх. №05-2022/3749 від 09.12.2022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Марковській Лесі Вікторівні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пров. Івана Франка, 1 (попередня назва пров. Франка), с. Токарівка,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Марковській Лесі Вікторівні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3224088602:02:018:0018,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пров. Івана Франка, 1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Франка), с. Токарівка,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Марковській Лесі Вікторівні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aM+USCdpjyImiGMbXuccChM3gQ==">AMUW2mVD3HchxaDDW382B3qtETfR0SQavem+pNIYohiCkNU5fH3qndDXhwzZbD5wACIfZY/p8g40ZJBrZgLImF0ROYaWSSeo/QFRKSGGif1n5Sfq2TGH0520WoRv7sd7gTekLBEiFYKy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2023-01-02T06:56:00Z</dcterms:created>
  <dc:creator>Користувач</dc:creator>
</cp:coreProperties>
</file>