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12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Пошелюзній Ірині Вікторівні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Михайла Грушевського, 22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Грушевського) у с. Селезенівка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Пошелюзної Ірини Вікторівни            вх. №05-2022/3741 від 05.12.2022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Михайла Грушевського, 22 (попередня назва вул. Грушевського), с. Селезенівка,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Пошелюзній Ірині Вікторівні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3224086801:01:035:0049,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Михайла Грушевського, 22 (попередня назва вул. Грушевського),    с. Селезенівка,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Пошелюзній Ірині Вікторівні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248.3070866141725"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f+9vOQDniER7UkMIdr43TpTDsA==">AMUW2mVFm8xNGe9Pm2dawg283C+nHc/mW0emQLuV4dSFuc0Z/CmsR4vGN8X9VzVxAsnHBUVXeCpFXYmiWVuqd1Zn7Bp51urvReBTZ4iX/UIx/Ol+acb8fvlpTktPoYNKdbN1JA3cD559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2022-12-26T18:00:00Z</dcterms:created>
  <dc:creator>Користувач</dc:creator>
</cp:coreProperties>
</file>