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164332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241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164332">
        <w:rPr>
          <w:b/>
          <w:sz w:val="28"/>
          <w:szCs w:val="28"/>
        </w:rPr>
        <w:t>18,8222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r w:rsidR="00164332">
        <w:rPr>
          <w:b/>
          <w:sz w:val="28"/>
          <w:szCs w:val="28"/>
        </w:rPr>
        <w:t>Онищук Анатолій Теофанович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C24B9E">
        <w:rPr>
          <w:b/>
          <w:sz w:val="28"/>
          <w:szCs w:val="28"/>
        </w:rPr>
        <w:t>Каленна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Онищука Анатолія Теофановича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Онищуком Анатолієм Теофановичем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164332">
        <w:rPr>
          <w:sz w:val="28"/>
          <w:szCs w:val="28"/>
        </w:rPr>
        <w:t>18,8222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C24B9E">
        <w:rPr>
          <w:sz w:val="28"/>
          <w:szCs w:val="28"/>
        </w:rPr>
        <w:t>Каленна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Онищуку Анатолію Теофановичу</w:t>
      </w:r>
      <w:r w:rsidR="00164332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C24B9E">
        <w:rPr>
          <w:sz w:val="28"/>
          <w:szCs w:val="28"/>
        </w:rPr>
        <w:t>ірі 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164332">
        <w:rPr>
          <w:sz w:val="28"/>
          <w:szCs w:val="28"/>
        </w:rPr>
        <w:t>24965,57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</w:t>
      </w:r>
      <w:bookmarkStart w:id="0" w:name="_GoBack"/>
      <w:bookmarkEnd w:id="0"/>
      <w:r w:rsidRPr="002E07B0">
        <w:rPr>
          <w:sz w:val="28"/>
          <w:szCs w:val="28"/>
          <w:lang w:eastAsia="uk-UA"/>
        </w:rPr>
        <w:t>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64332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615803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1984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2022-05-17T11:18:00Z</cp:lastPrinted>
  <dcterms:created xsi:type="dcterms:W3CDTF">2022-05-13T09:22:00Z</dcterms:created>
  <dcterms:modified xsi:type="dcterms:W3CDTF">2022-05-17T11:20:00Z</dcterms:modified>
</cp:coreProperties>
</file>