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                            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ind w:left="426" w:firstLine="581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міської ради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left="426" w:firstLine="5811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31 січня 2023 року</w:t>
      </w:r>
    </w:p>
    <w:p w:rsidR="00000000" w:rsidDel="00000000" w:rsidP="00000000" w:rsidRDefault="00000000" w:rsidRPr="00000000" w14:paraId="00000004">
      <w:pPr>
        <w:spacing w:after="0" w:line="240" w:lineRule="auto"/>
        <w:ind w:left="426" w:firstLine="581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№06-29-VІІІ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firstLine="567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firstLine="567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ЗВІТ</w:t>
      </w:r>
    </w:p>
    <w:p w:rsidR="00000000" w:rsidDel="00000000" w:rsidP="00000000" w:rsidRDefault="00000000" w:rsidRPr="00000000" w14:paraId="00000007">
      <w:pPr>
        <w:spacing w:after="0" w:line="240" w:lineRule="auto"/>
        <w:ind w:firstLine="567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старости Сквирської міської ради</w:t>
      </w:r>
    </w:p>
    <w:p w:rsidR="00000000" w:rsidDel="00000000" w:rsidP="00000000" w:rsidRDefault="00000000" w:rsidRPr="00000000" w14:paraId="00000008">
      <w:pPr>
        <w:spacing w:after="0" w:line="240" w:lineRule="auto"/>
        <w:ind w:firstLine="567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старостинського округу №4 (села Буки, Великі Єрчики, Малі Єрчики, Рогізна, Краснянка, Дунайка) Юрія Сухини про роботу у 2022 році</w:t>
      </w:r>
    </w:p>
    <w:p w:rsidR="00000000" w:rsidDel="00000000" w:rsidP="00000000" w:rsidRDefault="00000000" w:rsidRPr="00000000" w14:paraId="00000009">
      <w:pPr>
        <w:spacing w:after="0" w:line="240" w:lineRule="auto"/>
        <w:ind w:firstLine="567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округу №4 належить шість населених пунктів: Буки, Великі Єрчики, Малі Єрчики, Рогізна, Краснянка, Дунайка.</w:t>
      </w:r>
    </w:p>
    <w:p w:rsidR="00000000" w:rsidDel="00000000" w:rsidP="00000000" w:rsidRDefault="00000000" w:rsidRPr="00000000" w14:paraId="0000000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Кількість дворів – 1331 двір. </w:t>
      </w:r>
    </w:p>
    <w:p w:rsidR="00000000" w:rsidDel="00000000" w:rsidP="00000000" w:rsidRDefault="00000000" w:rsidRPr="00000000" w14:paraId="0000000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Населення –1846 осіб.</w:t>
      </w:r>
    </w:p>
    <w:p w:rsidR="00000000" w:rsidDel="00000000" w:rsidP="00000000" w:rsidRDefault="00000000" w:rsidRPr="00000000" w14:paraId="0000000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території округу зареєстровано 37 учасників АТО/ООС, 24 багатодітних родини, 7 – дітей сиріт.</w:t>
      </w:r>
    </w:p>
    <w:p w:rsidR="00000000" w:rsidDel="00000000" w:rsidP="00000000" w:rsidRDefault="00000000" w:rsidRPr="00000000" w14:paraId="0000000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Протягом 2022 року народилося 7 дітей, померло 44 особи.</w:t>
      </w:r>
    </w:p>
    <w:p w:rsidR="00000000" w:rsidDel="00000000" w:rsidP="00000000" w:rsidRDefault="00000000" w:rsidRPr="00000000" w14:paraId="0000000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території округу функціонують:</w:t>
      </w:r>
    </w:p>
    <w:p w:rsidR="00000000" w:rsidDel="00000000" w:rsidP="00000000" w:rsidRDefault="00000000" w:rsidRPr="00000000" w14:paraId="0000001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Буківський НВК «ЗЗСО І-ІІІ ступенів» - дитячий садок – 135 учнів, 18 вихованців дитячого садка.</w:t>
      </w:r>
    </w:p>
    <w:p w:rsidR="00000000" w:rsidDel="00000000" w:rsidP="00000000" w:rsidRDefault="00000000" w:rsidRPr="00000000" w14:paraId="0000001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Рогізнянська початкова школа, 12 учнів. </w:t>
      </w:r>
    </w:p>
    <w:p w:rsidR="00000000" w:rsidDel="00000000" w:rsidP="00000000" w:rsidRDefault="00000000" w:rsidRPr="00000000" w14:paraId="0000001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селах Буки, Великі Єрчики, Малі Єрчики, Рогізна є будинки культури, сільські бібліотеки, фельдшерсько-акушерські пункти.</w:t>
      </w:r>
    </w:p>
    <w:p w:rsidR="00000000" w:rsidDel="00000000" w:rsidP="00000000" w:rsidRDefault="00000000" w:rsidRPr="00000000" w14:paraId="0000001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Охорона здоров’я</w:t>
      </w:r>
    </w:p>
    <w:p w:rsidR="00000000" w:rsidDel="00000000" w:rsidP="00000000" w:rsidRDefault="00000000" w:rsidRPr="00000000" w14:paraId="0000001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селі Буки, в адміністративному приміщенні старостинського округу працює фельдшерсько-акушерський пункт. Фельдшер – Шеремет Т.М. – досвідчений та відповідальний медичний працівник, надає медичні послуги мешканцям сіл Буки та Великі Єрчики.</w:t>
      </w:r>
    </w:p>
    <w:p w:rsidR="00000000" w:rsidDel="00000000" w:rsidP="00000000" w:rsidRDefault="00000000" w:rsidRPr="00000000" w14:paraId="0000001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селі Малі Єрчики працює фельдшер Вавіч А.М. – досвідчений та відповідальний медичний працівник.</w:t>
      </w:r>
    </w:p>
    <w:p w:rsidR="00000000" w:rsidDel="00000000" w:rsidP="00000000" w:rsidRDefault="00000000" w:rsidRPr="00000000" w14:paraId="0000001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Підприємництво.</w:t>
      </w:r>
    </w:p>
    <w:p w:rsidR="00000000" w:rsidDel="00000000" w:rsidP="00000000" w:rsidRDefault="00000000" w:rsidRPr="00000000" w14:paraId="0000001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В селі Буки:</w:t>
      </w:r>
    </w:p>
    <w:p w:rsidR="00000000" w:rsidDel="00000000" w:rsidP="00000000" w:rsidRDefault="00000000" w:rsidRPr="00000000" w14:paraId="0000001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Створені Сусловим І.М. – ландшафтний парк на р. Роставиця, храмовий комплекс Святого Великомученика Євгенія, ресторан «Бакожин», зоопарк.</w:t>
      </w:r>
    </w:p>
    <w:p w:rsidR="00000000" w:rsidDel="00000000" w:rsidP="00000000" w:rsidRDefault="00000000" w:rsidRPr="00000000" w14:paraId="0000001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сфері сільського господарства – ТОВ «Софія 7», ФГ «Олександр-С7», ТОВ «Буківське», ПП «Агроспілка Малолисовецька».</w:t>
      </w:r>
    </w:p>
    <w:p w:rsidR="00000000" w:rsidDel="00000000" w:rsidP="00000000" w:rsidRDefault="00000000" w:rsidRPr="00000000" w14:paraId="0000001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Також у Буках базується велике транспортне підприємство, що займається пасажирськими перевезеннями по всій Україні. Власник і керівник – Скрипа В.І.</w:t>
      </w:r>
    </w:p>
    <w:p w:rsidR="00000000" w:rsidDel="00000000" w:rsidP="00000000" w:rsidRDefault="00000000" w:rsidRPr="00000000" w14:paraId="0000001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В селі Великі Єрчики:</w:t>
      </w:r>
    </w:p>
    <w:p w:rsidR="00000000" w:rsidDel="00000000" w:rsidP="00000000" w:rsidRDefault="00000000" w:rsidRPr="00000000" w14:paraId="0000001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Землі, які відносяться до с.Великі Єрчики орендують: ПП ПНВФ «Юніс», СФГ «Кириленко», ТОВ ВП «Агро-Капітал», СФГ «Франчук», ТОВ «Агролаг СВ», СФГ «Нота», СФГ «Яровград» та ін.</w:t>
      </w:r>
    </w:p>
    <w:p w:rsidR="00000000" w:rsidDel="00000000" w:rsidP="00000000" w:rsidRDefault="00000000" w:rsidRPr="00000000" w14:paraId="0000001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території села діє готель, ресторан, кафе «Ранчо» – сучасне, популярне місце дозвілля та відпочинку мешканців Сквирської громади. Керівник якого Артур Вакуленко,</w:t>
      </w:r>
    </w:p>
    <w:p w:rsidR="00000000" w:rsidDel="00000000" w:rsidP="00000000" w:rsidRDefault="00000000" w:rsidRPr="00000000" w14:paraId="0000002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В селі Малі Єрчики:</w:t>
      </w:r>
    </w:p>
    <w:p w:rsidR="00000000" w:rsidDel="00000000" w:rsidP="00000000" w:rsidRDefault="00000000" w:rsidRPr="00000000" w14:paraId="0000002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Сільськогосподарські землі, які відносяться до с. Малі Єрчики, орендують: ПП «Агроспілка Малолисовецька», СФГ «Кириленко», ТОВ «Агентство НАЗРУ», ТОВ «Схід-Агро», ТОВ ВП «Агро-Капітал», СФГ «Франчук», ТОВ «Агролан СВ», ТОВ «Сквираагрохім», ТОВ «Пошелюзний» та ін.</w:t>
      </w:r>
    </w:p>
    <w:p w:rsidR="00000000" w:rsidDel="00000000" w:rsidP="00000000" w:rsidRDefault="00000000" w:rsidRPr="00000000" w14:paraId="0000002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В селах Рогізна, Краснянка, Дунайка:</w:t>
      </w:r>
    </w:p>
    <w:p w:rsidR="00000000" w:rsidDel="00000000" w:rsidP="00000000" w:rsidRDefault="00000000" w:rsidRPr="00000000" w14:paraId="0000002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Сільськогосподарські землі орендуються: ТДВ «Шамраївський цукровий завод», ТОВ ВП «Агро-Капітал» ПП «Агроспілка «Малолисовецька», ТОВ «Агрофірма «Березанка» та ін.</w:t>
      </w:r>
    </w:p>
    <w:p w:rsidR="00000000" w:rsidDel="00000000" w:rsidP="00000000" w:rsidRDefault="00000000" w:rsidRPr="00000000" w14:paraId="0000002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Торгівля</w:t>
      </w:r>
    </w:p>
    <w:p w:rsidR="00000000" w:rsidDel="00000000" w:rsidP="00000000" w:rsidRDefault="00000000" w:rsidRPr="00000000" w14:paraId="0000002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Загалом в старостинському окрузі №4 працює 6 продовольчих магазинів та один господарський.</w:t>
      </w:r>
    </w:p>
    <w:p w:rsidR="00000000" w:rsidDel="00000000" w:rsidP="00000000" w:rsidRDefault="00000000" w:rsidRPr="00000000" w14:paraId="0000002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 рік у старостинському округу №4 надано допомогу в оформленні: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Заяв про отримання статусу ВПО – 482;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Заяв про надання матеріальної допомоги ВПО – 306 (з них 1 – відхилено);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Заяв про відмову від довідки про взяття на облік ВПО – 6;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Надано допомогу від міської ради та волонтерів (продуктові набори, засоби гігієни, одяг):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ВПО – 270 шт;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Вразливим категоріям – 110 шт;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Заяв про нарахування субсидій – 35;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Заяв про реєстрацію місця проживання – 21;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Заяв про зняття з реєстрації місця проживання – 1;</w:t>
      </w:r>
    </w:p>
    <w:p w:rsidR="00000000" w:rsidDel="00000000" w:rsidP="00000000" w:rsidRDefault="00000000" w:rsidRPr="00000000" w14:paraId="00000031">
      <w:pPr>
        <w:tabs>
          <w:tab w:val="left" w:leader="none" w:pos="113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left" w:leader="none" w:pos="851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Видано:</w:t>
      </w:r>
    </w:p>
    <w:p w:rsidR="00000000" w:rsidDel="00000000" w:rsidP="00000000" w:rsidRDefault="00000000" w:rsidRPr="00000000" w14:paraId="00000033">
      <w:pPr>
        <w:tabs>
          <w:tab w:val="left" w:leader="none" w:pos="113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</w:t>
        <w:tab/>
        <w:t xml:space="preserve">Витягів з РТГ про зареєстроване місце проживання – 245;</w:t>
      </w:r>
    </w:p>
    <w:p w:rsidR="00000000" w:rsidDel="00000000" w:rsidP="00000000" w:rsidRDefault="00000000" w:rsidRPr="00000000" w14:paraId="00000034">
      <w:pPr>
        <w:tabs>
          <w:tab w:val="left" w:leader="none" w:pos="113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</w:t>
        <w:tab/>
        <w:t xml:space="preserve">Довідок щодо проживання без реєстрації – 23;</w:t>
      </w:r>
    </w:p>
    <w:p w:rsidR="00000000" w:rsidDel="00000000" w:rsidP="00000000" w:rsidRDefault="00000000" w:rsidRPr="00000000" w14:paraId="00000035">
      <w:pPr>
        <w:tabs>
          <w:tab w:val="left" w:leader="none" w:pos="113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</w:t>
        <w:tab/>
        <w:t xml:space="preserve">Довідок про зареєстрованих у житловому будинку осіб – 117;</w:t>
      </w:r>
    </w:p>
    <w:p w:rsidR="00000000" w:rsidDel="00000000" w:rsidP="00000000" w:rsidRDefault="00000000" w:rsidRPr="00000000" w14:paraId="00000036">
      <w:pPr>
        <w:tabs>
          <w:tab w:val="left" w:leader="none" w:pos="113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</w:t>
        <w:tab/>
        <w:t xml:space="preserve">Довідок соціального характеру – 27;</w:t>
      </w:r>
    </w:p>
    <w:p w:rsidR="00000000" w:rsidDel="00000000" w:rsidP="00000000" w:rsidRDefault="00000000" w:rsidRPr="00000000" w14:paraId="00000037">
      <w:pPr>
        <w:tabs>
          <w:tab w:val="left" w:leader="none" w:pos="113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</w:t>
        <w:tab/>
        <w:t xml:space="preserve">Актів обстеження умов проживання – 30;</w:t>
      </w:r>
    </w:p>
    <w:p w:rsidR="00000000" w:rsidDel="00000000" w:rsidP="00000000" w:rsidRDefault="00000000" w:rsidRPr="00000000" w14:paraId="00000038">
      <w:pPr>
        <w:tabs>
          <w:tab w:val="left" w:leader="none" w:pos="113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</w:t>
        <w:tab/>
        <w:t xml:space="preserve">Характеристик на жителів округу – 37;</w:t>
      </w:r>
    </w:p>
    <w:p w:rsidR="00000000" w:rsidDel="00000000" w:rsidP="00000000" w:rsidRDefault="00000000" w:rsidRPr="00000000" w14:paraId="00000039">
      <w:pPr>
        <w:tabs>
          <w:tab w:val="left" w:leader="none" w:pos="113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</w:t>
        <w:tab/>
        <w:t xml:space="preserve">Довідок різного характеру – 121;</w:t>
      </w:r>
    </w:p>
    <w:p w:rsidR="00000000" w:rsidDel="00000000" w:rsidP="00000000" w:rsidRDefault="00000000" w:rsidRPr="00000000" w14:paraId="0000003A">
      <w:pPr>
        <w:tabs>
          <w:tab w:val="left" w:leader="none" w:pos="113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Також:</w:t>
      </w:r>
    </w:p>
    <w:p w:rsidR="00000000" w:rsidDel="00000000" w:rsidP="00000000" w:rsidRDefault="00000000" w:rsidRPr="00000000" w14:paraId="0000003B">
      <w:pPr>
        <w:tabs>
          <w:tab w:val="left" w:leader="none" w:pos="113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</w:t>
        <w:tab/>
        <w:t xml:space="preserve">Надано відповідей на запити (адвокатів, нотаріусів) – 25;</w:t>
      </w:r>
    </w:p>
    <w:p w:rsidR="00000000" w:rsidDel="00000000" w:rsidP="00000000" w:rsidRDefault="00000000" w:rsidRPr="00000000" w14:paraId="0000003C">
      <w:pPr>
        <w:tabs>
          <w:tab w:val="left" w:leader="none" w:pos="113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</w:t>
        <w:tab/>
        <w:t xml:space="preserve">Здійснено нотаріальних дій – 50, з них:</w:t>
      </w:r>
    </w:p>
    <w:p w:rsidR="00000000" w:rsidDel="00000000" w:rsidP="00000000" w:rsidRDefault="00000000" w:rsidRPr="00000000" w14:paraId="0000003D">
      <w:pPr>
        <w:tabs>
          <w:tab w:val="left" w:leader="none" w:pos="851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tabs>
          <w:tab w:val="left" w:leader="none" w:pos="851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Прийнято та передано заяв на отримання матеріальної допомоги від міської ради:</w:t>
      </w:r>
    </w:p>
    <w:p w:rsidR="00000000" w:rsidDel="00000000" w:rsidP="00000000" w:rsidRDefault="00000000" w:rsidRPr="00000000" w14:paraId="0000003F">
      <w:pPr>
        <w:tabs>
          <w:tab w:val="left" w:leader="none" w:pos="851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 мобілізованих – 18;</w:t>
      </w:r>
    </w:p>
    <w:p w:rsidR="00000000" w:rsidDel="00000000" w:rsidP="00000000" w:rsidRDefault="00000000" w:rsidRPr="00000000" w14:paraId="00000040">
      <w:pPr>
        <w:tabs>
          <w:tab w:val="left" w:leader="none" w:pos="851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 інших жителів – 5.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початку повномасштабної Російської агресії зі старостинського округу було мобілізовано 51 особу.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них 4 чоловіка, старших 50 років, до місцевої територіальної оборони, ще до початку відкритої збройної агресії.</w:t>
      </w:r>
    </w:p>
    <w:p w:rsidR="00000000" w:rsidDel="00000000" w:rsidP="00000000" w:rsidRDefault="00000000" w:rsidRPr="00000000" w14:paraId="0000004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Організація населення під час вторгнення на територію Київщини.</w:t>
      </w:r>
    </w:p>
    <w:p w:rsidR="00000000" w:rsidDel="00000000" w:rsidP="00000000" w:rsidRDefault="00000000" w:rsidRPr="00000000" w14:paraId="0000004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Під час вторгнення військ РФ на територію Київщини, старостою були вжиті такі заходи: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Організація населення сіл в місцеву самооборону та подальше несення ним добровольчої служби з охорони громадського порядку;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Командування та організація спостереження і патрулювання населенням по селах.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Організація блокпосту у с. Буки;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Організація населення для створення штучних перешкод, барикад, опорних пунктів на дорогах.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Створення основи для ДФТГ Сквирської міської ради (тренувальний майданчик, тощо);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Організація працівників Буківського НВК та батьків учнів на створення укриття у підвальному приміщенні школи (бетонування вирівнювальної відмостки, водовідведення опадів, виготовлення двох металевих вхідних у підвали дверей, електрифікація 260 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підвалу, влаштування 2 туалетів та двох умивальників, приточно-витяжної вентиляції тощо).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Організація перевезення учнів Буківського НВК протягом вересня 2022 року.</w:t>
      </w:r>
    </w:p>
    <w:p w:rsidR="00000000" w:rsidDel="00000000" w:rsidP="00000000" w:rsidRDefault="00000000" w:rsidRPr="00000000" w14:paraId="0000004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Розвиток інфраструктури</w:t>
      </w:r>
    </w:p>
    <w:p w:rsidR="00000000" w:rsidDel="00000000" w:rsidP="00000000" w:rsidRDefault="00000000" w:rsidRPr="00000000" w14:paraId="0000004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Силами старости було організовано пункт обігріву біженців у адміністративному будинку старостинського округу в с. Буки.</w:t>
      </w:r>
    </w:p>
    <w:p w:rsidR="00000000" w:rsidDel="00000000" w:rsidP="00000000" w:rsidRDefault="00000000" w:rsidRPr="00000000" w14:paraId="0000005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Власним коштом та силами старости, помічників, працівника благоустрою було здійснено ремонт вікон у адміністративному будинку Сквирської міської ради в селі Буки.</w:t>
      </w:r>
    </w:p>
    <w:p w:rsidR="00000000" w:rsidDel="00000000" w:rsidP="00000000" w:rsidRDefault="00000000" w:rsidRPr="00000000" w14:paraId="0000005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Силами та коштом місцевого підприємця Артура Вакуленка у селі Малі Єрчики триває ремонт туалету та господарських приміщень адміністративної будівлі Сквирської міської ради.</w:t>
      </w:r>
    </w:p>
    <w:p w:rsidR="00000000" w:rsidDel="00000000" w:rsidP="00000000" w:rsidRDefault="00000000" w:rsidRPr="00000000" w14:paraId="0000005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Його силами та коштом було встановлено двоє вхідних дверей у майстерню та евакуаційний вихід у Буківському НВК. Також було встановлено козирки з металоконструкцій над сходами у майстерню та спортзал Буківського НВК.</w:t>
      </w:r>
    </w:p>
    <w:p w:rsidR="00000000" w:rsidDel="00000000" w:rsidP="00000000" w:rsidRDefault="00000000" w:rsidRPr="00000000" w14:paraId="0000005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Важливим проектом в житті сіл Рогізна, Краснянка, Дунайка є довгоочікувана жителями газифікація. Восени 2021 року вона поновилася, але у 2022 році роботи зупинилися і фактично підвідний трубопровід лишився лежати поверх поля. Коштом місцевих підприємців було здійснено риття траншеї та укладання трубопроводу з подальшим його загортанням. З бюджету громади на завершення газопроводу у 2022 році виділено 1 млн.грн.</w:t>
      </w:r>
    </w:p>
    <w:p w:rsidR="00000000" w:rsidDel="00000000" w:rsidP="00000000" w:rsidRDefault="00000000" w:rsidRPr="00000000" w14:paraId="0000005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Благоустрій </w:t>
      </w:r>
    </w:p>
    <w:p w:rsidR="00000000" w:rsidDel="00000000" w:rsidP="00000000" w:rsidRDefault="00000000" w:rsidRPr="00000000" w14:paraId="0000005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території округу щоденно дбають про чистоту в громадських місцях та адміністративних будівлях чотири помічники з благоустрою. Їхніми зусиллями здійснюється благоустрій в центрах сіл, на кладовищах, в місцях пам’яті, парках, тощо.</w:t>
      </w:r>
    </w:p>
    <w:p w:rsidR="00000000" w:rsidDel="00000000" w:rsidP="00000000" w:rsidRDefault="00000000" w:rsidRPr="00000000" w14:paraId="0000005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Протягом 2022 року проводилося: регулярне прибирання територій в центрах сіл, автобусних зупинках, на кладовищах, косіння трави в центрах сіл, рубання кущів, побілка зупинок, бордюрів, стовпів, дерев у парках. </w:t>
      </w:r>
    </w:p>
    <w:p w:rsidR="00000000" w:rsidDel="00000000" w:rsidP="00000000" w:rsidRDefault="00000000" w:rsidRPr="00000000" w14:paraId="0000005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Обкошування узбіч доріг в селах та за межами населених пунктів проводилося силами місцевих підприємців. Так само й з розчисткою сільських доріг від снігу. </w:t>
      </w:r>
    </w:p>
    <w:p w:rsidR="00000000" w:rsidDel="00000000" w:rsidP="00000000" w:rsidRDefault="00000000" w:rsidRPr="00000000" w14:paraId="0000005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Також на території округу протягом року було проведено 2 місячники благоустрою для прибирання кладовищ, стихійних сміттєзвалищ, узбіч доріг. В яких брали участь помічники старости, працівники КП «Сквираблагоустрій», працівники освіти, культури, ФАП-ів, сільські бібліотекарі, місцеві підприємці, та не байдужі жителі з активною громадянською позицією.</w:t>
      </w:r>
    </w:p>
    <w:p w:rsidR="00000000" w:rsidDel="00000000" w:rsidP="00000000" w:rsidRDefault="00000000" w:rsidRPr="00000000" w14:paraId="0000005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Цими ж силами, було висаджено 400 дерев на територіях шкільних майданчиків у рамках акції «сади перемоги».</w:t>
      </w:r>
    </w:p>
    <w:p w:rsidR="00000000" w:rsidDel="00000000" w:rsidP="00000000" w:rsidRDefault="00000000" w:rsidRPr="00000000" w14:paraId="0000005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Культурне життя</w:t>
      </w:r>
    </w:p>
    <w:p w:rsidR="00000000" w:rsidDel="00000000" w:rsidP="00000000" w:rsidRDefault="00000000" w:rsidRPr="00000000" w14:paraId="0000005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2022 – рік повномасштабної агресії РФ. Всі зусилля працівників культури та сільських бібліотекарів були спрямовані на гуртування суспільства у боротьбі проти агресора, патріотичне виховання молоді, відзначення державних, народних свят, здійснення заходів приурочених пам’ятним датам, тощо.</w:t>
      </w:r>
    </w:p>
    <w:p w:rsidR="00000000" w:rsidDel="00000000" w:rsidP="00000000" w:rsidRDefault="00000000" w:rsidRPr="00000000" w14:paraId="0000005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Старостою, помічниками, а також працівниками культури та сільськими бібліотекарями були проведені опитування з метою вивчення громадської думки, щодо пріоритетних назв вулиць, що належить перейменувати. </w:t>
      </w:r>
    </w:p>
    <w:p w:rsidR="00000000" w:rsidDel="00000000" w:rsidP="00000000" w:rsidRDefault="00000000" w:rsidRPr="00000000" w14:paraId="0000005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Існуючі проблеми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Пасажирські перевезення.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Села Рогізна, Краснянка, Дунайка та Буки тривалий час потерпають через відсутність пасажирського громадського транспорту.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shd w:fill="auto" w:val="clear"/>
          <w:vertAlign w:val="baseline"/>
          <w:rtl w:val="0"/>
        </w:rPr>
        <w:t xml:space="preserve">Дороги.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  <w:rtl w:val="0"/>
        </w:rPr>
        <w:t xml:space="preserve"> Першочергового капітального ремонту потребує дорога в с. Буки, що проходить по вулицях Шовковична та вул. Бакожин.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Першочергового поточного ремонту потребують дороги в с. Буки по вулиці Польова. В селі Малі Єрчики ділянка дороги – від вул. Центральна 52 до вул. Польової та по самій вул. Польовій з №22 по № 15, а також вулиця Космонавтів. В селі Великі Єрчики ділянка дороги – по вул. Гоголя від №12 до № 24.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shd w:fill="auto" w:val="clear"/>
          <w:vertAlign w:val="baseline"/>
          <w:rtl w:val="0"/>
        </w:rPr>
        <w:t xml:space="preserve">Будівлі.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  <w:rtl w:val="0"/>
        </w:rPr>
        <w:t xml:space="preserve"> Потребує завершення капітальний ремонт Буківський будинок культури. Значна частина робіт виконана та, на жаль, має чимало недоліків. Відсутні:модульна котельня все обладнання опалення, сантехніка, вентиляція, і багато ще чого. В селі Малі Єрчики потребує поточного ремонту будинок культури.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Приміщення Буківського НВК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 35 років безперервної експлуатації приміщення школи дуже зносилися дах, відмостка, парапети, а також комунікації. Зовсім відсутнє водовідведення опадів, ринви, ливневі стоки.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Поточного ремонту потребує дах приміщення школи у Великих Єрчиках.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Вуличне освітлення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Протягом року практично повністю вийшло з ладу вуличне освітлення в селі Буки на вулицях Мийка, Лісова, Набережна, Шевченка, Волинська, Жовтнева – потрібно замінити всі світлодіодні ліхтарі вуличного освітлення. 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вулицях Першотравнева та Соборна – пошкоджені відгалуження ліній. Також в селі існує значна потреба в заміні ламп та патронів.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Фельдшери.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 селі Рогізна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є вакансія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фельдшера.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Завідувачі будинком культури.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селах Буки, Великі Єрчики, Рогізна бракує завідувачів будинком культури.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Староста Сквирської міської ради</w:t>
        <w:tab/>
        <w:tab/>
        <w:tab/>
        <w:tab/>
        <w:t xml:space="preserve">Юрій СУХИНА</w:t>
      </w:r>
    </w:p>
    <w:sectPr>
      <w:headerReference r:id="rId7" w:type="default"/>
      <w:pgSz w:h="16838" w:w="11906" w:orient="portrait"/>
      <w:pgMar w:bottom="1134" w:top="1134" w:left="1701" w:right="707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44"/>
        <w:tab w:val="right" w:leader="none" w:pos="9689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44"/>
        <w:tab w:val="right" w:leader="none" w:pos="9689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−"/>
      <w:lvlJc w:val="left"/>
      <w:pPr>
        <w:ind w:left="1004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0"/>
      <w:numFmt w:val="bullet"/>
      <w:lvlText w:val="•"/>
      <w:lvlJc w:val="left"/>
      <w:pPr>
        <w:ind w:left="1287" w:hanging="360.0000000000001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0"/>
      <w:numFmt w:val="bullet"/>
      <w:lvlText w:val="•"/>
      <w:lvlJc w:val="left"/>
      <w:pPr>
        <w:ind w:left="144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  <w:ind w:left="1440" w:hanging="720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1463E4"/>
  </w:style>
  <w:style w:type="paragraph" w:styleId="2">
    <w:name w:val="heading 2"/>
    <w:basedOn w:val="a"/>
    <w:next w:val="a"/>
    <w:link w:val="20"/>
    <w:semiHidden w:val="1"/>
    <w:unhideWhenUsed w:val="1"/>
    <w:qFormat w:val="1"/>
    <w:rsid w:val="00D323FC"/>
    <w:pPr>
      <w:keepNext w:val="1"/>
      <w:tabs>
        <w:tab w:val="num" w:pos="1440"/>
      </w:tabs>
      <w:suppressAutoHyphens w:val="1"/>
      <w:spacing w:after="60" w:before="240" w:line="240" w:lineRule="auto"/>
      <w:ind w:left="1440" w:hanging="720"/>
      <w:outlineLvl w:val="1"/>
    </w:pPr>
    <w:rPr>
      <w:rFonts w:ascii="Arial" w:cs="Arial" w:eastAsia="Times New Roman" w:hAnsi="Arial"/>
      <w:b w:val="1"/>
      <w:bCs w:val="1"/>
      <w:i w:val="1"/>
      <w:iCs w:val="1"/>
      <w:sz w:val="28"/>
      <w:szCs w:val="28"/>
      <w:lang w:eastAsia="zh-CN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D02D42"/>
    <w:pPr>
      <w:ind w:left="720"/>
      <w:contextualSpacing w:val="1"/>
    </w:pPr>
  </w:style>
  <w:style w:type="table" w:styleId="TableNormal" w:customStyle="1">
    <w:name w:val="Table Normal"/>
    <w:rsid w:val="00A67578"/>
    <w:pPr>
      <w:spacing w:after="0" w:line="276" w:lineRule="auto"/>
    </w:pPr>
    <w:rPr>
      <w:rFonts w:ascii="Arial" w:cs="Arial" w:eastAsia="Arial" w:hAnsi="Arial"/>
      <w:lang w:eastAsia="uk-UA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Balloon Text"/>
    <w:basedOn w:val="a"/>
    <w:link w:val="a5"/>
    <w:uiPriority w:val="99"/>
    <w:semiHidden w:val="1"/>
    <w:unhideWhenUsed w:val="1"/>
    <w:rsid w:val="007379B3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7379B3"/>
    <w:rPr>
      <w:rFonts w:ascii="Segoe UI" w:cs="Segoe UI" w:hAnsi="Segoe UI"/>
      <w:sz w:val="18"/>
      <w:szCs w:val="18"/>
    </w:rPr>
  </w:style>
  <w:style w:type="character" w:styleId="20" w:customStyle="1">
    <w:name w:val="Заголовок 2 Знак"/>
    <w:basedOn w:val="a0"/>
    <w:link w:val="2"/>
    <w:semiHidden w:val="1"/>
    <w:rsid w:val="00D323FC"/>
    <w:rPr>
      <w:rFonts w:ascii="Arial" w:cs="Arial" w:eastAsia="Times New Roman" w:hAnsi="Arial"/>
      <w:b w:val="1"/>
      <w:bCs w:val="1"/>
      <w:i w:val="1"/>
      <w:iCs w:val="1"/>
      <w:sz w:val="28"/>
      <w:szCs w:val="28"/>
      <w:lang w:eastAsia="zh-CN"/>
    </w:rPr>
  </w:style>
  <w:style w:type="character" w:styleId="a6">
    <w:name w:val="Hyperlink"/>
    <w:basedOn w:val="a0"/>
    <w:uiPriority w:val="99"/>
    <w:unhideWhenUsed w:val="1"/>
    <w:rsid w:val="00D323FC"/>
    <w:rPr>
      <w:color w:val="0563c1" w:themeColor="hyperlink"/>
      <w:u w:val="single"/>
    </w:rPr>
  </w:style>
  <w:style w:type="paragraph" w:styleId="a7">
    <w:name w:val="Normal (Web)"/>
    <w:basedOn w:val="a"/>
    <w:uiPriority w:val="99"/>
    <w:semiHidden w:val="1"/>
    <w:unhideWhenUsed w:val="1"/>
    <w:rsid w:val="0062100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docdata" w:customStyle="1">
    <w:name w:val="docdata"/>
    <w:aliases w:val="docy,v5,26981,baiaagaaboqcaaadswcaaaw/zw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62100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 w:val="1"/>
    <w:rsid w:val="0062100A"/>
    <w:pPr>
      <w:tabs>
        <w:tab w:val="center" w:pos="4844"/>
        <w:tab w:val="right" w:pos="9689"/>
      </w:tabs>
      <w:spacing w:after="0" w:line="240" w:lineRule="auto"/>
    </w:pPr>
  </w:style>
  <w:style w:type="character" w:styleId="a9" w:customStyle="1">
    <w:name w:val="Верхний колонтитул Знак"/>
    <w:basedOn w:val="a0"/>
    <w:link w:val="a8"/>
    <w:uiPriority w:val="99"/>
    <w:rsid w:val="0062100A"/>
  </w:style>
  <w:style w:type="paragraph" w:styleId="aa">
    <w:name w:val="footer"/>
    <w:basedOn w:val="a"/>
    <w:link w:val="ab"/>
    <w:uiPriority w:val="99"/>
    <w:unhideWhenUsed w:val="1"/>
    <w:rsid w:val="0062100A"/>
    <w:pPr>
      <w:tabs>
        <w:tab w:val="center" w:pos="4844"/>
        <w:tab w:val="right" w:pos="9689"/>
      </w:tabs>
      <w:spacing w:after="0" w:line="240" w:lineRule="auto"/>
    </w:pPr>
  </w:style>
  <w:style w:type="character" w:styleId="ab" w:customStyle="1">
    <w:name w:val="Нижний колонтитул Знак"/>
    <w:basedOn w:val="a0"/>
    <w:link w:val="aa"/>
    <w:uiPriority w:val="99"/>
    <w:rsid w:val="0062100A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5lo+KxKmhEVFuf/VMthufbtxB+g==">AMUW2mW3mJYjonch6pGFCLfcJTgIh6GvFT3vbCzXB5fieT+ZcYAuS8+NJvUNtpS3mOChyODlMxbaRTZykOxdGs0A+fZRS4EZK+GwJJQiyCsW0NcEzvtcS9c=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2023-01-12T18:50:00Z</dcterms:created>
  <dc:creator>Юра</dc:creator>
</cp:coreProperties>
</file>