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155281"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Захарчук Лілії Анатоліївні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0,0710 га по вул. Набережна,19а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Захарчук Лілії Анатоліївни вх. №05-2022/3756 від 09.12.2022 та додані документи, враховуючи висновки</w:t>
      </w:r>
      <w:r w:rsidDel="00000000" w:rsidR="00000000" w:rsidRPr="00000000">
        <w:rPr>
          <w:rFonts w:ascii="Times New Roman" w:cs="Times New Roman" w:eastAsia="Times New Roman" w:hAnsi="Times New Roman"/>
          <w:color w:val="000000"/>
          <w:sz w:val="28"/>
          <w:szCs w:val="28"/>
          <w:rtl w:val="0"/>
        </w:rPr>
        <w:t xml:space="preserve">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Захарчук Лілії Анатоліївні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0,0710 га </w:t>
      </w:r>
      <w:r w:rsidDel="00000000" w:rsidR="00000000" w:rsidRPr="00000000">
        <w:rPr>
          <w:rFonts w:ascii="Times New Roman" w:cs="Times New Roman" w:eastAsia="Times New Roman" w:hAnsi="Times New Roman"/>
          <w:sz w:val="28"/>
          <w:szCs w:val="28"/>
          <w:rtl w:val="0"/>
        </w:rPr>
        <w:t xml:space="preserve">за адресою: вул. Набережна,19а,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Захарчук Лілії Анатоліївні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3224010100:01:061:0076, загальною </w:t>
      </w:r>
      <w:r w:rsidDel="00000000" w:rsidR="00000000" w:rsidRPr="00000000">
        <w:rPr>
          <w:rFonts w:ascii="Times New Roman" w:cs="Times New Roman" w:eastAsia="Times New Roman" w:hAnsi="Times New Roman"/>
          <w:color w:val="000000"/>
          <w:sz w:val="28"/>
          <w:szCs w:val="28"/>
          <w:rtl w:val="0"/>
        </w:rPr>
        <w:t xml:space="preserve">площею 0,0710 га, </w:t>
      </w:r>
      <w:r w:rsidDel="00000000" w:rsidR="00000000" w:rsidRPr="00000000">
        <w:rPr>
          <w:rFonts w:ascii="Times New Roman" w:cs="Times New Roman" w:eastAsia="Times New Roman" w:hAnsi="Times New Roman"/>
          <w:sz w:val="28"/>
          <w:szCs w:val="28"/>
          <w:rtl w:val="0"/>
        </w:rPr>
        <w:t xml:space="preserve">за адресою: вул. Набережна,19а,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Захарчук Лілії Анатоліївні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Провідний спеціаліст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 xml:space="preserve">     Павлина ГОЛОВАТЮК</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C71754"/>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C71754"/>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Tk+tFobvy72bgl3sW1e1x12IDRQ==">AMUW2mVtpzPw9KPNW1H9HoUfqe01sUTsNd2FaIv0dIjEmVh+PB+KNpNHm2h3HWI7XIrLeo2ejQPOHk2ftP4CL1vh93aUMAmc++jpe+uUVeZC+r4TJ6T0smNHnHEZ6HLeg6sH8MF3uuP9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