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985" w:rsidRDefault="00B94964">
      <w:pPr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47675" cy="609600"/>
            <wp:effectExtent l="0" t="0" r="0" b="0"/>
            <wp:docPr id="1026" name="image1.png" descr="https://lh6.googleusercontent.com/XP7HF00810NZ3rRzHtbpjcx2vXYrcUCJX8mKifZK92kyEtU26gFP2u4tLy1Y-JDUCMyf7SeJCPsNE_XZqP5riup1I-FwMYpH2BAxzutSfsK5m5-MKitA_8g65ifKE1nx9ASj-bOKr8oX4btz5Q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6.googleusercontent.com/XP7HF00810NZ3rRzHtbpjcx2vXYrcUCJX8mKifZK92kyEtU26gFP2u4tLy1Y-JDUCMyf7SeJCPsNE_XZqP5riup1I-FwMYpH2BAxzutSfsK5m5-MKitA_8g65ifKE1nx9ASj-bOKr8oX4btz5Q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83985" w:rsidRDefault="00B94964">
      <w:pPr>
        <w:ind w:left="2" w:hanging="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:rsidR="00983985" w:rsidRPr="00196121" w:rsidRDefault="00196121" w:rsidP="00196121">
      <w:pPr>
        <w:ind w:left="1" w:hanging="3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196121">
        <w:rPr>
          <w:rFonts w:ascii="Times New Roman" w:eastAsia="Times New Roman" w:hAnsi="Times New Roman" w:cs="Times New Roman"/>
          <w:b/>
          <w:sz w:val="32"/>
          <w:szCs w:val="24"/>
        </w:rPr>
        <w:t>ПРО</w:t>
      </w:r>
      <w:r w:rsidRPr="00196121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ЄКТ</w:t>
      </w:r>
    </w:p>
    <w:p w:rsidR="00983985" w:rsidRDefault="00B94964">
      <w:pPr>
        <w:ind w:left="2" w:hanging="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Я</w:t>
      </w:r>
    </w:p>
    <w:p w:rsidR="00983985" w:rsidRDefault="00983985">
      <w:pPr>
        <w:ind w:left="0" w:hanging="2"/>
        <w:jc w:val="center"/>
        <w:rPr>
          <w:rFonts w:ascii="Times New Roman" w:eastAsia="Times New Roman" w:hAnsi="Times New Roman" w:cs="Times New Roman"/>
          <w:b/>
        </w:rPr>
      </w:pPr>
    </w:p>
    <w:p w:rsidR="00983985" w:rsidRDefault="00AB5334">
      <w:pPr>
        <w:spacing w:after="160" w:line="259" w:lineRule="auto"/>
        <w:ind w:left="1" w:hanging="3"/>
        <w:rPr>
          <w:rFonts w:ascii="Arial" w:eastAsia="Arial" w:hAnsi="Arial" w:cs="Arial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="00B94964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                   м. Сквира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B94964">
        <w:rPr>
          <w:rFonts w:ascii="Times New Roman" w:eastAsia="Times New Roman" w:hAnsi="Times New Roman" w:cs="Times New Roman"/>
          <w:b/>
          <w:sz w:val="28"/>
          <w:szCs w:val="28"/>
        </w:rPr>
        <w:t>-VIII</w:t>
      </w:r>
    </w:p>
    <w:p w:rsidR="00983985" w:rsidRDefault="00B9496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240" w:lineRule="auto"/>
        <w:ind w:left="1" w:right="3514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Сквир</w:t>
      </w:r>
      <w:r w:rsidR="00AB5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ське</w:t>
      </w:r>
      <w:proofErr w:type="spellEnd"/>
      <w:r w:rsidR="00AB53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комунальне господарство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983985" w:rsidRDefault="009839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4365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B949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цін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платних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надаються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комунальним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підприємством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D43DC3"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r w:rsidR="00D43DC3" w:rsidRPr="00A028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ське</w:t>
      </w:r>
      <w:proofErr w:type="spellEnd"/>
      <w:r w:rsidR="00D43DC3" w:rsidRPr="00A028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комунальне господарство</w:t>
      </w:r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населенню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іншим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споживачам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власност</w:t>
      </w:r>
      <w:r w:rsidR="00D51E07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="00D51E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51E07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</w:t>
      </w:r>
      <w:proofErr w:type="spellEnd"/>
      <w:r w:rsidR="00D51E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51E07"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 w:rsidR="00D51E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26, 59 Закону</w:t>
      </w:r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місцеве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  <w:r w:rsidR="00D51E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51E07">
        <w:rPr>
          <w:rFonts w:ascii="Times New Roman" w:eastAsia="Times New Roman" w:hAnsi="Times New Roman" w:cs="Times New Roman"/>
          <w:sz w:val="28"/>
          <w:szCs w:val="28"/>
        </w:rPr>
        <w:t xml:space="preserve">Законом </w:t>
      </w:r>
      <w:proofErr w:type="spellStart"/>
      <w:r w:rsidR="00D51E07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D51E07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="00D51E07">
        <w:rPr>
          <w:rFonts w:ascii="Times New Roman" w:eastAsia="Times New Roman" w:hAnsi="Times New Roman" w:cs="Times New Roman"/>
          <w:sz w:val="28"/>
          <w:szCs w:val="28"/>
        </w:rPr>
        <w:t>благоустрій</w:t>
      </w:r>
      <w:proofErr w:type="spellEnd"/>
      <w:r w:rsidR="00D5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1E07"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 w:rsidR="00D5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1E07"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 w:rsidR="00D51E0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3044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Законом України «Про поховання та похоронну справу»,</w:t>
      </w:r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статті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190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Господарського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ст.11 Закону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ціни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ціноутворення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комунального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підприємства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D43DC3"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r w:rsidR="00D43DC3" w:rsidRPr="00A028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ське</w:t>
      </w:r>
      <w:proofErr w:type="spellEnd"/>
      <w:r w:rsidR="00D43DC3" w:rsidRPr="00A028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комунальне господарство</w:t>
      </w:r>
      <w:r w:rsidR="0043044E">
        <w:rPr>
          <w:rFonts w:ascii="Times New Roman" w:eastAsia="Times New Roman" w:hAnsi="Times New Roman" w:cs="Times New Roman"/>
          <w:color w:val="000000"/>
          <w:sz w:val="28"/>
          <w:szCs w:val="28"/>
        </w:rPr>
        <w:t>» №</w:t>
      </w:r>
      <w:r w:rsidR="002949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25</w:t>
      </w:r>
      <w:r w:rsidR="004304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3044E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4304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9498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</w:t>
      </w:r>
      <w:r w:rsidR="0043044E">
        <w:rPr>
          <w:rFonts w:ascii="Times New Roman" w:eastAsia="Times New Roman" w:hAnsi="Times New Roman" w:cs="Times New Roman"/>
          <w:color w:val="000000"/>
          <w:sz w:val="28"/>
          <w:szCs w:val="28"/>
        </w:rPr>
        <w:t>.02.2023</w:t>
      </w:r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року,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враховуючи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пропозицію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депутатської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Сквирської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з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комунального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майна,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благоустрою та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навколишнього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середовища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зміною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територіального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устрою,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Сквирська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міська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рада VIII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983985" w:rsidRDefault="00B94964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В И Р І Ш И Л А:</w:t>
      </w:r>
    </w:p>
    <w:p w:rsidR="00983985" w:rsidRDefault="00B949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порядок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r w:rsidR="00AB53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ське</w:t>
      </w:r>
      <w:proofErr w:type="spellEnd"/>
      <w:r w:rsidR="00AB53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комунальне господарство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1).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B949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«</w:t>
      </w:r>
      <w:proofErr w:type="spellStart"/>
      <w:proofErr w:type="gramEnd"/>
      <w:r w:rsidR="00AB5334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r w:rsidR="00AB53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ське</w:t>
      </w:r>
      <w:proofErr w:type="spellEnd"/>
      <w:r w:rsidR="00AB53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комунальне господарство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2).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B949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граничний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рентабельності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AB5334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r w:rsidR="00AB53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ське</w:t>
      </w:r>
      <w:proofErr w:type="spellEnd"/>
      <w:r w:rsidR="00AB533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комунальне господарство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залежності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споживачів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3985" w:rsidRDefault="00B9496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12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бюджетних установ (організацій, підприємств) </w:t>
      </w:r>
      <w:r>
        <w:rPr>
          <w:rFonts w:ascii="Times New Roman" w:eastAsia="Times New Roman" w:hAnsi="Times New Roman" w:cs="Times New Roman"/>
          <w:sz w:val="28"/>
          <w:szCs w:val="28"/>
        </w:rPr>
        <w:t>- 10 %:</w:t>
      </w:r>
    </w:p>
    <w:p w:rsidR="00983985" w:rsidRDefault="000B126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-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суб’єктів</w:t>
      </w:r>
      <w:proofErr w:type="spellEnd"/>
      <w:r w:rsidR="00B94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4964">
        <w:rPr>
          <w:rFonts w:ascii="Times New Roman" w:eastAsia="Times New Roman" w:hAnsi="Times New Roman" w:cs="Times New Roman"/>
          <w:sz w:val="28"/>
          <w:szCs w:val="28"/>
        </w:rPr>
        <w:t>господарської</w:t>
      </w:r>
      <w:proofErr w:type="spellEnd"/>
      <w:r w:rsidR="00B94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4964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="00B94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4964">
        <w:rPr>
          <w:rFonts w:ascii="Times New Roman" w:eastAsia="Times New Roman" w:hAnsi="Times New Roman" w:cs="Times New Roman"/>
          <w:sz w:val="28"/>
          <w:szCs w:val="28"/>
        </w:rPr>
        <w:t>всіх</w:t>
      </w:r>
      <w:proofErr w:type="spellEnd"/>
      <w:r w:rsidR="00B94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7255">
        <w:rPr>
          <w:rFonts w:ascii="Times New Roman" w:eastAsia="Times New Roman" w:hAnsi="Times New Roman" w:cs="Times New Roman"/>
          <w:sz w:val="28"/>
          <w:szCs w:val="28"/>
          <w:lang w:val="uk-UA"/>
        </w:rPr>
        <w:t>форм</w:t>
      </w:r>
      <w:r w:rsidR="00B94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4964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="001172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(крім бюджетних)</w:t>
      </w:r>
      <w:bookmarkStart w:id="0" w:name="_GoBack"/>
      <w:bookmarkEnd w:id="0"/>
      <w:r w:rsidR="00B94964">
        <w:rPr>
          <w:rFonts w:ascii="Times New Roman" w:eastAsia="Times New Roman" w:hAnsi="Times New Roman" w:cs="Times New Roman"/>
          <w:sz w:val="28"/>
          <w:szCs w:val="28"/>
        </w:rPr>
        <w:t xml:space="preserve"> – 20%.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83985" w:rsidRDefault="00B9496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Контроль за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майна,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благоустрою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охорони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985" w:rsidRDefault="00B9496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олова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Валентина ЛЕВІЦЬКА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ind w:left="0" w:hanging="2"/>
        <w:jc w:val="both"/>
        <w:rPr>
          <w:color w:val="000000"/>
          <w:sz w:val="16"/>
          <w:szCs w:val="16"/>
        </w:rPr>
      </w:pPr>
    </w:p>
    <w:p w:rsidR="00983985" w:rsidRDefault="00983985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B5334" w:rsidRDefault="00AB533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126B" w:rsidRPr="009F727D" w:rsidRDefault="000B126B" w:rsidP="000B126B">
      <w:pPr>
        <w:ind w:left="1" w:hanging="3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9F727D">
        <w:rPr>
          <w:rFonts w:ascii="Times New Roman" w:hAnsi="Times New Roman"/>
          <w:b/>
          <w:color w:val="000000"/>
          <w:sz w:val="28"/>
          <w:szCs w:val="28"/>
        </w:rPr>
        <w:lastRenderedPageBreak/>
        <w:t>Погоджено</w:t>
      </w:r>
      <w:proofErr w:type="spellEnd"/>
      <w:r w:rsidRPr="009F727D">
        <w:rPr>
          <w:rFonts w:ascii="Times New Roman" w:hAnsi="Times New Roman"/>
          <w:b/>
          <w:color w:val="000000"/>
          <w:sz w:val="28"/>
          <w:szCs w:val="28"/>
        </w:rPr>
        <w:t xml:space="preserve"> :</w:t>
      </w:r>
      <w:proofErr w:type="gramEnd"/>
    </w:p>
    <w:p w:rsidR="000B126B" w:rsidRDefault="000B126B" w:rsidP="000B126B">
      <w:pPr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Секретар міської ради</w:t>
      </w:r>
    </w:p>
    <w:p w:rsidR="000B126B" w:rsidRPr="00003439" w:rsidRDefault="000B126B" w:rsidP="000B126B">
      <w:pPr>
        <w:ind w:left="1" w:hanging="3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Тетяна ВЛАСЮК</w:t>
      </w: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організаційного відділу міської</w:t>
      </w: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ради (уповноважений з питань запобігання та</w:t>
      </w: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виявлення корупції)</w:t>
      </w:r>
    </w:p>
    <w:p w:rsidR="000B126B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Віктор САЛТАНЮК</w:t>
      </w:r>
    </w:p>
    <w:p w:rsidR="000B126B" w:rsidRPr="00003439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ї</w:t>
      </w:r>
      <w:r w:rsidRPr="009F727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727D">
        <w:rPr>
          <w:rFonts w:ascii="Times New Roman" w:hAnsi="Times New Roman"/>
          <w:color w:val="000000"/>
          <w:sz w:val="28"/>
          <w:szCs w:val="28"/>
        </w:rPr>
        <w:t>голови</w:t>
      </w:r>
      <w:proofErr w:type="spellEnd"/>
      <w:r w:rsidRPr="009F727D">
        <w:rPr>
          <w:rFonts w:ascii="Times New Roman" w:hAnsi="Times New Roman"/>
          <w:color w:val="000000"/>
          <w:sz w:val="28"/>
          <w:szCs w:val="28"/>
        </w:rPr>
        <w:t xml:space="preserve"> 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</w:rPr>
        <w:t xml:space="preserve">                 </w:t>
      </w:r>
      <w:r w:rsidRPr="009F727D">
        <w:rPr>
          <w:rFonts w:ascii="Times New Roman" w:hAnsi="Times New Roman"/>
          <w:color w:val="000000"/>
          <w:sz w:val="28"/>
          <w:szCs w:val="28"/>
        </w:rPr>
        <w:t xml:space="preserve">   </w:t>
      </w:r>
    </w:p>
    <w:p w:rsidR="000B126B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Олександр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ГНАТЮК</w:t>
      </w:r>
    </w:p>
    <w:p w:rsidR="000B126B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Заступниця міської голови</w:t>
      </w:r>
    </w:p>
    <w:p w:rsidR="000B126B" w:rsidRPr="00BB56DE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Людмила СЕРГІЄНКО</w:t>
      </w:r>
    </w:p>
    <w:p w:rsidR="000B126B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</w:rPr>
      </w:pPr>
      <w:r w:rsidRPr="009F727D">
        <w:rPr>
          <w:rFonts w:ascii="Times New Roman" w:hAnsi="Times New Roman"/>
          <w:color w:val="000000"/>
          <w:sz w:val="28"/>
          <w:szCs w:val="28"/>
        </w:rPr>
        <w:t xml:space="preserve">Начальник </w:t>
      </w:r>
      <w:proofErr w:type="spellStart"/>
      <w:r w:rsidRPr="009F727D">
        <w:rPr>
          <w:rFonts w:ascii="Times New Roman" w:hAnsi="Times New Roman"/>
          <w:color w:val="000000"/>
          <w:sz w:val="28"/>
          <w:szCs w:val="28"/>
        </w:rPr>
        <w:t>відділу</w:t>
      </w:r>
      <w:proofErr w:type="spellEnd"/>
      <w:r w:rsidRPr="009F727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F727D">
        <w:rPr>
          <w:rFonts w:ascii="Times New Roman" w:hAnsi="Times New Roman"/>
          <w:color w:val="000000"/>
          <w:sz w:val="28"/>
          <w:szCs w:val="28"/>
        </w:rPr>
        <w:t>юридичного</w:t>
      </w:r>
      <w:proofErr w:type="spellEnd"/>
      <w:r w:rsidRPr="009F727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F727D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9F727D">
        <w:rPr>
          <w:rFonts w:ascii="Times New Roman" w:hAnsi="Times New Roman"/>
          <w:color w:val="000000"/>
          <w:sz w:val="28"/>
          <w:szCs w:val="28"/>
        </w:rPr>
        <w:t xml:space="preserve"> ради та </w:t>
      </w:r>
      <w:proofErr w:type="spellStart"/>
      <w:r w:rsidRPr="009F727D">
        <w:rPr>
          <w:rFonts w:ascii="Times New Roman" w:hAnsi="Times New Roman"/>
          <w:color w:val="000000"/>
          <w:sz w:val="28"/>
          <w:szCs w:val="28"/>
        </w:rPr>
        <w:t>діловодства</w:t>
      </w:r>
      <w:proofErr w:type="spellEnd"/>
      <w:r w:rsidRPr="009F727D">
        <w:rPr>
          <w:rFonts w:ascii="Times New Roman" w:hAnsi="Times New Roman"/>
          <w:color w:val="000000"/>
          <w:sz w:val="28"/>
          <w:szCs w:val="28"/>
        </w:rPr>
        <w:t>          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</w:rPr>
        <w:t xml:space="preserve">                      </w:t>
      </w:r>
    </w:p>
    <w:p w:rsidR="000B126B" w:rsidRPr="009F727D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Ірина</w:t>
      </w:r>
      <w:proofErr w:type="spellEnd"/>
      <w:r w:rsidRPr="009F727D">
        <w:rPr>
          <w:rFonts w:ascii="Times New Roman" w:hAnsi="Times New Roman"/>
          <w:color w:val="000000"/>
          <w:sz w:val="28"/>
          <w:szCs w:val="28"/>
        </w:rPr>
        <w:t xml:space="preserve"> КВАША</w:t>
      </w: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</w:rPr>
      </w:pPr>
    </w:p>
    <w:p w:rsidR="000B126B" w:rsidRDefault="000B126B" w:rsidP="000B126B">
      <w:pPr>
        <w:spacing w:after="0"/>
        <w:ind w:left="1" w:hanging="3"/>
        <w:rPr>
          <w:rFonts w:ascii="Times New Roman" w:hAnsi="Times New Roman"/>
          <w:color w:val="000000"/>
          <w:sz w:val="28"/>
          <w:szCs w:val="28"/>
        </w:rPr>
      </w:pPr>
      <w:r w:rsidRPr="00026D61">
        <w:rPr>
          <w:rFonts w:ascii="Times New Roman" w:hAnsi="Times New Roman"/>
          <w:color w:val="000000"/>
          <w:sz w:val="28"/>
          <w:szCs w:val="28"/>
        </w:rPr>
        <w:t xml:space="preserve">Начальник </w:t>
      </w:r>
      <w:proofErr w:type="spellStart"/>
      <w:r w:rsidRPr="00026D61">
        <w:rPr>
          <w:rFonts w:ascii="Times New Roman" w:hAnsi="Times New Roman"/>
          <w:color w:val="000000"/>
          <w:sz w:val="28"/>
          <w:szCs w:val="28"/>
        </w:rPr>
        <w:t>фінансового</w:t>
      </w:r>
      <w:proofErr w:type="spellEnd"/>
      <w:r w:rsidRPr="00026D6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26D61">
        <w:rPr>
          <w:rFonts w:ascii="Times New Roman" w:hAnsi="Times New Roman"/>
          <w:color w:val="000000"/>
          <w:sz w:val="28"/>
          <w:szCs w:val="28"/>
        </w:rPr>
        <w:t>управління</w:t>
      </w:r>
      <w:proofErr w:type="spellEnd"/>
      <w:r w:rsidRPr="00026D61">
        <w:rPr>
          <w:rFonts w:ascii="Times New Roman" w:hAnsi="Times New Roman"/>
          <w:color w:val="000000"/>
          <w:sz w:val="28"/>
          <w:szCs w:val="28"/>
        </w:rPr>
        <w:t xml:space="preserve">                   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</w:p>
    <w:p w:rsidR="000B126B" w:rsidRPr="00026D61" w:rsidRDefault="000B126B" w:rsidP="000B126B">
      <w:pPr>
        <w:spacing w:after="0"/>
        <w:ind w:left="1" w:hanging="3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Ірина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КРУКІВСЬКА</w:t>
      </w:r>
    </w:p>
    <w:p w:rsidR="000B126B" w:rsidRDefault="000B126B" w:rsidP="000B126B">
      <w:pPr>
        <w:ind w:left="1" w:hanging="3"/>
        <w:rPr>
          <w:rFonts w:ascii="Times New Roman" w:hAnsi="Times New Roman"/>
          <w:color w:val="000000"/>
          <w:sz w:val="28"/>
          <w:szCs w:val="28"/>
        </w:rPr>
      </w:pPr>
    </w:p>
    <w:p w:rsidR="000B126B" w:rsidRPr="009F727D" w:rsidRDefault="000B126B" w:rsidP="000B126B">
      <w:pPr>
        <w:ind w:left="1" w:hanging="3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9F727D">
        <w:rPr>
          <w:rFonts w:ascii="Times New Roman" w:hAnsi="Times New Roman"/>
          <w:b/>
          <w:color w:val="000000"/>
          <w:sz w:val="28"/>
          <w:szCs w:val="28"/>
        </w:rPr>
        <w:t>Виконавець</w:t>
      </w:r>
      <w:proofErr w:type="spellEnd"/>
    </w:p>
    <w:p w:rsidR="000B126B" w:rsidRDefault="000B126B" w:rsidP="000B126B">
      <w:pPr>
        <w:widowControl w:val="0"/>
        <w:autoSpaceDE w:val="0"/>
        <w:autoSpaceDN w:val="0"/>
        <w:adjustRightInd w:val="0"/>
        <w:spacing w:after="0" w:line="0" w:lineRule="atLeast"/>
        <w:ind w:left="1" w:hanging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B126B" w:rsidRDefault="000B126B" w:rsidP="000B126B">
      <w:pPr>
        <w:widowControl w:val="0"/>
        <w:autoSpaceDE w:val="0"/>
        <w:autoSpaceDN w:val="0"/>
        <w:adjustRightInd w:val="0"/>
        <w:spacing w:after="0" w:line="0" w:lineRule="atLeast"/>
        <w:ind w:left="1" w:hanging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Сквирське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</w:t>
      </w:r>
    </w:p>
    <w:p w:rsidR="000B126B" w:rsidRDefault="000B126B" w:rsidP="000B126B">
      <w:pPr>
        <w:widowControl w:val="0"/>
        <w:autoSpaceDE w:val="0"/>
        <w:autoSpaceDN w:val="0"/>
        <w:adjustRightInd w:val="0"/>
        <w:spacing w:after="0" w:line="0" w:lineRule="atLeast"/>
        <w:ind w:left="1" w:hanging="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лександр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СКАРБОВІЙЧУК   </w:t>
      </w:r>
    </w:p>
    <w:p w:rsidR="000B126B" w:rsidRDefault="000B126B" w:rsidP="000B12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26B" w:rsidRDefault="000B126B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985" w:rsidRDefault="00B94964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983985" w:rsidRDefault="00B94964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Сквирської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 </w:t>
      </w:r>
    </w:p>
    <w:p w:rsidR="00983985" w:rsidRDefault="00B94964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AB5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VIII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від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5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AB5334">
        <w:rPr>
          <w:rFonts w:ascii="Times New Roman" w:eastAsia="Times New Roman" w:hAnsi="Times New Roman" w:cs="Times New Roman"/>
          <w:b/>
          <w:sz w:val="24"/>
          <w:szCs w:val="24"/>
        </w:rPr>
        <w:t xml:space="preserve"> 2023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</w:t>
      </w:r>
    </w:p>
    <w:p w:rsidR="00983985" w:rsidRDefault="00983985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83985" w:rsidRDefault="00983985">
      <w:pPr>
        <w:ind w:left="0" w:hanging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985" w:rsidRDefault="00B94964">
      <w:pPr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</w:p>
    <w:p w:rsidR="00983985" w:rsidRDefault="00B94964">
      <w:pPr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порядок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proofErr w:type="spellEnd"/>
    </w:p>
    <w:p w:rsidR="00983985" w:rsidRDefault="00B94964">
      <w:pPr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>Сквирське</w:t>
      </w:r>
      <w:proofErr w:type="spellEnd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>комунальне</w:t>
      </w:r>
      <w:proofErr w:type="spellEnd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>господарство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983985" w:rsidRDefault="00B94964">
      <w:pPr>
        <w:spacing w:before="280" w:after="280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Загальні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83985" w:rsidRDefault="00B94964" w:rsidP="00D43DC3">
      <w:pPr>
        <w:numPr>
          <w:ilvl w:val="1"/>
          <w:numId w:val="5"/>
        </w:numPr>
        <w:spacing w:before="280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розроблено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Конституції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Господарського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 Закону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благоустрій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ціноутворення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D43DC3">
        <w:rPr>
          <w:rFonts w:ascii="Times New Roman" w:eastAsia="Times New Roman" w:hAnsi="Times New Roman" w:cs="Times New Roman"/>
          <w:sz w:val="28"/>
          <w:szCs w:val="28"/>
          <w:lang w:val="uk-UA"/>
        </w:rPr>
        <w:t>, Закону України «</w:t>
      </w:r>
      <w:r w:rsidR="00D43DC3" w:rsidRPr="00D43DC3">
        <w:rPr>
          <w:rFonts w:ascii="Times New Roman" w:eastAsia="Times New Roman" w:hAnsi="Times New Roman" w:cs="Times New Roman"/>
          <w:sz w:val="28"/>
          <w:szCs w:val="28"/>
          <w:lang w:val="uk-UA"/>
        </w:rPr>
        <w:t>Про поховання та похоронну справу</w:t>
      </w:r>
      <w:r w:rsidR="00D43DC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83985" w:rsidRDefault="00B94964">
      <w:pPr>
        <w:numPr>
          <w:ilvl w:val="1"/>
          <w:numId w:val="5"/>
        </w:num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базовий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порядок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порядок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розрахунків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D43DC3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r w:rsidR="00D43DC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ське</w:t>
      </w:r>
      <w:proofErr w:type="spellEnd"/>
      <w:r w:rsidR="00D43DC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комунальне господарство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засновником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рада .</w:t>
      </w:r>
      <w:proofErr w:type="gramEnd"/>
    </w:p>
    <w:p w:rsidR="00983985" w:rsidRPr="00A02821" w:rsidRDefault="00B94964">
      <w:pPr>
        <w:numPr>
          <w:ilvl w:val="1"/>
          <w:numId w:val="5"/>
        </w:num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не є основною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діяльністю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робочий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час без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зниження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об’єму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основної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02821" w:rsidRPr="00A02821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комунальної послуги з поводження з твердими побутовими відходами на території Сквирської міської територіальної громади</w:t>
      </w:r>
      <w:r w:rsidR="00A02821" w:rsidRPr="00A028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02821" w:rsidRPr="00A0282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A02821"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02821" w:rsidRPr="00A02821">
        <w:rPr>
          <w:rFonts w:ascii="Times New Roman" w:eastAsia="Times New Roman" w:hAnsi="Times New Roman" w:cs="Times New Roman"/>
          <w:sz w:val="28"/>
          <w:szCs w:val="28"/>
        </w:rPr>
        <w:t>передбачено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статутною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діяльністю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затвердженими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Програмами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numPr>
          <w:ilvl w:val="1"/>
          <w:numId w:val="5"/>
        </w:num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додаткового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доходу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статутної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прибутковості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83985" w:rsidRDefault="00B94964">
      <w:pPr>
        <w:numPr>
          <w:ilvl w:val="1"/>
          <w:numId w:val="5"/>
        </w:num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3985" w:rsidRDefault="00B94964">
      <w:pPr>
        <w:numPr>
          <w:ilvl w:val="0"/>
          <w:numId w:val="3"/>
        </w:numPr>
        <w:ind w:left="1" w:hanging="3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автотранспортних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технікою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балансі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подачі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491187">
      <w:pPr>
        <w:numPr>
          <w:ilvl w:val="0"/>
          <w:numId w:val="3"/>
        </w:numPr>
        <w:ind w:left="1" w:hanging="3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13C97">
        <w:rPr>
          <w:rFonts w:ascii="Times New Roman" w:eastAsia="Times New Roman" w:hAnsi="Times New Roman" w:cs="Times New Roman"/>
          <w:sz w:val="28"/>
          <w:szCs w:val="28"/>
        </w:rPr>
        <w:t>електрика</w:t>
      </w:r>
      <w:proofErr w:type="spellEnd"/>
      <w:r w:rsidR="00E13C97">
        <w:rPr>
          <w:rFonts w:ascii="Times New Roman" w:eastAsia="Times New Roman" w:hAnsi="Times New Roman" w:cs="Times New Roman"/>
          <w:sz w:val="28"/>
          <w:szCs w:val="28"/>
          <w:lang w:val="uk-UA"/>
        </w:rPr>
        <w:t>, слюсаря-</w:t>
      </w:r>
      <w:proofErr w:type="gramStart"/>
      <w:r w:rsidR="00E13C97">
        <w:rPr>
          <w:rFonts w:ascii="Times New Roman" w:eastAsia="Times New Roman" w:hAnsi="Times New Roman" w:cs="Times New Roman"/>
          <w:sz w:val="28"/>
          <w:szCs w:val="28"/>
          <w:lang w:val="uk-UA"/>
        </w:rPr>
        <w:t>сантехніка</w:t>
      </w:r>
      <w:r w:rsidR="00B94964">
        <w:rPr>
          <w:rFonts w:ascii="Times New Roman" w:eastAsia="Times New Roman" w:hAnsi="Times New Roman" w:cs="Times New Roman"/>
          <w:sz w:val="28"/>
          <w:szCs w:val="28"/>
        </w:rPr>
        <w:t>,;</w:t>
      </w:r>
      <w:proofErr w:type="gramEnd"/>
    </w:p>
    <w:p w:rsidR="00983985" w:rsidRPr="00E13C97" w:rsidRDefault="00E13C97">
      <w:pPr>
        <w:numPr>
          <w:ilvl w:val="0"/>
          <w:numId w:val="3"/>
        </w:numPr>
        <w:ind w:left="1" w:hanging="3"/>
        <w:jc w:val="both"/>
        <w:rPr>
          <w:sz w:val="28"/>
          <w:szCs w:val="28"/>
        </w:rPr>
      </w:pPr>
      <w:proofErr w:type="spellStart"/>
      <w:r w:rsidRPr="00E13C97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E13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3C97">
        <w:rPr>
          <w:rFonts w:ascii="Times New Roman" w:eastAsia="Times New Roman" w:hAnsi="Times New Roman" w:cs="Times New Roman"/>
          <w:sz w:val="28"/>
          <w:szCs w:val="28"/>
        </w:rPr>
        <w:t>ритуальних</w:t>
      </w:r>
      <w:proofErr w:type="spellEnd"/>
      <w:r w:rsidRPr="00E13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3C97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E13C97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13C97">
        <w:rPr>
          <w:rFonts w:ascii="Times New Roman" w:eastAsia="Times New Roman" w:hAnsi="Times New Roman" w:cs="Times New Roman"/>
          <w:sz w:val="28"/>
          <w:szCs w:val="28"/>
        </w:rPr>
        <w:t>реалізація</w:t>
      </w:r>
      <w:proofErr w:type="spellEnd"/>
      <w:r w:rsidRPr="00E13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3C97">
        <w:rPr>
          <w:rFonts w:ascii="Times New Roman" w:eastAsia="Times New Roman" w:hAnsi="Times New Roman" w:cs="Times New Roman"/>
          <w:sz w:val="28"/>
          <w:szCs w:val="28"/>
        </w:rPr>
        <w:t>товарів</w:t>
      </w:r>
      <w:proofErr w:type="spellEnd"/>
      <w:r w:rsidRPr="00E13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3C97">
        <w:rPr>
          <w:rFonts w:ascii="Times New Roman" w:eastAsia="Times New Roman" w:hAnsi="Times New Roman" w:cs="Times New Roman"/>
          <w:sz w:val="28"/>
          <w:szCs w:val="28"/>
        </w:rPr>
        <w:t>ритуальної</w:t>
      </w:r>
      <w:proofErr w:type="spellEnd"/>
      <w:r w:rsidRPr="00E13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13C97">
        <w:rPr>
          <w:rFonts w:ascii="Times New Roman" w:eastAsia="Times New Roman" w:hAnsi="Times New Roman" w:cs="Times New Roman"/>
          <w:sz w:val="28"/>
          <w:szCs w:val="28"/>
        </w:rPr>
        <w:t>приналежності</w:t>
      </w:r>
      <w:proofErr w:type="spellEnd"/>
      <w:r w:rsidR="00B94964" w:rsidRPr="00E13C9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numPr>
          <w:ilvl w:val="0"/>
          <w:numId w:val="3"/>
        </w:numPr>
        <w:ind w:left="1" w:hanging="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суперечать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статутній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numPr>
          <w:ilvl w:val="1"/>
          <w:numId w:val="5"/>
        </w:numPr>
        <w:spacing w:after="28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доповнене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змінене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чинного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Організація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proofErr w:type="spellEnd"/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засновник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</w:t>
      </w:r>
      <w:r w:rsidR="00D43DC3">
        <w:rPr>
          <w:rFonts w:ascii="Times New Roman" w:eastAsia="Times New Roman" w:hAnsi="Times New Roman" w:cs="Times New Roman"/>
          <w:sz w:val="28"/>
          <w:szCs w:val="28"/>
        </w:rPr>
        <w:t>рська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43DC3">
        <w:rPr>
          <w:rFonts w:ascii="Times New Roman" w:eastAsia="Times New Roman" w:hAnsi="Times New Roman" w:cs="Times New Roman"/>
          <w:sz w:val="28"/>
          <w:szCs w:val="28"/>
        </w:rPr>
        <w:t>міська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</w:rPr>
        <w:t xml:space="preserve"> рада), за </w:t>
      </w:r>
      <w:proofErr w:type="spellStart"/>
      <w:r w:rsidR="00D43DC3">
        <w:rPr>
          <w:rFonts w:ascii="Times New Roman" w:eastAsia="Times New Roman" w:hAnsi="Times New Roman" w:cs="Times New Roman"/>
          <w:sz w:val="28"/>
          <w:szCs w:val="28"/>
        </w:rPr>
        <w:t>поданням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AB5334" w:rsidRPr="00AB5334">
        <w:rPr>
          <w:rFonts w:ascii="Times New Roman" w:eastAsia="Times New Roman" w:hAnsi="Times New Roman" w:cs="Times New Roman"/>
          <w:sz w:val="28"/>
          <w:szCs w:val="28"/>
        </w:rPr>
        <w:t>Сквирське</w:t>
      </w:r>
      <w:proofErr w:type="spellEnd"/>
      <w:r w:rsidR="00AB5334" w:rsidRPr="00AB53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B5334" w:rsidRPr="00AB5334">
        <w:rPr>
          <w:rFonts w:ascii="Times New Roman" w:eastAsia="Times New Roman" w:hAnsi="Times New Roman" w:cs="Times New Roman"/>
          <w:sz w:val="28"/>
          <w:szCs w:val="28"/>
        </w:rPr>
        <w:t>комунальне</w:t>
      </w:r>
      <w:proofErr w:type="spellEnd"/>
      <w:r w:rsidR="00AB5334" w:rsidRPr="00AB53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B5334" w:rsidRPr="00AB5334">
        <w:rPr>
          <w:rFonts w:ascii="Times New Roman" w:eastAsia="Times New Roman" w:hAnsi="Times New Roman" w:cs="Times New Roman"/>
          <w:sz w:val="28"/>
          <w:szCs w:val="28"/>
        </w:rPr>
        <w:t>господарство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Сквир</w:t>
      </w:r>
      <w:r w:rsidR="00D43DC3">
        <w:rPr>
          <w:rFonts w:ascii="Times New Roman" w:eastAsia="Times New Roman" w:hAnsi="Times New Roman" w:cs="Times New Roman"/>
          <w:sz w:val="28"/>
          <w:szCs w:val="28"/>
          <w:lang w:val="uk-UA"/>
        </w:rPr>
        <w:t>ське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комунальне господарство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="00D43DC3">
        <w:rPr>
          <w:rFonts w:ascii="Times New Roman" w:eastAsia="Times New Roman" w:hAnsi="Times New Roman" w:cs="Times New Roman"/>
          <w:sz w:val="28"/>
          <w:szCs w:val="28"/>
        </w:rPr>
        <w:t>Перелік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надаватися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tabs>
          <w:tab w:val="left" w:pos="851"/>
          <w:tab w:val="left" w:pos="1134"/>
        </w:tabs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Граничний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рівень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рентабельності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залежності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споживачів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              </w:t>
      </w:r>
    </w:p>
    <w:p w:rsidR="00983985" w:rsidRDefault="00B94964">
      <w:pPr>
        <w:numPr>
          <w:ilvl w:val="1"/>
          <w:numId w:val="2"/>
        </w:num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 договору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розрахункового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документа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квитанції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сплату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Оплата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здійснюватися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безготівковій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шляхом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попередньої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оплати через банк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відділення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поштового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Підтвердженням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оплати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платіжний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квитанція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платіжне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доручення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відміткою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банку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відділення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поштового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перерахування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numPr>
          <w:ilvl w:val="1"/>
          <w:numId w:val="2"/>
        </w:numPr>
        <w:shd w:val="clear" w:color="auto" w:fill="FFFFFF"/>
        <w:ind w:left="1" w:hanging="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підвищенні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заробітної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матеріальних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цінностей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переглядатися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2.4</w:t>
      </w:r>
      <w:r>
        <w:rPr>
          <w:rFonts w:ascii="Arial" w:eastAsia="Arial" w:hAnsi="Arial" w:cs="Arial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Працівники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участь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матеріальну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дисциплінарну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відповідальність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чинного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Сквир</w:t>
      </w:r>
      <w:r w:rsidR="00D43DC3">
        <w:rPr>
          <w:rFonts w:ascii="Times New Roman" w:eastAsia="Times New Roman" w:hAnsi="Times New Roman" w:cs="Times New Roman"/>
          <w:sz w:val="28"/>
          <w:szCs w:val="28"/>
          <w:lang w:val="uk-UA"/>
        </w:rPr>
        <w:t>ське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комунальне господарство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Закону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бухгалтерський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фінансову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звітність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983985" w:rsidRDefault="00B94964">
      <w:pPr>
        <w:spacing w:before="280" w:after="28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3. Порядок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визначення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вартості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83985" w:rsidRDefault="00B94964">
      <w:p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Вартість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розраховується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економічно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обґрунтованих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включно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сплатою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податків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зборів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обов’язкових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платежів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 </w:t>
      </w:r>
      <w:proofErr w:type="spellStart"/>
      <w:r>
        <w:fldChar w:fldCharType="begin"/>
      </w:r>
      <w:r>
        <w:instrText xml:space="preserve"> HYPERLINK "http://zakon3.rada.gov.ua/laws/show/2755-17" \h </w:instrText>
      </w:r>
      <w: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Податкового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та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урахуванням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положень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стандартів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бухгалтерського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бути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розміру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понесених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 w:rsidR="00241E8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собівартості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принципом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класифікації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розрахунку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фактичної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собівартості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визначеним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Положенні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стандарті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бухгалтерського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16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</w:t>
      </w:r>
      <w:r w:rsidR="00D43DC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</w:rPr>
        <w:t xml:space="preserve"> 31 </w:t>
      </w:r>
      <w:proofErr w:type="spellStart"/>
      <w:r w:rsidR="00D43DC3">
        <w:rPr>
          <w:rFonts w:ascii="Times New Roman" w:eastAsia="Times New Roman" w:hAnsi="Times New Roman" w:cs="Times New Roman"/>
          <w:sz w:val="28"/>
          <w:szCs w:val="28"/>
        </w:rPr>
        <w:t>грудня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</w:rPr>
        <w:t xml:space="preserve"> 1999 року № 318,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урахування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рівня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рентабельності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Сквирською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радою.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Розмір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плати за той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планової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калькуляції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економічно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обґрунтованих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пов'язаних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грн./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мотогодину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людиногодину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/км,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/точку,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урахування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визначеною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D43DC3">
        <w:rPr>
          <w:rFonts w:ascii="Times New Roman" w:eastAsia="Times New Roman" w:hAnsi="Times New Roman" w:cs="Times New Roman"/>
          <w:sz w:val="28"/>
          <w:szCs w:val="28"/>
        </w:rPr>
        <w:t>сновником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43DC3">
        <w:rPr>
          <w:rFonts w:ascii="Times New Roman" w:eastAsia="Times New Roman" w:hAnsi="Times New Roman" w:cs="Times New Roman"/>
          <w:sz w:val="28"/>
          <w:szCs w:val="28"/>
        </w:rPr>
        <w:t>рівнем</w:t>
      </w:r>
      <w:proofErr w:type="spellEnd"/>
      <w:r w:rsidR="00D43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43DC3">
        <w:rPr>
          <w:rFonts w:ascii="Times New Roman" w:eastAsia="Times New Roman" w:hAnsi="Times New Roman" w:cs="Times New Roman"/>
          <w:sz w:val="28"/>
          <w:szCs w:val="28"/>
        </w:rPr>
        <w:t>рентабельності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3DC3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Розмір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змінюватися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241E81">
        <w:rPr>
          <w:rFonts w:ascii="Times New Roman" w:eastAsia="Times New Roman" w:hAnsi="Times New Roman" w:cs="Times New Roman"/>
          <w:sz w:val="28"/>
          <w:szCs w:val="28"/>
        </w:rPr>
        <w:t>лежно</w:t>
      </w:r>
      <w:proofErr w:type="spellEnd"/>
      <w:r w:rsidR="00241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1E8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241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41E81">
        <w:rPr>
          <w:rFonts w:ascii="Times New Roman" w:eastAsia="Times New Roman" w:hAnsi="Times New Roman" w:cs="Times New Roman"/>
          <w:sz w:val="28"/>
          <w:szCs w:val="28"/>
        </w:rPr>
        <w:t>повноти</w:t>
      </w:r>
      <w:proofErr w:type="spellEnd"/>
      <w:r w:rsidR="00241E81">
        <w:rPr>
          <w:rFonts w:ascii="Times New Roman" w:eastAsia="Times New Roman" w:hAnsi="Times New Roman" w:cs="Times New Roman"/>
          <w:sz w:val="28"/>
          <w:szCs w:val="28"/>
        </w:rPr>
        <w:t xml:space="preserve"> комплекту</w:t>
      </w:r>
      <w:r w:rsidR="00241E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технологічних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процесів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підготовчих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допоміжних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операцій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договором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3.5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оплати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розмір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фактичним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видаткам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розрахунку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проводиться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статтях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калькуляції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оплату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безпосередньо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надають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нарахування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оплату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накладні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адміністративні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прямі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матеріальні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безпосередні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оплата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товари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83985" w:rsidRDefault="00B94964">
      <w:p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використовуються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рентабельність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споживачів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вартість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елементи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суперечать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чинному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     </w:t>
      </w: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 4.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Планування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доходів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proofErr w:type="spellEnd"/>
    </w:p>
    <w:p w:rsidR="00983985" w:rsidRDefault="00983985">
      <w:p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kix.a2mte0hojik1" w:colFirst="0" w:colLast="0"/>
      <w:bookmarkStart w:id="2" w:name="bookmark=kix.n9yp3sq3p8ta" w:colFirst="0" w:colLast="0"/>
      <w:bookmarkStart w:id="3" w:name="bookmark=kix.agppwj1ja65d" w:colFirst="0" w:colLast="0"/>
      <w:bookmarkStart w:id="4" w:name="bookmark=kix.7kf7ha8lv8f9" w:colFirst="0" w:colLast="0"/>
      <w:bookmarkStart w:id="5" w:name="bookmark=kix.idvd7bgflg54" w:colFirst="0" w:colLast="0"/>
      <w:bookmarkStart w:id="6" w:name="bookmark=kix.g93h31tm1tzn" w:colFirst="0" w:colLast="0"/>
      <w:bookmarkStart w:id="7" w:name="bookmark=kix.gskmerch94f5" w:colFirst="0" w:colLast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одержаних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 </w:t>
      </w:r>
      <w:proofErr w:type="spellStart"/>
      <w:r>
        <w:fldChar w:fldCharType="begin"/>
      </w:r>
      <w:r>
        <w:instrText xml:space="preserve"> HYPERLINK "http://zakon3.rada.gov.ua/laws/show/1271-2011-%D0%BF" \h </w:instrText>
      </w:r>
      <w: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Переліку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нормативно-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фінансових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bookmark=kix.afqu29u0ugkd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надійшли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зараховуються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поточні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рахунки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відкриті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комерційних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банках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використовуються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господарській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Статуту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спрямовуються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відшкодування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пов’язаних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організацією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983985">
      <w:pPr>
        <w:ind w:left="1" w:hanging="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83985" w:rsidRDefault="00B94964">
      <w:pPr>
        <w:spacing w:after="28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bookmark=kix.jl5teejthqoz" w:colFirst="0" w:colLast="0"/>
      <w:bookmarkEnd w:id="9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5. Контроль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відповідальність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proofErr w:type="spellEnd"/>
    </w:p>
    <w:p w:rsidR="00983985" w:rsidRDefault="00B94964">
      <w:pPr>
        <w:shd w:val="clear" w:color="auto" w:fill="FFFFFF"/>
        <w:ind w:left="1" w:right="225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відображення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надійшли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чинного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bookmarkStart w:id="10" w:name="bookmark=kix.hk36utlrmevq" w:colFirst="0" w:colLast="0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>5.2. 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підприємство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яке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фізичним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особам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юридичним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особам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всіх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розмірів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чинним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B94964">
      <w:p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bookmarkStart w:id="11" w:name="bookmark=kix.n7uk3xswyyqb" w:colFirst="0" w:colLast="0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 xml:space="preserve">5.3. 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цільовим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отриманих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здійснюють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 межах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своєї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чинним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покладено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функції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983985">
      <w:pPr>
        <w:shd w:val="clear" w:color="auto" w:fill="FFFFFF"/>
        <w:ind w:left="1" w:hanging="3"/>
        <w:jc w:val="both"/>
        <w:rPr>
          <w:rFonts w:ascii="Arial" w:eastAsia="Arial" w:hAnsi="Arial" w:cs="Arial"/>
          <w:color w:val="333333"/>
          <w:sz w:val="28"/>
          <w:szCs w:val="28"/>
        </w:rPr>
      </w:pPr>
      <w:bookmarkStart w:id="12" w:name="bookmark=kix.euw0a826ddy7" w:colFirst="0" w:colLast="0"/>
      <w:bookmarkStart w:id="13" w:name="bookmark=kix.29txm7jrgqj" w:colFirst="0" w:colLast="0"/>
      <w:bookmarkStart w:id="14" w:name="bookmark=kix.3imyd1az6qjl" w:colFirst="0" w:colLast="0"/>
      <w:bookmarkEnd w:id="12"/>
      <w:bookmarkEnd w:id="13"/>
      <w:bookmarkEnd w:id="14"/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Тетяна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ВЛАСЮК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b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b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b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:rsidR="00D43DC3" w:rsidRDefault="00D43D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:rsidR="00D43DC3" w:rsidRDefault="00D43D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6C29" w:rsidRDefault="009F6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6C29" w:rsidRDefault="009F6C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187" w:rsidRDefault="004911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187" w:rsidRDefault="004911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187" w:rsidRDefault="0049118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126B" w:rsidRDefault="000B12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B94964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983985" w:rsidRDefault="00B94964">
      <w:pPr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Сквирської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 </w:t>
      </w:r>
    </w:p>
    <w:p w:rsidR="00983985" w:rsidRDefault="00B94964">
      <w:pPr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AB5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VIII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від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533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A02821">
        <w:rPr>
          <w:rFonts w:ascii="Times New Roman" w:eastAsia="Times New Roman" w:hAnsi="Times New Roman" w:cs="Times New Roman"/>
          <w:b/>
          <w:sz w:val="24"/>
          <w:szCs w:val="24"/>
        </w:rPr>
        <w:t xml:space="preserve"> 2023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року</w:t>
      </w:r>
    </w:p>
    <w:p w:rsidR="00983985" w:rsidRDefault="00983985">
      <w:pPr>
        <w:ind w:left="0" w:hanging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985" w:rsidRDefault="00983985">
      <w:pPr>
        <w:ind w:left="0" w:hanging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985" w:rsidRDefault="00B94964">
      <w:pPr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ПЕРЕЛІК </w:t>
      </w:r>
    </w:p>
    <w:p w:rsidR="00983985" w:rsidRDefault="00B94964">
      <w:pPr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надаються</w:t>
      </w:r>
      <w:proofErr w:type="spellEnd"/>
    </w:p>
    <w:p w:rsidR="00983985" w:rsidRDefault="00B94964">
      <w:pPr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комунальним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підприємством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>Сквирське</w:t>
      </w:r>
      <w:proofErr w:type="spellEnd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>комунальне</w:t>
      </w:r>
      <w:proofErr w:type="spellEnd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5334" w:rsidRPr="00AB5334">
        <w:rPr>
          <w:rFonts w:ascii="Times New Roman" w:eastAsia="Times New Roman" w:hAnsi="Times New Roman" w:cs="Times New Roman"/>
          <w:b/>
          <w:sz w:val="28"/>
          <w:szCs w:val="28"/>
        </w:rPr>
        <w:t>господарство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983985" w:rsidRPr="00A02821" w:rsidRDefault="00B94964">
      <w:pPr>
        <w:numPr>
          <w:ilvl w:val="0"/>
          <w:numId w:val="4"/>
        </w:numPr>
        <w:spacing w:before="280"/>
        <w:ind w:left="1" w:hanging="3"/>
        <w:jc w:val="both"/>
        <w:rPr>
          <w:sz w:val="28"/>
          <w:szCs w:val="28"/>
        </w:rPr>
      </w:pP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автотранспортних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технікою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перебуває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балансі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подачі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Pr="00A02821" w:rsidRDefault="00B94964">
      <w:pPr>
        <w:numPr>
          <w:ilvl w:val="0"/>
          <w:numId w:val="4"/>
        </w:numPr>
        <w:ind w:left="1" w:hanging="3"/>
        <w:jc w:val="both"/>
        <w:rPr>
          <w:sz w:val="28"/>
          <w:szCs w:val="28"/>
        </w:rPr>
      </w:pP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електр</w:t>
      </w:r>
      <w:r w:rsidR="00491187">
        <w:rPr>
          <w:rFonts w:ascii="Times New Roman" w:eastAsia="Times New Roman" w:hAnsi="Times New Roman" w:cs="Times New Roman"/>
          <w:sz w:val="28"/>
          <w:szCs w:val="28"/>
          <w:lang w:val="uk-UA"/>
        </w:rPr>
        <w:t>ика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Pr="00A02821" w:rsidRDefault="00B94964">
      <w:pPr>
        <w:numPr>
          <w:ilvl w:val="0"/>
          <w:numId w:val="4"/>
        </w:numPr>
        <w:ind w:left="1" w:hanging="3"/>
        <w:jc w:val="both"/>
        <w:rPr>
          <w:sz w:val="28"/>
          <w:szCs w:val="28"/>
        </w:rPr>
      </w:pP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посл</w:t>
      </w:r>
      <w:r w:rsidR="00E13C97" w:rsidRPr="00A02821">
        <w:rPr>
          <w:rFonts w:ascii="Times New Roman" w:eastAsia="Times New Roman" w:hAnsi="Times New Roman" w:cs="Times New Roman"/>
          <w:sz w:val="28"/>
          <w:szCs w:val="28"/>
        </w:rPr>
        <w:t>уг</w:t>
      </w:r>
      <w:proofErr w:type="spellEnd"/>
      <w:r w:rsidR="00E13C97"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13C97" w:rsidRPr="00A02821">
        <w:rPr>
          <w:rFonts w:ascii="Times New Roman" w:eastAsia="Times New Roman" w:hAnsi="Times New Roman" w:cs="Times New Roman"/>
          <w:sz w:val="28"/>
          <w:szCs w:val="28"/>
        </w:rPr>
        <w:t>слюсаря-сантехніка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3985" w:rsidRPr="00A02821" w:rsidRDefault="00B94964" w:rsidP="00E13C97">
      <w:pPr>
        <w:numPr>
          <w:ilvl w:val="0"/>
          <w:numId w:val="4"/>
        </w:numPr>
        <w:ind w:left="1" w:hanging="3"/>
        <w:jc w:val="both"/>
        <w:rPr>
          <w:sz w:val="28"/>
          <w:szCs w:val="28"/>
        </w:rPr>
      </w:pP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3C97" w:rsidRPr="00A028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ритуальних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3C97" w:rsidRPr="00A02821">
        <w:rPr>
          <w:rFonts w:ascii="Times New Roman" w:eastAsia="Times New Roman" w:hAnsi="Times New Roman" w:cs="Times New Roman"/>
          <w:sz w:val="28"/>
          <w:szCs w:val="28"/>
          <w:lang w:val="uk-UA"/>
        </w:rPr>
        <w:t>та реалізація товарів ритуальної приналежності;</w:t>
      </w:r>
    </w:p>
    <w:p w:rsidR="00983985" w:rsidRPr="00A02821" w:rsidRDefault="00B94964">
      <w:pPr>
        <w:numPr>
          <w:ilvl w:val="0"/>
          <w:numId w:val="4"/>
        </w:numPr>
        <w:spacing w:after="280"/>
        <w:ind w:left="1" w:hanging="3"/>
        <w:jc w:val="both"/>
        <w:rPr>
          <w:sz w:val="28"/>
          <w:szCs w:val="28"/>
        </w:rPr>
      </w:pP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суперечать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статутній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sz w:val="28"/>
          <w:szCs w:val="28"/>
        </w:rPr>
        <w:t>підприємства</w:t>
      </w:r>
      <w:proofErr w:type="spellEnd"/>
      <w:r w:rsidRPr="00A028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985" w:rsidRDefault="00983985">
      <w:pPr>
        <w:spacing w:before="280" w:after="28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3985" w:rsidRDefault="00B94964">
      <w:pPr>
        <w:shd w:val="clear" w:color="auto" w:fill="FFFFFF"/>
        <w:ind w:left="1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5" w:name="_heading=h.35nkun2" w:colFirst="0" w:colLast="0"/>
      <w:bookmarkEnd w:id="15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Тетяна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ВЛАСЮК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18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Pr="00D944DD" w:rsidRDefault="00D944DD" w:rsidP="00761039">
      <w:pP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4D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Пояснююча записка</w:t>
      </w:r>
    </w:p>
    <w:p w:rsidR="00D944DD" w:rsidRPr="00D944DD" w:rsidRDefault="00D944DD" w:rsidP="00D944DD">
      <w:pPr>
        <w:spacing w:after="0" w:line="240" w:lineRule="auto"/>
        <w:ind w:left="1" w:hanging="3"/>
        <w:jc w:val="center"/>
        <w:rPr>
          <w:rFonts w:ascii="Times New Roman" w:hAnsi="Times New Roman"/>
          <w:b/>
          <w:sz w:val="28"/>
          <w:lang w:val="uk-UA"/>
        </w:rPr>
      </w:pPr>
      <w:r w:rsidRPr="00D94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proofErr w:type="spellStart"/>
      <w:r w:rsidRPr="00D944DD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D94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D944DD">
        <w:rPr>
          <w:rFonts w:ascii="Times New Roman" w:hAnsi="Times New Roman"/>
          <w:b/>
          <w:sz w:val="28"/>
          <w:lang w:val="uk-UA"/>
        </w:rPr>
        <w:t>про затвердження Положення</w:t>
      </w:r>
      <w:r w:rsidRPr="00D94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944DD" w:rsidRPr="00D944DD" w:rsidRDefault="00D944DD" w:rsidP="00761039">
      <w:pP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944DD">
        <w:rPr>
          <w:rFonts w:ascii="Times New Roman" w:hAnsi="Times New Roman"/>
          <w:b/>
          <w:sz w:val="28"/>
          <w:lang w:val="uk-UA"/>
        </w:rPr>
        <w:t>«Про надання платних послуг комунальним підприємством «Сквирське комунальне господарство»</w:t>
      </w:r>
      <w:r w:rsidRPr="00D944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761039" w:rsidRDefault="00761039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D944DD" w:rsidRPr="00B94964" w:rsidRDefault="00D944DD" w:rsidP="00D94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Враховуючи положення чинного законодавства, м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етою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949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="00B949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рішення, що пропонується прийняти, є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цін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платних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надаються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комунальним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підприємством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</w:t>
      </w:r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ське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комунальне господарство</w:t>
      </w:r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населенню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іншим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споживачам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</w:t>
      </w:r>
      <w:proofErr w:type="spellStart"/>
      <w:r w:rsidRPr="00A02821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власност</w:t>
      </w:r>
      <w:r w:rsidR="00B94964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="00B949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також визначення переліку платних послуг.</w:t>
      </w:r>
    </w:p>
    <w:p w:rsidR="00D944DD" w:rsidRDefault="00D944DD" w:rsidP="00D94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44DD" w:rsidRDefault="00D944DD" w:rsidP="00D94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44DD" w:rsidRDefault="00D944DD" w:rsidP="00D94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44DD" w:rsidRPr="00D944DD" w:rsidRDefault="00D944DD" w:rsidP="00D94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944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Начальник КП «СКГ»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944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Олександр СКАРБОВІЙЧУК</w:t>
      </w:r>
    </w:p>
    <w:p w:rsidR="00761039" w:rsidRPr="00D944DD" w:rsidRDefault="00761039" w:rsidP="00D944DD">
      <w:pPr>
        <w:spacing w:after="0" w:line="240" w:lineRule="auto"/>
        <w:ind w:left="2" w:hanging="4"/>
        <w:jc w:val="both"/>
        <w:rPr>
          <w:rFonts w:ascii="Times New Roman" w:hAnsi="Times New Roman" w:cs="Times New Roman"/>
          <w:sz w:val="36"/>
          <w:szCs w:val="36"/>
        </w:rPr>
      </w:pPr>
    </w:p>
    <w:p w:rsidR="00761039" w:rsidRDefault="00761039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B94964" w:rsidRDefault="00B94964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761039" w:rsidRDefault="00761039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761039" w:rsidRDefault="00761039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761039" w:rsidRDefault="00761039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761039" w:rsidRDefault="00761039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761039" w:rsidRPr="0019552F" w:rsidRDefault="00761039" w:rsidP="00761039">
      <w:pP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19552F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К О М У Н А Л Ь Н Е   П І Д П Р И Є М С Т В О</w:t>
      </w:r>
    </w:p>
    <w:p w:rsidR="00761039" w:rsidRPr="0019552F" w:rsidRDefault="00761039" w:rsidP="00761039">
      <w:pPr>
        <w:pBdr>
          <w:bottom w:val="single" w:sz="12" w:space="1" w:color="auto"/>
        </w:pBdr>
        <w:spacing w:after="0" w:line="240" w:lineRule="auto"/>
        <w:ind w:left="2" w:hanging="4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19552F">
        <w:rPr>
          <w:rFonts w:ascii="Times New Roman" w:hAnsi="Times New Roman" w:cs="Times New Roman"/>
          <w:b/>
          <w:sz w:val="44"/>
          <w:szCs w:val="44"/>
          <w:lang w:val="uk-UA"/>
        </w:rPr>
        <w:t>«СКВИРСЬКЕ КОМУНАЛЬНЕ ГОСПОДАРСТВО»</w:t>
      </w:r>
    </w:p>
    <w:p w:rsidR="00761039" w:rsidRPr="00D174DE" w:rsidRDefault="00761039" w:rsidP="00761039">
      <w:pPr>
        <w:ind w:left="0" w:hanging="2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9552F">
        <w:rPr>
          <w:rFonts w:ascii="Times New Roman" w:hAnsi="Times New Roman" w:cs="Times New Roman"/>
          <w:sz w:val="20"/>
          <w:szCs w:val="20"/>
          <w:lang w:val="uk-UA"/>
        </w:rPr>
        <w:t xml:space="preserve">09001, Київська обл., м. Сквира, </w:t>
      </w:r>
      <w:proofErr w:type="spellStart"/>
      <w:r w:rsidRPr="0019552F">
        <w:rPr>
          <w:rFonts w:ascii="Times New Roman" w:hAnsi="Times New Roman" w:cs="Times New Roman"/>
          <w:sz w:val="20"/>
          <w:szCs w:val="20"/>
          <w:lang w:val="uk-UA"/>
        </w:rPr>
        <w:t>вул.Липовецька</w:t>
      </w:r>
      <w:proofErr w:type="spellEnd"/>
      <w:r w:rsidRPr="0019552F">
        <w:rPr>
          <w:rFonts w:ascii="Times New Roman" w:hAnsi="Times New Roman" w:cs="Times New Roman"/>
          <w:sz w:val="20"/>
          <w:szCs w:val="20"/>
          <w:lang w:val="uk-UA"/>
        </w:rPr>
        <w:t xml:space="preserve">, 93, </w:t>
      </w:r>
      <w:proofErr w:type="spellStart"/>
      <w:r w:rsidRPr="0019552F">
        <w:rPr>
          <w:rFonts w:ascii="Times New Roman" w:hAnsi="Times New Roman" w:cs="Times New Roman"/>
          <w:sz w:val="20"/>
          <w:szCs w:val="20"/>
          <w:lang w:val="uk-UA"/>
        </w:rPr>
        <w:t>тел</w:t>
      </w:r>
      <w:proofErr w:type="spellEnd"/>
      <w:r w:rsidRPr="0019552F">
        <w:rPr>
          <w:rFonts w:ascii="Times New Roman" w:hAnsi="Times New Roman" w:cs="Times New Roman"/>
          <w:sz w:val="20"/>
          <w:szCs w:val="20"/>
          <w:lang w:val="uk-UA"/>
        </w:rPr>
        <w:t xml:space="preserve">. (04568) 51563, 0989812331, </w:t>
      </w:r>
      <w:proofErr w:type="spellStart"/>
      <w:r w:rsidRPr="0019552F">
        <w:rPr>
          <w:rFonts w:ascii="Times New Roman" w:hAnsi="Times New Roman" w:cs="Times New Roman"/>
          <w:sz w:val="20"/>
          <w:szCs w:val="20"/>
          <w:lang w:val="en-US"/>
        </w:rPr>
        <w:t>Skg</w:t>
      </w:r>
      <w:proofErr w:type="spellEnd"/>
      <w:r w:rsidRPr="00D174DE">
        <w:rPr>
          <w:rFonts w:ascii="Times New Roman" w:hAnsi="Times New Roman" w:cs="Times New Roman"/>
          <w:sz w:val="20"/>
          <w:szCs w:val="20"/>
          <w:lang w:val="uk-UA"/>
        </w:rPr>
        <w:t>93@</w:t>
      </w:r>
      <w:proofErr w:type="spellStart"/>
      <w:r w:rsidRPr="0019552F">
        <w:rPr>
          <w:rFonts w:ascii="Times New Roman" w:hAnsi="Times New Roman" w:cs="Times New Roman"/>
          <w:sz w:val="20"/>
          <w:szCs w:val="20"/>
          <w:lang w:val="en-US"/>
        </w:rPr>
        <w:t>i</w:t>
      </w:r>
      <w:proofErr w:type="spellEnd"/>
      <w:r w:rsidRPr="0019552F">
        <w:rPr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Pr="0019552F">
        <w:rPr>
          <w:rFonts w:ascii="Times New Roman" w:hAnsi="Times New Roman" w:cs="Times New Roman"/>
          <w:sz w:val="20"/>
          <w:szCs w:val="20"/>
          <w:lang w:val="en-US"/>
        </w:rPr>
        <w:t>ua</w:t>
      </w:r>
      <w:proofErr w:type="spellEnd"/>
    </w:p>
    <w:p w:rsidR="00761039" w:rsidRPr="00E63882" w:rsidRDefault="00761039" w:rsidP="00761039">
      <w:pPr>
        <w:spacing w:line="240" w:lineRule="auto"/>
        <w:ind w:left="1" w:hanging="3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Від 10.02.2023р № 25                                                          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            </w:t>
      </w:r>
    </w:p>
    <w:p w:rsidR="00761039" w:rsidRDefault="00761039" w:rsidP="00761039">
      <w:pPr>
        <w:spacing w:line="240" w:lineRule="auto"/>
        <w:ind w:left="1" w:hanging="3"/>
        <w:jc w:val="right"/>
        <w:rPr>
          <w:rFonts w:ascii="Times New Roman" w:hAnsi="Times New Roman"/>
          <w:b/>
          <w:sz w:val="28"/>
          <w:lang w:val="uk-UA"/>
        </w:rPr>
      </w:pPr>
      <w:r w:rsidRPr="00E63882">
        <w:rPr>
          <w:rFonts w:ascii="Times New Roman" w:hAnsi="Times New Roman"/>
          <w:b/>
          <w:sz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8"/>
          <w:lang w:val="uk-UA"/>
        </w:rPr>
        <w:t>Сквирській міській голові</w:t>
      </w:r>
    </w:p>
    <w:p w:rsidR="00761039" w:rsidRDefault="00761039" w:rsidP="00761039">
      <w:pPr>
        <w:spacing w:line="240" w:lineRule="auto"/>
        <w:ind w:left="1" w:hanging="3"/>
        <w:jc w:val="right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Валентині ЛЕВІЦЬКІЙ</w:t>
      </w:r>
    </w:p>
    <w:p w:rsidR="00761039" w:rsidRDefault="00761039" w:rsidP="00761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/>
          <w:sz w:val="28"/>
          <w:lang w:val="uk-UA"/>
        </w:rPr>
      </w:pPr>
    </w:p>
    <w:p w:rsidR="00761039" w:rsidRPr="00003439" w:rsidRDefault="00761039" w:rsidP="00761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Прошу прийняти на розгляд чергової сесії Сквирської міської ради </w:t>
      </w:r>
      <w:proofErr w:type="spellStart"/>
      <w:r>
        <w:rPr>
          <w:rFonts w:ascii="Times New Roman" w:hAnsi="Times New Roman"/>
          <w:sz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lang w:val="uk-UA"/>
        </w:rPr>
        <w:t xml:space="preserve"> рішення про</w:t>
      </w:r>
      <w:r w:rsidRPr="00761039">
        <w:rPr>
          <w:rFonts w:ascii="Times New Roman" w:hAnsi="Times New Roman"/>
          <w:sz w:val="28"/>
          <w:lang w:val="uk-UA"/>
        </w:rPr>
        <w:t xml:space="preserve"> затвердження Положення «Про надання платних послуг комунальним підприємством «Сквирське комунальне господарство»</w:t>
      </w:r>
      <w:r w:rsidRPr="000034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61039" w:rsidRDefault="00761039" w:rsidP="00761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0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Додатки:</w:t>
      </w:r>
    </w:p>
    <w:p w:rsidR="00761039" w:rsidRPr="00761039" w:rsidRDefault="00761039" w:rsidP="00761039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рішення – 2арк;</w:t>
      </w:r>
    </w:p>
    <w:p w:rsidR="00761039" w:rsidRPr="00761039" w:rsidRDefault="00761039" w:rsidP="00761039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Дадаток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№1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рішення –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арк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761039" w:rsidRPr="00761039" w:rsidRDefault="00761039" w:rsidP="00761039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Додаток №2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рішення – 1арк;</w:t>
      </w:r>
    </w:p>
    <w:p w:rsidR="00761039" w:rsidRPr="00761039" w:rsidRDefault="00761039" w:rsidP="00761039">
      <w:pPr>
        <w:pStyle w:val="a4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Пояснююча записка – 1арк.</w:t>
      </w:r>
    </w:p>
    <w:p w:rsidR="00761039" w:rsidRDefault="00761039" w:rsidP="00761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Default="00761039" w:rsidP="00761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1039" w:rsidRPr="00761039" w:rsidRDefault="00761039" w:rsidP="00761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761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 повагою,</w:t>
      </w:r>
    </w:p>
    <w:p w:rsidR="00983985" w:rsidRPr="00761039" w:rsidRDefault="00761039" w:rsidP="007610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61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Начальник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610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Олександр СКАРБОВІЙЧУК</w:t>
      </w:r>
      <w:r w:rsidR="00B94964" w:rsidRPr="007610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</w:t>
      </w:r>
    </w:p>
    <w:p w:rsidR="00983985" w:rsidRDefault="009839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4CF" w:rsidRDefault="00680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4CF" w:rsidRDefault="00680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3439" w:rsidRDefault="000034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03439">
      <w:pgSz w:w="11909" w:h="16834"/>
      <w:pgMar w:top="850" w:right="710" w:bottom="82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11B55"/>
    <w:multiLevelType w:val="hybridMultilevel"/>
    <w:tmpl w:val="6FE89320"/>
    <w:lvl w:ilvl="0" w:tplc="21A290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A01B26"/>
    <w:multiLevelType w:val="multilevel"/>
    <w:tmpl w:val="62DC32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4B25FD0"/>
    <w:multiLevelType w:val="multilevel"/>
    <w:tmpl w:val="DF02CD7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1442BA"/>
    <w:multiLevelType w:val="multilevel"/>
    <w:tmpl w:val="237805A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61B94AC4"/>
    <w:multiLevelType w:val="multilevel"/>
    <w:tmpl w:val="FB0C8FA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eastAsia="Times New Roman" w:hAnsi="Times New Roman" w:cs="Times New Roman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 New Roman" w:eastAsia="Times New Roman" w:hAnsi="Times New Roman" w:cs="Times New Roman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 New Roman" w:eastAsia="Times New Roman" w:hAnsi="Times New Roman"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eastAsia="Times New Roman" w:hAnsi="Times New Roman" w:cs="Times New Roman"/>
        <w:color w:val="000000"/>
      </w:rPr>
    </w:lvl>
  </w:abstractNum>
  <w:abstractNum w:abstractNumId="5" w15:restartNumberingAfterBreak="0">
    <w:nsid w:val="79297863"/>
    <w:multiLevelType w:val="multilevel"/>
    <w:tmpl w:val="214E2D2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985"/>
    <w:rsid w:val="00003439"/>
    <w:rsid w:val="000B126B"/>
    <w:rsid w:val="00117255"/>
    <w:rsid w:val="00196121"/>
    <w:rsid w:val="00241E81"/>
    <w:rsid w:val="0029498A"/>
    <w:rsid w:val="0043044E"/>
    <w:rsid w:val="00491187"/>
    <w:rsid w:val="0065263E"/>
    <w:rsid w:val="006804CF"/>
    <w:rsid w:val="00761039"/>
    <w:rsid w:val="00983985"/>
    <w:rsid w:val="009F6C29"/>
    <w:rsid w:val="00A02821"/>
    <w:rsid w:val="00AB5334"/>
    <w:rsid w:val="00B94964"/>
    <w:rsid w:val="00BB56DE"/>
    <w:rsid w:val="00D43DC3"/>
    <w:rsid w:val="00D51E07"/>
    <w:rsid w:val="00D944DD"/>
    <w:rsid w:val="00E1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A094"/>
  <w15:docId w15:val="{D0794261-B2FD-487E-AF79-25DB5704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Balloon Text"/>
    <w:basedOn w:val="a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en-US"/>
    </w:rPr>
  </w:style>
  <w:style w:type="paragraph" w:styleId="a7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60">
    <w:name w:val="Заголовок 6 Знак"/>
    <w:rPr>
      <w:rFonts w:ascii="Times New Roman" w:eastAsia="Times New Roman" w:hAnsi="Times New Roman"/>
      <w:b/>
      <w:bCs/>
      <w:w w:val="100"/>
      <w:position w:val="-1"/>
      <w:sz w:val="15"/>
      <w:szCs w:val="15"/>
      <w:effect w:val="none"/>
      <w:vertAlign w:val="baseline"/>
      <w:cs w:val="0"/>
      <w:em w:val="none"/>
    </w:rPr>
  </w:style>
  <w:style w:type="paragraph" w:customStyle="1" w:styleId="rvps157">
    <w:name w:val="rvps15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8">
    <w:name w:val="rvts8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158">
    <w:name w:val="rvps15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59">
    <w:name w:val="rvps15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0">
    <w:name w:val="rvps16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1">
    <w:name w:val="rvps16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3">
    <w:name w:val="rvps16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4">
    <w:name w:val="rvps16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5">
    <w:name w:val="rvps16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6">
    <w:name w:val="rvps16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7">
    <w:name w:val="rvps16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8">
    <w:name w:val="rvps16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69">
    <w:name w:val="rvps16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0">
    <w:name w:val="rvps17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1">
    <w:name w:val="rvps17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2">
    <w:name w:val="rvps17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3">
    <w:name w:val="rvps17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3">
    <w:name w:val="rvps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8">
    <w:name w:val="rvps17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79">
    <w:name w:val="rvps17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">
    <w:name w:val="rvps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8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9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aa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rvps17">
    <w:name w:val="rvps1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rvts64">
    <w:name w:val="rvts64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7">
    <w:name w:val="rvps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6">
    <w:name w:val="rvps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table" w:styleId="ab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ru-RU" w:eastAsia="en-US"/>
    </w:rPr>
  </w:style>
  <w:style w:type="paragraph" w:customStyle="1" w:styleId="21">
    <w:name w:val="Заголовок 21"/>
    <w:basedOn w:val="a"/>
    <w:pPr>
      <w:keepNext/>
      <w:spacing w:after="0" w:line="240" w:lineRule="auto"/>
      <w:ind w:left="720"/>
      <w:outlineLvl w:val="1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styleId="ac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4">
    <w:name w:val="xl6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7">
    <w:name w:val="xl6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8">
    <w:name w:val="xl6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2">
    <w:name w:val="xl72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74">
    <w:name w:val="xl7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5">
    <w:name w:val="xl75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6">
    <w:name w:val="xl76"/>
    <w:basedOn w:val="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7">
    <w:name w:val="xl77"/>
    <w:basedOn w:val="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78">
    <w:name w:val="xl78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79">
    <w:name w:val="xl7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80">
    <w:name w:val="xl8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3">
    <w:name w:val="xl83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87">
    <w:name w:val="xl8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90">
    <w:name w:val="xl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uk-UA" w:eastAsia="uk-UA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97">
    <w:name w:val="xl9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99">
    <w:name w:val="xl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val="uk-UA" w:eastAsia="uk-UA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5">
    <w:name w:val="xl10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1">
    <w:name w:val="xl111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2">
    <w:name w:val="xl112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4">
    <w:name w:val="xl114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6">
    <w:name w:val="xl116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val="uk-UA" w:eastAsia="uk-UA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19">
    <w:name w:val="xl119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0">
    <w:name w:val="xl12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1">
    <w:name w:val="xl121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2">
    <w:name w:val="xl122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23">
    <w:name w:val="xl123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 w:eastAsia="uk-UA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XR/S6SQ00WPF0NaU0z+w9o4tfg==">AMUW2mU1CW+zaVWs35PmJ1taXtszJ0O8j/tyZkwqCjnRHVHgMs8ebAI+762zAGDlytiSiGGmE4L1NuHexmt89HdWTypTLVIbqi3tB0uC6YM7J+aegWtA+udxBCwWRY/xnQ/3ZpLD7QGVCkCM4EJL/QcokqXTqdnR5Tw2N/JYQgVdlT0W6vQQ2VlPtoa4yEiivCCvHYeMHqk70xQIvf/2qpGU0sSsFYTZUeyM8ciKvRkSgPJaandAQrX/q/8wr7QSrVKEnKuVy6fhMCei01rFNfdt98S9IpQCkAZpAKmSRWLOqmBvbTgwbAasBfw9i4Titu76Ws5Erko/uZNvu3xj1xgGPh2/Jq7Oa4WSW0iYOSiBMcqL3hBvqW8S9S8le07Xp/sXYaxAd6zg2f1u3RDKhuyyxK8N8u55CPX3AoUGApNMFXjYYaiYJJfxrvUpGySTeHyVYpcI1NG2t07O8guzxMekBq4j6Ivh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10</Pages>
  <Words>7340</Words>
  <Characters>4184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14</cp:revision>
  <cp:lastPrinted>2023-02-10T12:52:00Z</cp:lastPrinted>
  <dcterms:created xsi:type="dcterms:W3CDTF">2023-02-01T07:51:00Z</dcterms:created>
  <dcterms:modified xsi:type="dcterms:W3CDTF">2023-03-16T11:28:00Z</dcterms:modified>
</cp:coreProperties>
</file>