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C97" w:rsidRDefault="000B00FC" w:rsidP="000B00FC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0B00FC" w:rsidRDefault="000B00FC" w:rsidP="000B00FC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сесії </w:t>
      </w:r>
    </w:p>
    <w:p w:rsidR="000B00FC" w:rsidRDefault="000B00FC" w:rsidP="000B00FC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Сквирської міської ради</w:t>
      </w:r>
    </w:p>
    <w:p w:rsidR="002F7876" w:rsidRPr="000B00FC" w:rsidRDefault="002F7876" w:rsidP="000B00FC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від __ березня 2023 року №_/_</w:t>
      </w:r>
    </w:p>
    <w:p w:rsidR="00C2118D" w:rsidRDefault="00C2118D" w:rsidP="002E7FF8">
      <w:pPr>
        <w:jc w:val="center"/>
        <w:rPr>
          <w:b/>
          <w:sz w:val="28"/>
          <w:szCs w:val="28"/>
        </w:rPr>
      </w:pPr>
    </w:p>
    <w:p w:rsidR="00C2118D" w:rsidRDefault="00C2118D" w:rsidP="00C2118D">
      <w:pPr>
        <w:jc w:val="center"/>
        <w:rPr>
          <w:b/>
          <w:sz w:val="28"/>
          <w:szCs w:val="28"/>
        </w:rPr>
      </w:pPr>
      <w:r w:rsidRPr="001F6C97">
        <w:rPr>
          <w:b/>
          <w:sz w:val="28"/>
          <w:szCs w:val="28"/>
        </w:rPr>
        <w:t>ПОЯСНЮВАЛЬНА ЗАПИСКА</w:t>
      </w:r>
    </w:p>
    <w:p w:rsidR="001F6C97" w:rsidRDefault="001F6C97" w:rsidP="002E7FF8">
      <w:pPr>
        <w:jc w:val="center"/>
        <w:rPr>
          <w:b/>
          <w:sz w:val="28"/>
          <w:szCs w:val="28"/>
        </w:rPr>
      </w:pPr>
    </w:p>
    <w:p w:rsidR="001F6C97" w:rsidRDefault="001F6C97" w:rsidP="001F6C97">
      <w:pPr>
        <w:rPr>
          <w:sz w:val="28"/>
          <w:szCs w:val="28"/>
        </w:rPr>
      </w:pPr>
    </w:p>
    <w:p w:rsidR="001F6C97" w:rsidRDefault="00913DAB" w:rsidP="001F6C97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Обґ</w:t>
      </w:r>
      <w:r w:rsidRPr="001F6C97">
        <w:rPr>
          <w:b/>
          <w:sz w:val="28"/>
          <w:szCs w:val="28"/>
        </w:rPr>
        <w:t>рунтування</w:t>
      </w:r>
      <w:r w:rsidR="001F6C97" w:rsidRPr="001F6C97">
        <w:rPr>
          <w:b/>
          <w:sz w:val="28"/>
          <w:szCs w:val="28"/>
        </w:rPr>
        <w:t xml:space="preserve"> необхідності прийня</w:t>
      </w:r>
      <w:r>
        <w:rPr>
          <w:b/>
          <w:sz w:val="28"/>
          <w:szCs w:val="28"/>
        </w:rPr>
        <w:t>ття рішення</w:t>
      </w:r>
    </w:p>
    <w:p w:rsidR="001F6C97" w:rsidRDefault="001F6C97" w:rsidP="00B679C8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758B0" w:rsidRPr="00D6672B" w:rsidRDefault="009758B0" w:rsidP="00D6672B">
      <w:pPr>
        <w:pStyle w:val="a3"/>
        <w:ind w:firstLine="708"/>
        <w:jc w:val="both"/>
        <w:rPr>
          <w:sz w:val="28"/>
          <w:szCs w:val="28"/>
          <w:lang w:val="uk-UA"/>
        </w:rPr>
      </w:pPr>
      <w:r w:rsidRPr="00D6672B">
        <w:rPr>
          <w:color w:val="000000"/>
          <w:spacing w:val="1"/>
          <w:sz w:val="28"/>
          <w:szCs w:val="28"/>
          <w:lang w:val="uk-UA"/>
        </w:rPr>
        <w:t>Для підстави р</w:t>
      </w:r>
      <w:r w:rsidR="00F53FC4" w:rsidRPr="00D6672B">
        <w:rPr>
          <w:color w:val="000000"/>
          <w:spacing w:val="1"/>
          <w:sz w:val="28"/>
          <w:szCs w:val="28"/>
          <w:lang w:val="uk-UA"/>
        </w:rPr>
        <w:t>озроблення проекту рішення</w:t>
      </w:r>
      <w:r w:rsidRPr="00D6672B">
        <w:rPr>
          <w:color w:val="000000"/>
          <w:spacing w:val="1"/>
          <w:sz w:val="28"/>
          <w:szCs w:val="28"/>
          <w:lang w:val="uk-UA"/>
        </w:rPr>
        <w:t xml:space="preserve"> являються</w:t>
      </w:r>
      <w:r w:rsidR="000B0493">
        <w:rPr>
          <w:color w:val="000000"/>
          <w:spacing w:val="1"/>
          <w:sz w:val="28"/>
          <w:szCs w:val="28"/>
          <w:lang w:val="uk-UA"/>
        </w:rPr>
        <w:t xml:space="preserve"> Бюджетний кодекс України,</w:t>
      </w:r>
      <w:r w:rsidR="00D6672B" w:rsidRPr="00D6672B">
        <w:rPr>
          <w:sz w:val="28"/>
          <w:szCs w:val="28"/>
          <w:lang w:val="uk-UA"/>
        </w:rPr>
        <w:t xml:space="preserve"> </w:t>
      </w:r>
      <w:r w:rsidR="00D6672B">
        <w:rPr>
          <w:sz w:val="28"/>
          <w:szCs w:val="28"/>
          <w:lang w:val="uk-UA"/>
        </w:rPr>
        <w:t xml:space="preserve">Закони України (зі змінами) «Про місцеве самоврядування в Україні», </w:t>
      </w:r>
      <w:r w:rsidR="00D6672B" w:rsidRPr="00AF307E">
        <w:rPr>
          <w:sz w:val="28"/>
          <w:szCs w:val="28"/>
          <w:lang w:val="uk-UA"/>
        </w:rPr>
        <w:t>«Про мобілізаційну підготовку та мобілізацію», «Про оборону України»,</w:t>
      </w:r>
      <w:r w:rsidR="00D6672B" w:rsidRPr="00FB0583">
        <w:rPr>
          <w:sz w:val="28"/>
          <w:szCs w:val="28"/>
          <w:lang w:val="uk-UA"/>
        </w:rPr>
        <w:t xml:space="preserve"> </w:t>
      </w:r>
      <w:r w:rsidR="00D6672B">
        <w:rPr>
          <w:sz w:val="28"/>
          <w:szCs w:val="28"/>
          <w:lang w:val="uk-UA"/>
        </w:rPr>
        <w:t>«Про правовий режим воєнного стану»</w:t>
      </w:r>
      <w:r w:rsidR="00D6672B" w:rsidRPr="00455758">
        <w:rPr>
          <w:sz w:val="28"/>
          <w:szCs w:val="28"/>
          <w:lang w:val="uk-UA"/>
        </w:rPr>
        <w:t>,</w:t>
      </w:r>
      <w:r w:rsidR="00A46D3F">
        <w:rPr>
          <w:sz w:val="28"/>
          <w:szCs w:val="28"/>
          <w:lang w:val="uk-UA"/>
        </w:rPr>
        <w:t xml:space="preserve"> «Про основи національного спротиву»,</w:t>
      </w:r>
      <w:r w:rsidR="00D6672B" w:rsidRPr="00455758">
        <w:rPr>
          <w:sz w:val="28"/>
          <w:szCs w:val="28"/>
          <w:lang w:val="uk-UA"/>
        </w:rPr>
        <w:t xml:space="preserve"> </w:t>
      </w:r>
      <w:r w:rsidR="00D6672B" w:rsidRPr="00455758">
        <w:rPr>
          <w:color w:val="000000"/>
          <w:spacing w:val="1"/>
          <w:sz w:val="28"/>
          <w:szCs w:val="28"/>
          <w:lang w:val="uk-UA"/>
        </w:rPr>
        <w:t xml:space="preserve">Указів Президента України </w:t>
      </w:r>
      <w:r w:rsidR="00D6672B" w:rsidRPr="00455758">
        <w:rPr>
          <w:sz w:val="28"/>
          <w:szCs w:val="28"/>
          <w:lang w:val="uk-UA"/>
        </w:rPr>
        <w:t>від</w:t>
      </w:r>
      <w:r w:rsidR="00D6672B">
        <w:rPr>
          <w:sz w:val="28"/>
          <w:szCs w:val="28"/>
          <w:lang w:val="uk-UA"/>
        </w:rPr>
        <w:t xml:space="preserve"> 01.02.2022 №36/2022 « Про першочергові заходи щодо зміцнення обороноздатності держави, підвищення привабливості військової служби у Збройних Силах України», від 24.02.2022 № 64</w:t>
      </w:r>
      <w:r w:rsidR="00A46D3F">
        <w:rPr>
          <w:sz w:val="28"/>
          <w:szCs w:val="28"/>
          <w:lang w:val="uk-UA"/>
        </w:rPr>
        <w:t>/2022</w:t>
      </w:r>
      <w:r w:rsidR="00D6672B">
        <w:rPr>
          <w:sz w:val="28"/>
          <w:szCs w:val="28"/>
          <w:lang w:val="uk-UA"/>
        </w:rPr>
        <w:t xml:space="preserve"> «Про введення воєнного стану»,</w:t>
      </w:r>
      <w:r w:rsidR="00A46D3F">
        <w:rPr>
          <w:sz w:val="28"/>
          <w:szCs w:val="28"/>
          <w:lang w:val="uk-UA"/>
        </w:rPr>
        <w:t xml:space="preserve"> від 24.12.2022 №69/2022 «Про загальну мобілізацію»,</w:t>
      </w:r>
      <w:r w:rsidR="00D6672B">
        <w:rPr>
          <w:sz w:val="28"/>
          <w:szCs w:val="28"/>
          <w:lang w:val="uk-UA"/>
        </w:rPr>
        <w:t xml:space="preserve"> Постанови Кабінету Міністрів України від 29.12.2021 № 1449 «Про затвердження Положення про добровольчі формування територіальних громад». </w:t>
      </w:r>
      <w:r w:rsidR="00D6672B" w:rsidRPr="00AF307E">
        <w:rPr>
          <w:sz w:val="28"/>
          <w:szCs w:val="28"/>
          <w:lang w:val="uk-UA"/>
        </w:rPr>
        <w:t xml:space="preserve"> </w:t>
      </w:r>
    </w:p>
    <w:p w:rsidR="00E201EB" w:rsidRDefault="00E201EB" w:rsidP="00B679C8">
      <w:pPr>
        <w:ind w:left="360"/>
        <w:jc w:val="both"/>
        <w:rPr>
          <w:sz w:val="28"/>
          <w:szCs w:val="28"/>
        </w:rPr>
      </w:pPr>
    </w:p>
    <w:p w:rsidR="001F6C97" w:rsidRPr="00A05C00" w:rsidRDefault="00A05C00" w:rsidP="00A05C00">
      <w:pPr>
        <w:numPr>
          <w:ilvl w:val="0"/>
          <w:numId w:val="1"/>
        </w:numPr>
        <w:rPr>
          <w:b/>
          <w:sz w:val="28"/>
          <w:szCs w:val="28"/>
        </w:rPr>
      </w:pPr>
      <w:r w:rsidRPr="00A05C00">
        <w:rPr>
          <w:b/>
          <w:sz w:val="28"/>
          <w:szCs w:val="28"/>
        </w:rPr>
        <w:t>Мета прийнят</w:t>
      </w:r>
      <w:r w:rsidR="00913DAB">
        <w:rPr>
          <w:b/>
          <w:sz w:val="28"/>
          <w:szCs w:val="28"/>
        </w:rPr>
        <w:t>тя рішення</w:t>
      </w:r>
    </w:p>
    <w:p w:rsidR="00A05C00" w:rsidRPr="00A05C00" w:rsidRDefault="00A05C00" w:rsidP="00A05C00">
      <w:pPr>
        <w:rPr>
          <w:sz w:val="28"/>
          <w:szCs w:val="28"/>
        </w:rPr>
      </w:pPr>
    </w:p>
    <w:p w:rsidR="009758B0" w:rsidRPr="00C91D32" w:rsidRDefault="00A05C00" w:rsidP="009758B0">
      <w:pPr>
        <w:ind w:left="426" w:firstLine="282"/>
        <w:jc w:val="both"/>
        <w:rPr>
          <w:sz w:val="28"/>
          <w:szCs w:val="28"/>
        </w:rPr>
      </w:pPr>
      <w:r w:rsidRPr="00A05C00">
        <w:rPr>
          <w:sz w:val="28"/>
          <w:szCs w:val="28"/>
        </w:rPr>
        <w:t xml:space="preserve">Даний </w:t>
      </w:r>
      <w:r w:rsidR="001E5F93" w:rsidRPr="00A05C00">
        <w:rPr>
          <w:sz w:val="28"/>
          <w:szCs w:val="28"/>
        </w:rPr>
        <w:t>проект</w:t>
      </w:r>
      <w:r w:rsidR="00F53FC4">
        <w:rPr>
          <w:sz w:val="28"/>
          <w:szCs w:val="28"/>
        </w:rPr>
        <w:t xml:space="preserve"> рішення Сквирської міської</w:t>
      </w:r>
      <w:r>
        <w:rPr>
          <w:sz w:val="28"/>
          <w:szCs w:val="28"/>
        </w:rPr>
        <w:t xml:space="preserve"> ради підготовлений</w:t>
      </w:r>
      <w:r w:rsidR="009758B0">
        <w:rPr>
          <w:sz w:val="28"/>
          <w:szCs w:val="28"/>
        </w:rPr>
        <w:t xml:space="preserve"> з метою </w:t>
      </w:r>
      <w:r w:rsidR="009758B0">
        <w:rPr>
          <w:color w:val="000000"/>
          <w:spacing w:val="2"/>
          <w:sz w:val="28"/>
          <w:szCs w:val="28"/>
        </w:rPr>
        <w:t>безпосередньої під</w:t>
      </w:r>
      <w:r w:rsidR="00E05227">
        <w:rPr>
          <w:color w:val="000000"/>
          <w:spacing w:val="2"/>
          <w:sz w:val="28"/>
          <w:szCs w:val="28"/>
        </w:rPr>
        <w:t>тримки органами місцевого самоврядування</w:t>
      </w:r>
      <w:r w:rsidR="009758B0" w:rsidRPr="00C91D32">
        <w:rPr>
          <w:sz w:val="28"/>
          <w:szCs w:val="28"/>
        </w:rPr>
        <w:t xml:space="preserve"> територіальної оборони </w:t>
      </w:r>
      <w:r w:rsidR="00F53FC4">
        <w:rPr>
          <w:sz w:val="28"/>
          <w:szCs w:val="28"/>
        </w:rPr>
        <w:t>Сквирської міської</w:t>
      </w:r>
      <w:r w:rsidR="009758B0">
        <w:rPr>
          <w:sz w:val="28"/>
          <w:szCs w:val="28"/>
        </w:rPr>
        <w:t xml:space="preserve"> територіальної громади</w:t>
      </w:r>
      <w:r w:rsidR="009758B0" w:rsidRPr="00C91D32">
        <w:rPr>
          <w:sz w:val="28"/>
          <w:szCs w:val="28"/>
        </w:rPr>
        <w:t xml:space="preserve">, удосконалення матеріально – технічної </w:t>
      </w:r>
      <w:r w:rsidR="00E05227">
        <w:rPr>
          <w:sz w:val="28"/>
          <w:szCs w:val="28"/>
        </w:rPr>
        <w:t>бази</w:t>
      </w:r>
      <w:r w:rsidR="009758B0" w:rsidRPr="00C91D32">
        <w:rPr>
          <w:sz w:val="28"/>
          <w:szCs w:val="28"/>
        </w:rPr>
        <w:t>, забезпечення потреб особового складу підрозділ</w:t>
      </w:r>
      <w:r w:rsidR="00F53FC4">
        <w:rPr>
          <w:sz w:val="28"/>
          <w:szCs w:val="28"/>
        </w:rPr>
        <w:t>ів територіальної оборони громади</w:t>
      </w:r>
      <w:r w:rsidR="00251290">
        <w:rPr>
          <w:sz w:val="28"/>
          <w:szCs w:val="28"/>
        </w:rPr>
        <w:t>, добровольчого формування №1 Сквирської міської територіальної громади</w:t>
      </w:r>
      <w:r w:rsidR="00910B7E">
        <w:rPr>
          <w:sz w:val="28"/>
          <w:szCs w:val="28"/>
        </w:rPr>
        <w:t>, Збройних Сил України</w:t>
      </w:r>
      <w:r w:rsidR="009758B0" w:rsidRPr="00C91D32">
        <w:rPr>
          <w:sz w:val="28"/>
          <w:szCs w:val="28"/>
        </w:rPr>
        <w:t xml:space="preserve"> для підтримання боєгото</w:t>
      </w:r>
      <w:r w:rsidR="00D11948">
        <w:rPr>
          <w:sz w:val="28"/>
          <w:szCs w:val="28"/>
        </w:rPr>
        <w:t xml:space="preserve">вності та ефективного і своєчасного виконання завдань щодо </w:t>
      </w:r>
      <w:r w:rsidR="009758B0" w:rsidRPr="00C91D32">
        <w:rPr>
          <w:sz w:val="28"/>
          <w:szCs w:val="28"/>
        </w:rPr>
        <w:t xml:space="preserve">захисту району територіальної оборони. </w:t>
      </w:r>
    </w:p>
    <w:p w:rsidR="003758E5" w:rsidRDefault="003758E5" w:rsidP="00B679C8">
      <w:pPr>
        <w:ind w:left="360"/>
        <w:jc w:val="both"/>
        <w:rPr>
          <w:sz w:val="28"/>
          <w:szCs w:val="28"/>
        </w:rPr>
      </w:pPr>
    </w:p>
    <w:p w:rsidR="003758E5" w:rsidRDefault="003758E5" w:rsidP="003758E5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3758E5">
        <w:rPr>
          <w:b/>
          <w:sz w:val="28"/>
          <w:szCs w:val="28"/>
        </w:rPr>
        <w:t>Стан нормативно – правової бази в дан</w:t>
      </w:r>
      <w:r w:rsidR="00913DAB">
        <w:rPr>
          <w:b/>
          <w:sz w:val="28"/>
          <w:szCs w:val="28"/>
        </w:rPr>
        <w:t>ій сфері правового регулювання</w:t>
      </w:r>
    </w:p>
    <w:p w:rsidR="00C55195" w:rsidRDefault="00C55195" w:rsidP="00C55195">
      <w:pPr>
        <w:ind w:left="720"/>
        <w:jc w:val="both"/>
        <w:rPr>
          <w:sz w:val="28"/>
          <w:szCs w:val="28"/>
        </w:rPr>
      </w:pPr>
    </w:p>
    <w:p w:rsidR="000B0493" w:rsidRDefault="009758B0" w:rsidP="000B0493">
      <w:pPr>
        <w:pStyle w:val="a3"/>
        <w:ind w:firstLine="708"/>
        <w:jc w:val="both"/>
        <w:rPr>
          <w:sz w:val="28"/>
          <w:szCs w:val="28"/>
          <w:lang w:val="uk-UA"/>
        </w:rPr>
      </w:pPr>
      <w:r w:rsidRPr="000B0493">
        <w:rPr>
          <w:sz w:val="28"/>
          <w:szCs w:val="28"/>
          <w:lang w:val="uk-UA"/>
        </w:rPr>
        <w:t>Правовідносини регулюються такими нормативно – правовими актами, як Бюджетний кодекс України</w:t>
      </w:r>
      <w:r w:rsidR="000B0493">
        <w:rPr>
          <w:sz w:val="28"/>
          <w:szCs w:val="28"/>
          <w:lang w:val="uk-UA"/>
        </w:rPr>
        <w:t xml:space="preserve">, Закони України (зі змінами) «Про місцеве самоврядування в Україні», </w:t>
      </w:r>
      <w:r w:rsidR="000B0493" w:rsidRPr="00AF307E">
        <w:rPr>
          <w:sz w:val="28"/>
          <w:szCs w:val="28"/>
          <w:lang w:val="uk-UA"/>
        </w:rPr>
        <w:t>«Про оборону України»,</w:t>
      </w:r>
      <w:r w:rsidR="000B0493" w:rsidRPr="00FB0583">
        <w:rPr>
          <w:sz w:val="28"/>
          <w:szCs w:val="28"/>
          <w:lang w:val="uk-UA"/>
        </w:rPr>
        <w:t xml:space="preserve"> </w:t>
      </w:r>
      <w:r w:rsidR="000B0493">
        <w:rPr>
          <w:sz w:val="28"/>
          <w:szCs w:val="28"/>
          <w:lang w:val="uk-UA"/>
        </w:rPr>
        <w:t>«Про правовий режим воєнного стану»</w:t>
      </w:r>
      <w:r w:rsidR="00601326">
        <w:rPr>
          <w:sz w:val="28"/>
          <w:szCs w:val="28"/>
          <w:lang w:val="uk-UA"/>
        </w:rPr>
        <w:t>, «Про основи національного спротиву»</w:t>
      </w:r>
      <w:r w:rsidR="000B0493" w:rsidRPr="00455758">
        <w:rPr>
          <w:sz w:val="28"/>
          <w:szCs w:val="28"/>
          <w:lang w:val="uk-UA"/>
        </w:rPr>
        <w:t xml:space="preserve">, </w:t>
      </w:r>
      <w:r w:rsidR="000B0493" w:rsidRPr="00455758">
        <w:rPr>
          <w:color w:val="000000"/>
          <w:spacing w:val="1"/>
          <w:sz w:val="28"/>
          <w:szCs w:val="28"/>
          <w:lang w:val="uk-UA"/>
        </w:rPr>
        <w:t xml:space="preserve">Указів Президента України </w:t>
      </w:r>
      <w:r w:rsidR="000B0493" w:rsidRPr="00455758">
        <w:rPr>
          <w:sz w:val="28"/>
          <w:szCs w:val="28"/>
          <w:lang w:val="uk-UA"/>
        </w:rPr>
        <w:t>від</w:t>
      </w:r>
      <w:r w:rsidR="000B0493">
        <w:rPr>
          <w:sz w:val="28"/>
          <w:szCs w:val="28"/>
          <w:lang w:val="uk-UA"/>
        </w:rPr>
        <w:t xml:space="preserve"> 01.02.2022 №36/2022 « Про першочергові заходи щодо зміцнення обороноздатності держави, підвищення привабливості військової служби у Збройних Силах України», від 24.02.2022 № 64</w:t>
      </w:r>
      <w:r w:rsidR="00601326">
        <w:rPr>
          <w:sz w:val="28"/>
          <w:szCs w:val="28"/>
          <w:lang w:val="uk-UA"/>
        </w:rPr>
        <w:t>/2022</w:t>
      </w:r>
      <w:r w:rsidR="000B0493">
        <w:rPr>
          <w:sz w:val="28"/>
          <w:szCs w:val="28"/>
          <w:lang w:val="uk-UA"/>
        </w:rPr>
        <w:t xml:space="preserve"> «Про введення воєнного стану»</w:t>
      </w:r>
      <w:r w:rsidR="001A3356">
        <w:rPr>
          <w:sz w:val="28"/>
          <w:szCs w:val="28"/>
          <w:lang w:val="uk-UA"/>
        </w:rPr>
        <w:t xml:space="preserve"> (зі змінами)</w:t>
      </w:r>
      <w:r w:rsidR="00601326">
        <w:rPr>
          <w:sz w:val="28"/>
          <w:szCs w:val="28"/>
          <w:lang w:val="uk-UA"/>
        </w:rPr>
        <w:t>, від 24.12.2024 №69/2022 «Про загальну мобілізацію»</w:t>
      </w:r>
      <w:r w:rsidR="000B0493">
        <w:rPr>
          <w:sz w:val="28"/>
          <w:szCs w:val="28"/>
          <w:lang w:val="uk-UA"/>
        </w:rPr>
        <w:t xml:space="preserve">, </w:t>
      </w:r>
      <w:r w:rsidR="000B0493">
        <w:rPr>
          <w:sz w:val="28"/>
          <w:szCs w:val="28"/>
          <w:lang w:val="uk-UA"/>
        </w:rPr>
        <w:lastRenderedPageBreak/>
        <w:t xml:space="preserve">Постанови Кабінету Міністрів України від 29.12.2021 № 1449 «Про затвердження Положення про добровольчі формування територіальних громад». </w:t>
      </w:r>
      <w:r w:rsidR="000B0493" w:rsidRPr="00AF307E">
        <w:rPr>
          <w:sz w:val="28"/>
          <w:szCs w:val="28"/>
          <w:lang w:val="uk-UA"/>
        </w:rPr>
        <w:t xml:space="preserve"> </w:t>
      </w:r>
    </w:p>
    <w:p w:rsidR="009758B0" w:rsidRPr="00A904D7" w:rsidRDefault="009758B0" w:rsidP="009758B0">
      <w:pPr>
        <w:shd w:val="clear" w:color="auto" w:fill="FFFFFF"/>
        <w:ind w:left="426" w:right="10" w:firstLine="282"/>
        <w:jc w:val="both"/>
        <w:rPr>
          <w:sz w:val="28"/>
          <w:szCs w:val="28"/>
          <w:lang w:eastAsia="en-US"/>
        </w:rPr>
      </w:pPr>
    </w:p>
    <w:p w:rsidR="00EC03B8" w:rsidRDefault="00EC03B8" w:rsidP="00EC03B8">
      <w:pPr>
        <w:ind w:left="360"/>
        <w:jc w:val="both"/>
        <w:rPr>
          <w:sz w:val="28"/>
          <w:szCs w:val="28"/>
        </w:rPr>
      </w:pPr>
    </w:p>
    <w:p w:rsidR="00EC03B8" w:rsidRDefault="00EC03B8" w:rsidP="00EC03B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Фінансово – економічне </w:t>
      </w:r>
      <w:r w:rsidR="00913DAB">
        <w:rPr>
          <w:b/>
          <w:sz w:val="28"/>
          <w:szCs w:val="28"/>
        </w:rPr>
        <w:t xml:space="preserve">обґрунтування </w:t>
      </w:r>
    </w:p>
    <w:p w:rsidR="00EC03B8" w:rsidRDefault="00EC03B8" w:rsidP="00EC03B8">
      <w:pPr>
        <w:ind w:left="720"/>
        <w:jc w:val="both"/>
        <w:rPr>
          <w:b/>
          <w:sz w:val="28"/>
          <w:szCs w:val="28"/>
        </w:rPr>
      </w:pPr>
    </w:p>
    <w:p w:rsidR="009758B0" w:rsidRPr="00E70FD8" w:rsidRDefault="009758B0" w:rsidP="009758B0">
      <w:pPr>
        <w:ind w:left="360" w:firstLine="348"/>
        <w:jc w:val="both"/>
        <w:rPr>
          <w:color w:val="000000" w:themeColor="text1"/>
          <w:spacing w:val="1"/>
          <w:sz w:val="28"/>
          <w:szCs w:val="28"/>
        </w:rPr>
      </w:pPr>
      <w:r>
        <w:rPr>
          <w:sz w:val="28"/>
          <w:szCs w:val="28"/>
        </w:rPr>
        <w:t>Фінансування  Програми  здійснювати  у межах  видатків, пере</w:t>
      </w:r>
      <w:r w:rsidR="006C7113">
        <w:rPr>
          <w:sz w:val="28"/>
          <w:szCs w:val="28"/>
        </w:rPr>
        <w:t>дбачених у бюджеті  Сквирської міської</w:t>
      </w:r>
      <w:r>
        <w:rPr>
          <w:sz w:val="28"/>
          <w:szCs w:val="28"/>
        </w:rPr>
        <w:t xml:space="preserve"> територіальної  громади на 202</w:t>
      </w:r>
      <w:r w:rsidR="001A3356">
        <w:rPr>
          <w:sz w:val="28"/>
          <w:szCs w:val="28"/>
        </w:rPr>
        <w:t>3</w:t>
      </w:r>
      <w:r>
        <w:rPr>
          <w:sz w:val="28"/>
          <w:szCs w:val="28"/>
        </w:rPr>
        <w:t xml:space="preserve"> рік, та за рахунок інших джерел фінансування, не заборонених</w:t>
      </w:r>
      <w:r w:rsidR="00D1690D">
        <w:rPr>
          <w:sz w:val="28"/>
          <w:szCs w:val="28"/>
        </w:rPr>
        <w:t xml:space="preserve"> законодавством.</w:t>
      </w:r>
    </w:p>
    <w:p w:rsidR="00A05C00" w:rsidRPr="009758B0" w:rsidRDefault="00A05C00" w:rsidP="009758B0">
      <w:pPr>
        <w:ind w:left="360"/>
        <w:jc w:val="both"/>
        <w:rPr>
          <w:b/>
          <w:color w:val="FF0000"/>
          <w:sz w:val="28"/>
          <w:szCs w:val="28"/>
        </w:rPr>
      </w:pPr>
    </w:p>
    <w:p w:rsidR="00913DAB" w:rsidRPr="00913DAB" w:rsidRDefault="00913DAB" w:rsidP="00B679C8">
      <w:pPr>
        <w:ind w:left="180"/>
        <w:jc w:val="both"/>
        <w:rPr>
          <w:b/>
          <w:sz w:val="28"/>
          <w:szCs w:val="28"/>
        </w:rPr>
      </w:pPr>
    </w:p>
    <w:p w:rsidR="00EC03B8" w:rsidRPr="00EC03B8" w:rsidRDefault="00EC03B8" w:rsidP="00EC03B8">
      <w:pPr>
        <w:ind w:left="180"/>
        <w:jc w:val="both"/>
        <w:rPr>
          <w:b/>
          <w:sz w:val="28"/>
          <w:szCs w:val="28"/>
        </w:rPr>
      </w:pPr>
      <w:r w:rsidRPr="00EC03B8">
        <w:rPr>
          <w:b/>
          <w:sz w:val="28"/>
          <w:szCs w:val="28"/>
        </w:rPr>
        <w:t xml:space="preserve">  5.  Прогноз наслідків прийняття ріше</w:t>
      </w:r>
      <w:r w:rsidR="00913DAB">
        <w:rPr>
          <w:b/>
          <w:sz w:val="28"/>
          <w:szCs w:val="28"/>
        </w:rPr>
        <w:t>ння</w:t>
      </w:r>
    </w:p>
    <w:p w:rsidR="00EC03B8" w:rsidRDefault="00EC03B8" w:rsidP="00EC03B8">
      <w:pPr>
        <w:ind w:left="180"/>
        <w:jc w:val="both"/>
        <w:rPr>
          <w:sz w:val="28"/>
          <w:szCs w:val="28"/>
        </w:rPr>
      </w:pPr>
    </w:p>
    <w:p w:rsidR="00EC03B8" w:rsidRDefault="00EC03B8" w:rsidP="00B679C8">
      <w:pPr>
        <w:ind w:left="360"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Прийняття та реалізація даного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r w:rsidR="00E9729D">
        <w:rPr>
          <w:sz w:val="28"/>
          <w:szCs w:val="28"/>
        </w:rPr>
        <w:t xml:space="preserve">Програми дозволить </w:t>
      </w:r>
      <w:r w:rsidR="0039196A">
        <w:rPr>
          <w:sz w:val="28"/>
          <w:szCs w:val="28"/>
        </w:rPr>
        <w:t xml:space="preserve">підтримання </w:t>
      </w:r>
      <w:r w:rsidR="00E9729D" w:rsidRPr="00C91D32">
        <w:rPr>
          <w:sz w:val="28"/>
          <w:szCs w:val="28"/>
        </w:rPr>
        <w:t>виконання пос</w:t>
      </w:r>
      <w:r w:rsidR="0039196A">
        <w:rPr>
          <w:sz w:val="28"/>
          <w:szCs w:val="28"/>
        </w:rPr>
        <w:t xml:space="preserve">тавлених завдань перед </w:t>
      </w:r>
      <w:r w:rsidR="00BA6B3C">
        <w:rPr>
          <w:sz w:val="28"/>
          <w:szCs w:val="28"/>
        </w:rPr>
        <w:t>силами</w:t>
      </w:r>
      <w:r w:rsidR="00E9729D" w:rsidRPr="00C91D32">
        <w:rPr>
          <w:sz w:val="28"/>
          <w:szCs w:val="28"/>
        </w:rPr>
        <w:t xml:space="preserve"> територіальної оборони</w:t>
      </w:r>
      <w:r w:rsidR="00BA6B3C">
        <w:rPr>
          <w:sz w:val="28"/>
          <w:szCs w:val="28"/>
        </w:rPr>
        <w:t xml:space="preserve"> Сквирської міської територіальної громади</w:t>
      </w:r>
      <w:r w:rsidR="00E9729D">
        <w:rPr>
          <w:sz w:val="28"/>
          <w:szCs w:val="28"/>
        </w:rPr>
        <w:t xml:space="preserve">, </w:t>
      </w:r>
      <w:r w:rsidR="00B679C8">
        <w:rPr>
          <w:sz w:val="28"/>
          <w:szCs w:val="28"/>
        </w:rPr>
        <w:t xml:space="preserve">а також </w:t>
      </w:r>
      <w:r w:rsidR="009E0394">
        <w:rPr>
          <w:sz w:val="28"/>
          <w:szCs w:val="28"/>
        </w:rPr>
        <w:t xml:space="preserve">підтримка </w:t>
      </w:r>
      <w:r w:rsidR="00276BB1">
        <w:rPr>
          <w:sz w:val="28"/>
          <w:szCs w:val="28"/>
        </w:rPr>
        <w:t xml:space="preserve">Збройних Сил України </w:t>
      </w:r>
      <w:r w:rsidR="0039196A">
        <w:rPr>
          <w:sz w:val="28"/>
          <w:szCs w:val="28"/>
        </w:rPr>
        <w:t>та</w:t>
      </w:r>
      <w:r w:rsidR="00BA6B3C">
        <w:rPr>
          <w:sz w:val="28"/>
          <w:szCs w:val="28"/>
        </w:rPr>
        <w:t xml:space="preserve"> д</w:t>
      </w:r>
      <w:r w:rsidR="00AA55E2">
        <w:rPr>
          <w:sz w:val="28"/>
          <w:szCs w:val="28"/>
        </w:rPr>
        <w:t>обровольчого формування №1 Сквирської міської територіальної громади.</w:t>
      </w:r>
      <w:r w:rsidR="0039196A">
        <w:rPr>
          <w:sz w:val="28"/>
          <w:szCs w:val="28"/>
        </w:rPr>
        <w:t xml:space="preserve"> </w:t>
      </w:r>
    </w:p>
    <w:p w:rsidR="00913DAB" w:rsidRDefault="00913DAB" w:rsidP="00913DAB">
      <w:pPr>
        <w:jc w:val="both"/>
        <w:rPr>
          <w:sz w:val="28"/>
          <w:szCs w:val="28"/>
        </w:rPr>
      </w:pPr>
    </w:p>
    <w:p w:rsidR="00913DAB" w:rsidRPr="008C2981" w:rsidRDefault="00913DAB" w:rsidP="00913DAB">
      <w:pPr>
        <w:jc w:val="both"/>
        <w:rPr>
          <w:color w:val="000000" w:themeColor="text1"/>
          <w:sz w:val="28"/>
          <w:szCs w:val="28"/>
        </w:rPr>
      </w:pPr>
    </w:p>
    <w:p w:rsidR="008C2981" w:rsidRDefault="008C2981" w:rsidP="00913DAB">
      <w:pPr>
        <w:jc w:val="both"/>
        <w:rPr>
          <w:sz w:val="28"/>
          <w:szCs w:val="28"/>
        </w:rPr>
      </w:pPr>
    </w:p>
    <w:p w:rsidR="008C2981" w:rsidRDefault="008C2981" w:rsidP="00913DAB">
      <w:pPr>
        <w:jc w:val="both"/>
        <w:rPr>
          <w:sz w:val="28"/>
          <w:szCs w:val="28"/>
        </w:rPr>
      </w:pPr>
    </w:p>
    <w:p w:rsidR="008C2981" w:rsidRPr="00814617" w:rsidRDefault="002B5C63" w:rsidP="00913DAB">
      <w:pPr>
        <w:jc w:val="both"/>
        <w:rPr>
          <w:b/>
          <w:sz w:val="28"/>
          <w:szCs w:val="28"/>
        </w:rPr>
      </w:pPr>
      <w:r w:rsidRPr="00814617">
        <w:rPr>
          <w:b/>
          <w:sz w:val="28"/>
          <w:szCs w:val="28"/>
        </w:rPr>
        <w:t>Завідувач сектору цивільного захисту,</w:t>
      </w:r>
    </w:p>
    <w:p w:rsidR="002B5C63" w:rsidRPr="00814617" w:rsidRDefault="002B5C63" w:rsidP="00913DAB">
      <w:pPr>
        <w:jc w:val="both"/>
        <w:rPr>
          <w:b/>
          <w:sz w:val="28"/>
          <w:szCs w:val="28"/>
        </w:rPr>
      </w:pPr>
      <w:r w:rsidRPr="00814617">
        <w:rPr>
          <w:b/>
          <w:sz w:val="28"/>
          <w:szCs w:val="28"/>
        </w:rPr>
        <w:t>мобілізаційної  та оборонної роботи                                              Анна ВІТЮ</w:t>
      </w:r>
      <w:bookmarkStart w:id="0" w:name="_GoBack"/>
      <w:bookmarkEnd w:id="0"/>
      <w:r w:rsidRPr="00814617">
        <w:rPr>
          <w:b/>
          <w:sz w:val="28"/>
          <w:szCs w:val="28"/>
        </w:rPr>
        <w:t xml:space="preserve">К </w:t>
      </w:r>
    </w:p>
    <w:sectPr w:rsidR="002B5C63" w:rsidRPr="00814617" w:rsidSect="000C23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881"/>
    <w:multiLevelType w:val="hybridMultilevel"/>
    <w:tmpl w:val="6114B1C4"/>
    <w:lvl w:ilvl="0" w:tplc="1D06BF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F8"/>
    <w:rsid w:val="000169DF"/>
    <w:rsid w:val="0004479A"/>
    <w:rsid w:val="00065B85"/>
    <w:rsid w:val="000B00FC"/>
    <w:rsid w:val="000B0493"/>
    <w:rsid w:val="000C2371"/>
    <w:rsid w:val="000C4020"/>
    <w:rsid w:val="001A1B8D"/>
    <w:rsid w:val="001A3356"/>
    <w:rsid w:val="001B2CD7"/>
    <w:rsid w:val="001E5F93"/>
    <w:rsid w:val="001F6C97"/>
    <w:rsid w:val="00251290"/>
    <w:rsid w:val="00276BB1"/>
    <w:rsid w:val="002B5C63"/>
    <w:rsid w:val="002E7FF8"/>
    <w:rsid w:val="002F1A17"/>
    <w:rsid w:val="002F7876"/>
    <w:rsid w:val="00300B69"/>
    <w:rsid w:val="003758E5"/>
    <w:rsid w:val="0039196A"/>
    <w:rsid w:val="0039317B"/>
    <w:rsid w:val="00393FBD"/>
    <w:rsid w:val="00394A40"/>
    <w:rsid w:val="003F61C7"/>
    <w:rsid w:val="00440CE8"/>
    <w:rsid w:val="004E006A"/>
    <w:rsid w:val="004F54E4"/>
    <w:rsid w:val="005571CF"/>
    <w:rsid w:val="005C40CF"/>
    <w:rsid w:val="00601326"/>
    <w:rsid w:val="006C7113"/>
    <w:rsid w:val="006F0787"/>
    <w:rsid w:val="00761EBD"/>
    <w:rsid w:val="007E62B3"/>
    <w:rsid w:val="00814617"/>
    <w:rsid w:val="00830192"/>
    <w:rsid w:val="008C2981"/>
    <w:rsid w:val="00910B7E"/>
    <w:rsid w:val="00913DAB"/>
    <w:rsid w:val="009312F4"/>
    <w:rsid w:val="009758B0"/>
    <w:rsid w:val="009E0394"/>
    <w:rsid w:val="00A05C00"/>
    <w:rsid w:val="00A41FE8"/>
    <w:rsid w:val="00A46D3F"/>
    <w:rsid w:val="00AA55E2"/>
    <w:rsid w:val="00B6083F"/>
    <w:rsid w:val="00B679C8"/>
    <w:rsid w:val="00BA6B3C"/>
    <w:rsid w:val="00BB3003"/>
    <w:rsid w:val="00C2118D"/>
    <w:rsid w:val="00C55195"/>
    <w:rsid w:val="00CE6F97"/>
    <w:rsid w:val="00D11948"/>
    <w:rsid w:val="00D1690D"/>
    <w:rsid w:val="00D6672B"/>
    <w:rsid w:val="00DA488B"/>
    <w:rsid w:val="00DB188E"/>
    <w:rsid w:val="00E05227"/>
    <w:rsid w:val="00E201EB"/>
    <w:rsid w:val="00E27A88"/>
    <w:rsid w:val="00E34C21"/>
    <w:rsid w:val="00E70FD8"/>
    <w:rsid w:val="00E9729D"/>
    <w:rsid w:val="00EC03B8"/>
    <w:rsid w:val="00F53FC4"/>
    <w:rsid w:val="00FC3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5CAF75-F0B6-4FC3-9619-BE6E1629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371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58B0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styleId="a4">
    <w:name w:val="Balloon Text"/>
    <w:basedOn w:val="a"/>
    <w:link w:val="a5"/>
    <w:semiHidden/>
    <w:unhideWhenUsed/>
    <w:rsid w:val="00D667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D6672B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Home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Я</dc:creator>
  <cp:lastModifiedBy>User</cp:lastModifiedBy>
  <cp:revision>2</cp:revision>
  <cp:lastPrinted>2022-05-09T10:46:00Z</cp:lastPrinted>
  <dcterms:created xsi:type="dcterms:W3CDTF">2023-03-21T11:24:00Z</dcterms:created>
  <dcterms:modified xsi:type="dcterms:W3CDTF">2023-03-21T11:24:00Z</dcterms:modified>
</cp:coreProperties>
</file>