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A5F4CC" w14:textId="77777777" w:rsidR="005A2123" w:rsidRPr="00B15660" w:rsidRDefault="005A2123" w:rsidP="005A2123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15660">
        <w:rPr>
          <w:rFonts w:ascii="Times New Roman" w:hAnsi="Times New Roman"/>
          <w:b/>
          <w:sz w:val="28"/>
          <w:szCs w:val="28"/>
          <w:lang w:val="uk-UA"/>
        </w:rPr>
        <w:t>ЮРИДИЧНИЙ ВИСНОВОК</w:t>
      </w:r>
    </w:p>
    <w:p w14:paraId="46ACFD97" w14:textId="77777777" w:rsidR="005A2123" w:rsidRPr="00B15660" w:rsidRDefault="005A2123" w:rsidP="005A2123">
      <w:pPr>
        <w:spacing w:after="0" w:line="240" w:lineRule="auto"/>
        <w:ind w:left="-142" w:right="-283"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до </w:t>
      </w:r>
      <w:proofErr w:type="spellStart"/>
      <w:r w:rsidRPr="00B15660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B15660">
        <w:rPr>
          <w:rFonts w:ascii="Times New Roman" w:hAnsi="Times New Roman"/>
          <w:sz w:val="28"/>
          <w:szCs w:val="28"/>
          <w:lang w:val="uk-UA"/>
        </w:rPr>
        <w:t xml:space="preserve"> рішення Сквирської міської ради</w:t>
      </w:r>
    </w:p>
    <w:p w14:paraId="75896EA2" w14:textId="7CC34487" w:rsidR="005A2123" w:rsidRPr="001C683D" w:rsidRDefault="005A2123" w:rsidP="005A2123">
      <w:pPr>
        <w:spacing w:after="0"/>
        <w:ind w:left="270" w:firstLine="9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81960">
        <w:rPr>
          <w:rFonts w:ascii="Times New Roman" w:hAnsi="Times New Roman"/>
          <w:b/>
          <w:bCs/>
          <w:sz w:val="28"/>
          <w:szCs w:val="28"/>
          <w:lang w:val="uk-UA"/>
        </w:rPr>
        <w:t>«</w:t>
      </w:r>
      <w:r w:rsidRPr="00AB4E74">
        <w:rPr>
          <w:rFonts w:ascii="Times New Roman" w:hAnsi="Times New Roman"/>
          <w:b/>
          <w:bCs/>
          <w:sz w:val="28"/>
          <w:szCs w:val="28"/>
          <w:lang w:val="uk-UA"/>
        </w:rPr>
        <w:t>Про</w:t>
      </w:r>
      <w:r w:rsidRPr="004C1345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внесення змін до рішення міської ради від </w:t>
      </w:r>
      <w:r w:rsidRPr="005A2123">
        <w:rPr>
          <w:rFonts w:ascii="Times New Roman" w:hAnsi="Times New Roman"/>
          <w:b/>
          <w:bCs/>
          <w:sz w:val="28"/>
          <w:szCs w:val="28"/>
          <w:lang w:val="uk-UA"/>
        </w:rPr>
        <w:t>22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.0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2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.202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2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№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18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-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19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-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VIII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«Про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зміну назви юридичної особи Сквирської дитячої школи мистецтв та затвердження Статуту комунального закладу Сквирської міської ради Сквирська дитяча школа мистецтв у новій редакції</w:t>
      </w:r>
      <w:r w:rsidRPr="00AB4E74">
        <w:rPr>
          <w:rFonts w:ascii="Times New Roman" w:hAnsi="Times New Roman"/>
          <w:b/>
          <w:bCs/>
          <w:sz w:val="28"/>
          <w:szCs w:val="28"/>
          <w:lang w:val="uk-UA"/>
        </w:rPr>
        <w:t>»</w:t>
      </w:r>
    </w:p>
    <w:p w14:paraId="34662275" w14:textId="6A28D851" w:rsidR="005A2123" w:rsidRDefault="005A2123" w:rsidP="005A2123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E01D5">
        <w:rPr>
          <w:rFonts w:ascii="Times New Roman" w:hAnsi="Times New Roman"/>
          <w:sz w:val="28"/>
          <w:szCs w:val="28"/>
          <w:lang w:val="uk-UA"/>
        </w:rPr>
        <w:t xml:space="preserve">Підставами розробки </w:t>
      </w:r>
      <w:proofErr w:type="spellStart"/>
      <w:r w:rsidRPr="00DE01D5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DE01D5">
        <w:rPr>
          <w:rFonts w:ascii="Times New Roman" w:hAnsi="Times New Roman"/>
          <w:sz w:val="28"/>
          <w:szCs w:val="28"/>
          <w:lang w:val="uk-UA"/>
        </w:rPr>
        <w:t xml:space="preserve"> рішення (далі – </w:t>
      </w:r>
      <w:proofErr w:type="spellStart"/>
      <w:r w:rsidRPr="00DE01D5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DE01D5">
        <w:rPr>
          <w:rFonts w:ascii="Times New Roman" w:hAnsi="Times New Roman"/>
          <w:sz w:val="28"/>
          <w:szCs w:val="28"/>
          <w:lang w:val="uk-UA"/>
        </w:rPr>
        <w:t>) 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5699A">
        <w:rPr>
          <w:rFonts w:ascii="Times New Roman" w:hAnsi="Times New Roman"/>
          <w:sz w:val="28"/>
          <w:szCs w:val="28"/>
          <w:lang w:val="uk-UA"/>
        </w:rPr>
        <w:t>висновки постійної комісії з питань соціального захисту, освіти, охорони здоров’я, культури та релігії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4D44A1AB" w14:textId="77777777" w:rsidR="005A2123" w:rsidRPr="002D31BF" w:rsidRDefault="005A2123" w:rsidP="005A2123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відповідає нормам Конституції України.</w:t>
      </w:r>
    </w:p>
    <w:p w14:paraId="537335AA" w14:textId="1F385F16" w:rsidR="005A2123" w:rsidRDefault="005A2123" w:rsidP="005A2123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відповідає актам законодавства, що мають вищу юридичну силу, а саме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75699A">
        <w:rPr>
          <w:rFonts w:ascii="Times New Roman" w:hAnsi="Times New Roman"/>
          <w:sz w:val="28"/>
          <w:szCs w:val="28"/>
          <w:lang w:val="uk-UA"/>
        </w:rPr>
        <w:t>ст</w:t>
      </w:r>
      <w:r>
        <w:rPr>
          <w:rFonts w:ascii="Times New Roman" w:hAnsi="Times New Roman"/>
          <w:sz w:val="28"/>
          <w:szCs w:val="28"/>
          <w:lang w:val="uk-UA"/>
        </w:rPr>
        <w:t>. ст.</w:t>
      </w:r>
      <w:r w:rsidRPr="0075699A">
        <w:rPr>
          <w:rFonts w:ascii="Times New Roman" w:hAnsi="Times New Roman"/>
          <w:sz w:val="28"/>
          <w:szCs w:val="28"/>
          <w:lang w:val="uk-UA"/>
        </w:rPr>
        <w:t xml:space="preserve"> 26, 60 Закону України «Про місцеве самоврядування в </w:t>
      </w:r>
      <w:proofErr w:type="spellStart"/>
      <w:r w:rsidRPr="0075699A">
        <w:rPr>
          <w:rFonts w:ascii="Times New Roman" w:hAnsi="Times New Roman"/>
          <w:sz w:val="28"/>
          <w:szCs w:val="28"/>
          <w:lang w:val="uk-UA"/>
        </w:rPr>
        <w:t>Україні»,</w:t>
      </w:r>
      <w:r>
        <w:rPr>
          <w:rFonts w:ascii="Times New Roman" w:hAnsi="Times New Roman"/>
          <w:sz w:val="28"/>
          <w:szCs w:val="28"/>
          <w:lang w:val="uk-UA"/>
        </w:rPr>
        <w:t>п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4 Інструкції про порядок обчислення заробітної плати працівників освіти, затвердженої наказом Міністерства освіти України від 15.04.1993 № 102 за погодженням Мінпраці, ЦК профспілки працівників освіти і науки України, Мінфіном, зареєстрованої в Міністерстві юстиції України від 27.05.193 № 56.</w:t>
      </w:r>
    </w:p>
    <w:p w14:paraId="239624E5" w14:textId="77777777" w:rsidR="005A2123" w:rsidRPr="00E7080E" w:rsidRDefault="005A2123" w:rsidP="005A2123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proofErr w:type="spellStart"/>
      <w:r w:rsidRPr="00BA210C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BA210C">
        <w:rPr>
          <w:rFonts w:ascii="Times New Roman" w:hAnsi="Times New Roman"/>
          <w:sz w:val="28"/>
          <w:szCs w:val="28"/>
          <w:lang w:val="uk-UA"/>
        </w:rPr>
        <w:t xml:space="preserve"> не протирічить іншим актам такої самої юридичної сили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52122122" w14:textId="77777777" w:rsidR="005A2123" w:rsidRPr="002D31BF" w:rsidRDefault="005A2123" w:rsidP="005A2123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 xml:space="preserve">Проект відповідає вимогам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нормопроектувальної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техніки (дотримано логічної послідовності викладу, взаємозв’язку нормативних положень, відсутні суперечності у тексті, положення узгоджені з актами законодавства, нормативні положення викладені стисло, слова несуть смислове навантаження, доступний для розуміння, з дотриманням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мовних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норм).</w:t>
      </w:r>
    </w:p>
    <w:p w14:paraId="1C8DFB2E" w14:textId="77777777" w:rsidR="005A2123" w:rsidRPr="002D31BF" w:rsidRDefault="005A2123" w:rsidP="005A2123">
      <w:pPr>
        <w:spacing w:after="0" w:line="240" w:lineRule="auto"/>
        <w:ind w:right="-283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D31BF"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 w:rsidRPr="002D31BF">
        <w:rPr>
          <w:rFonts w:ascii="Times New Roman" w:hAnsi="Times New Roman"/>
          <w:sz w:val="28"/>
          <w:szCs w:val="28"/>
          <w:lang w:val="uk-UA"/>
        </w:rPr>
        <w:t>проєкті</w:t>
      </w:r>
      <w:proofErr w:type="spellEnd"/>
      <w:r w:rsidRPr="002D31BF">
        <w:rPr>
          <w:rFonts w:ascii="Times New Roman" w:hAnsi="Times New Roman"/>
          <w:sz w:val="28"/>
          <w:szCs w:val="28"/>
          <w:lang w:val="uk-UA"/>
        </w:rPr>
        <w:t xml:space="preserve"> не вбачаються норми, що можуть сприяти вчиненню корупційних правопорушень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0DE9E7C9" w14:textId="77777777" w:rsidR="005A2123" w:rsidRDefault="005A2123" w:rsidP="005A2123">
      <w:pPr>
        <w:spacing w:after="0" w:line="240" w:lineRule="auto"/>
        <w:ind w:right="-283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2D31BF">
        <w:rPr>
          <w:rFonts w:ascii="Times New Roman" w:hAnsi="Times New Roman"/>
          <w:b/>
          <w:sz w:val="28"/>
          <w:szCs w:val="28"/>
          <w:lang w:val="uk-UA"/>
        </w:rPr>
        <w:t>Проєкт</w:t>
      </w:r>
      <w:proofErr w:type="spellEnd"/>
      <w:r w:rsidRPr="002D31BF">
        <w:rPr>
          <w:rFonts w:ascii="Times New Roman" w:hAnsi="Times New Roman"/>
          <w:b/>
          <w:sz w:val="28"/>
          <w:szCs w:val="28"/>
          <w:lang w:val="uk-UA"/>
        </w:rPr>
        <w:t xml:space="preserve"> можливо погодити </w:t>
      </w:r>
      <w:r>
        <w:rPr>
          <w:rFonts w:ascii="Times New Roman" w:hAnsi="Times New Roman"/>
          <w:b/>
          <w:sz w:val="28"/>
          <w:szCs w:val="28"/>
          <w:lang w:val="uk-UA"/>
        </w:rPr>
        <w:t>без зауважень</w:t>
      </w:r>
      <w:r w:rsidRPr="002D31BF">
        <w:rPr>
          <w:rFonts w:ascii="Times New Roman" w:hAnsi="Times New Roman"/>
          <w:b/>
          <w:sz w:val="28"/>
          <w:szCs w:val="28"/>
          <w:lang w:val="uk-UA"/>
        </w:rPr>
        <w:t>.</w:t>
      </w:r>
    </w:p>
    <w:p w14:paraId="616DB5DA" w14:textId="77777777" w:rsidR="005A2123" w:rsidRPr="00AD6CA3" w:rsidRDefault="005A2123" w:rsidP="005A2123">
      <w:pPr>
        <w:spacing w:after="0" w:line="240" w:lineRule="auto"/>
        <w:ind w:right="-28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48E65000" w14:textId="77777777" w:rsidR="005A2123" w:rsidRPr="00B15660" w:rsidRDefault="005A2123" w:rsidP="005A2123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Pr="00B15660">
        <w:rPr>
          <w:rFonts w:ascii="Times New Roman" w:hAnsi="Times New Roman"/>
          <w:sz w:val="28"/>
          <w:szCs w:val="28"/>
          <w:lang w:val="uk-UA"/>
        </w:rPr>
        <w:t>ачальни</w:t>
      </w:r>
      <w:r>
        <w:rPr>
          <w:rFonts w:ascii="Times New Roman" w:hAnsi="Times New Roman"/>
          <w:sz w:val="28"/>
          <w:szCs w:val="28"/>
          <w:lang w:val="uk-UA"/>
        </w:rPr>
        <w:t>к</w:t>
      </w:r>
    </w:p>
    <w:p w14:paraId="4697E7BE" w14:textId="77777777" w:rsidR="005A2123" w:rsidRPr="00B15660" w:rsidRDefault="005A2123" w:rsidP="005A2123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4CA23266" w14:textId="77777777" w:rsidR="005A2123" w:rsidRPr="00B15660" w:rsidRDefault="005A2123" w:rsidP="005A2123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____________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Ірина КВАША</w:t>
      </w:r>
    </w:p>
    <w:p w14:paraId="05744CBF" w14:textId="77777777" w:rsidR="005A2123" w:rsidRPr="00B15660" w:rsidRDefault="005A2123" w:rsidP="005A2123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9B0FF1F" w14:textId="77777777" w:rsidR="005A2123" w:rsidRPr="00B15660" w:rsidRDefault="005A2123" w:rsidP="005A2123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Виконавець </w:t>
      </w:r>
    </w:p>
    <w:p w14:paraId="763829E4" w14:textId="77777777" w:rsidR="005A2123" w:rsidRPr="00B15660" w:rsidRDefault="005A2123" w:rsidP="005A2123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Головний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спеціаліст</w:t>
      </w:r>
    </w:p>
    <w:p w14:paraId="63AC03AA" w14:textId="77777777" w:rsidR="005A2123" w:rsidRPr="00B15660" w:rsidRDefault="005A2123" w:rsidP="005A2123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59158A11" w14:textId="77777777" w:rsidR="005A2123" w:rsidRDefault="005A2123" w:rsidP="005A2123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 xml:space="preserve">забезпечення ради та діловодства       </w:t>
      </w:r>
      <w:r>
        <w:rPr>
          <w:rFonts w:ascii="Times New Roman" w:hAnsi="Times New Roman"/>
          <w:sz w:val="28"/>
          <w:szCs w:val="28"/>
          <w:lang w:val="uk-UA"/>
        </w:rPr>
        <w:t xml:space="preserve">   ___________                        Аліна ЯКШТАС</w:t>
      </w:r>
    </w:p>
    <w:p w14:paraId="2A5E8AF0" w14:textId="77777777" w:rsidR="005A2123" w:rsidRPr="002D31BF" w:rsidRDefault="005A2123" w:rsidP="005A2123">
      <w:pPr>
        <w:spacing w:after="0" w:line="240" w:lineRule="auto"/>
        <w:ind w:right="-283"/>
        <w:jc w:val="both"/>
        <w:rPr>
          <w:rFonts w:ascii="Times New Roman" w:hAnsi="Times New Roman"/>
          <w:sz w:val="28"/>
          <w:szCs w:val="28"/>
          <w:lang w:val="uk-UA"/>
        </w:rPr>
      </w:pPr>
      <w:r w:rsidRPr="00B15660">
        <w:rPr>
          <w:rFonts w:ascii="Times New Roman" w:hAnsi="Times New Roman"/>
          <w:sz w:val="28"/>
          <w:szCs w:val="28"/>
          <w:lang w:val="uk-UA"/>
        </w:rPr>
        <w:t>«___» ___________ 20</w:t>
      </w:r>
      <w:r>
        <w:rPr>
          <w:rFonts w:ascii="Times New Roman" w:hAnsi="Times New Roman"/>
          <w:sz w:val="28"/>
          <w:szCs w:val="28"/>
          <w:lang w:val="uk-UA"/>
        </w:rPr>
        <w:t>23</w:t>
      </w:r>
      <w:r w:rsidRPr="00B15660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14:paraId="0804EE16" w14:textId="77777777" w:rsidR="005A2123" w:rsidRDefault="005A2123" w:rsidP="005A2123"/>
    <w:p w14:paraId="402E6DC0" w14:textId="77777777" w:rsidR="005A2123" w:rsidRDefault="005A2123" w:rsidP="005A2123"/>
    <w:p w14:paraId="50353B96" w14:textId="77777777" w:rsidR="005A2123" w:rsidRDefault="005A2123" w:rsidP="005A2123"/>
    <w:p w14:paraId="253BC55B" w14:textId="77777777" w:rsidR="005A2123" w:rsidRDefault="005A2123" w:rsidP="005A2123"/>
    <w:p w14:paraId="3469938A" w14:textId="77777777" w:rsidR="00857632" w:rsidRDefault="00857632"/>
    <w:sectPr w:rsidR="0085763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1A2"/>
    <w:rsid w:val="004D31A2"/>
    <w:rsid w:val="005A2123"/>
    <w:rsid w:val="00857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F0210"/>
  <w15:chartTrackingRefBased/>
  <w15:docId w15:val="{45C24044-C570-4031-A76B-2FAF15075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A2123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1144</Words>
  <Characters>653</Characters>
  <Application>Microsoft Office Word</Application>
  <DocSecurity>0</DocSecurity>
  <Lines>5</Lines>
  <Paragraphs>3</Paragraphs>
  <ScaleCrop>false</ScaleCrop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2</cp:revision>
  <dcterms:created xsi:type="dcterms:W3CDTF">2023-03-15T13:36:00Z</dcterms:created>
  <dcterms:modified xsi:type="dcterms:W3CDTF">2023-03-15T13:42:00Z</dcterms:modified>
</cp:coreProperties>
</file>