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79C" w:rsidRDefault="00B34B91">
      <w:pPr>
        <w:tabs>
          <w:tab w:val="left" w:pos="4680"/>
        </w:tabs>
        <w:spacing w:after="0"/>
        <w:ind w:right="76"/>
        <w:jc w:val="right"/>
        <w:rPr>
          <w:rFonts w:ascii="Times New Roman" w:eastAsia="Times New Roman" w:hAnsi="Times New Roman" w:cs="Times New Roman"/>
          <w:b/>
          <w:sz w:val="24"/>
          <w:szCs w:val="24"/>
        </w:rPr>
      </w:pPr>
      <w:bookmarkStart w:id="0" w:name="_heading=h.gjdgxs" w:colFirst="0" w:colLast="0"/>
      <w:bookmarkEnd w:id="0"/>
      <w:r>
        <w:rPr>
          <w:rFonts w:ascii="Times New Roman" w:eastAsia="Times New Roman" w:hAnsi="Times New Roman" w:cs="Times New Roman"/>
          <w:b/>
          <w:sz w:val="24"/>
          <w:szCs w:val="24"/>
        </w:rPr>
        <w:t>ПРОЄКТ</w:t>
      </w:r>
    </w:p>
    <w:p w:rsidR="0034179C" w:rsidRDefault="00B34B91">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8" o:title=""/>
          </v:shape>
          <o:OLEObject Type="Embed" ProgID="PBrush" ShapeID="_x0000_i1025" DrawAspect="Content" ObjectID="_1740382360" r:id="rId9"/>
        </w:object>
      </w:r>
    </w:p>
    <w:p w:rsidR="0034179C" w:rsidRDefault="00B34B91">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34179C" w:rsidRDefault="00B34B91">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Р</w:t>
      </w:r>
      <w:r w:rsidR="00E7442F">
        <w:rPr>
          <w:rFonts w:ascii="Times New Roman" w:eastAsia="Times New Roman" w:hAnsi="Times New Roman" w:cs="Times New Roman"/>
          <w:b/>
          <w:color w:val="000000"/>
          <w:sz w:val="36"/>
          <w:szCs w:val="36"/>
          <w:lang w:val="uk-UA"/>
        </w:rPr>
        <w:t xml:space="preserve"> </w:t>
      </w:r>
      <w:r>
        <w:rPr>
          <w:rFonts w:ascii="Times New Roman" w:eastAsia="Times New Roman" w:hAnsi="Times New Roman" w:cs="Times New Roman"/>
          <w:b/>
          <w:color w:val="000000"/>
          <w:sz w:val="36"/>
          <w:szCs w:val="36"/>
        </w:rPr>
        <w:t>І</w:t>
      </w:r>
      <w:r w:rsidR="00E7442F">
        <w:rPr>
          <w:rFonts w:ascii="Times New Roman" w:eastAsia="Times New Roman" w:hAnsi="Times New Roman" w:cs="Times New Roman"/>
          <w:b/>
          <w:color w:val="000000"/>
          <w:sz w:val="36"/>
          <w:szCs w:val="36"/>
          <w:lang w:val="uk-UA"/>
        </w:rPr>
        <w:t xml:space="preserve"> </w:t>
      </w:r>
      <w:r>
        <w:rPr>
          <w:rFonts w:ascii="Times New Roman" w:eastAsia="Times New Roman" w:hAnsi="Times New Roman" w:cs="Times New Roman"/>
          <w:b/>
          <w:color w:val="000000"/>
          <w:sz w:val="36"/>
          <w:szCs w:val="36"/>
        </w:rPr>
        <w:t>Ш</w:t>
      </w:r>
      <w:r w:rsidR="00E7442F">
        <w:rPr>
          <w:rFonts w:ascii="Times New Roman" w:eastAsia="Times New Roman" w:hAnsi="Times New Roman" w:cs="Times New Roman"/>
          <w:b/>
          <w:color w:val="000000"/>
          <w:sz w:val="36"/>
          <w:szCs w:val="36"/>
          <w:lang w:val="uk-UA"/>
        </w:rPr>
        <w:t xml:space="preserve"> </w:t>
      </w:r>
      <w:r>
        <w:rPr>
          <w:rFonts w:ascii="Times New Roman" w:eastAsia="Times New Roman" w:hAnsi="Times New Roman" w:cs="Times New Roman"/>
          <w:b/>
          <w:color w:val="000000"/>
          <w:sz w:val="36"/>
          <w:szCs w:val="36"/>
        </w:rPr>
        <w:t>Е</w:t>
      </w:r>
      <w:r w:rsidR="00E7442F">
        <w:rPr>
          <w:rFonts w:ascii="Times New Roman" w:eastAsia="Times New Roman" w:hAnsi="Times New Roman" w:cs="Times New Roman"/>
          <w:b/>
          <w:color w:val="000000"/>
          <w:sz w:val="36"/>
          <w:szCs w:val="36"/>
          <w:lang w:val="uk-UA"/>
        </w:rPr>
        <w:t xml:space="preserve"> </w:t>
      </w:r>
      <w:r>
        <w:rPr>
          <w:rFonts w:ascii="Times New Roman" w:eastAsia="Times New Roman" w:hAnsi="Times New Roman" w:cs="Times New Roman"/>
          <w:b/>
          <w:color w:val="000000"/>
          <w:sz w:val="36"/>
          <w:szCs w:val="36"/>
        </w:rPr>
        <w:t>Н</w:t>
      </w:r>
      <w:r w:rsidR="00E7442F">
        <w:rPr>
          <w:rFonts w:ascii="Times New Roman" w:eastAsia="Times New Roman" w:hAnsi="Times New Roman" w:cs="Times New Roman"/>
          <w:b/>
          <w:color w:val="000000"/>
          <w:sz w:val="36"/>
          <w:szCs w:val="36"/>
          <w:lang w:val="uk-UA"/>
        </w:rPr>
        <w:t xml:space="preserve"> </w:t>
      </w:r>
      <w:proofErr w:type="spellStart"/>
      <w:proofErr w:type="gramStart"/>
      <w:r>
        <w:rPr>
          <w:rFonts w:ascii="Times New Roman" w:eastAsia="Times New Roman" w:hAnsi="Times New Roman" w:cs="Times New Roman"/>
          <w:b/>
          <w:color w:val="000000"/>
          <w:sz w:val="36"/>
          <w:szCs w:val="36"/>
        </w:rPr>
        <w:t>Н</w:t>
      </w:r>
      <w:proofErr w:type="spellEnd"/>
      <w:proofErr w:type="gramEnd"/>
      <w:r w:rsidR="00E7442F">
        <w:rPr>
          <w:rFonts w:ascii="Times New Roman" w:eastAsia="Times New Roman" w:hAnsi="Times New Roman" w:cs="Times New Roman"/>
          <w:b/>
          <w:color w:val="000000"/>
          <w:sz w:val="36"/>
          <w:szCs w:val="36"/>
          <w:lang w:val="uk-UA"/>
        </w:rPr>
        <w:t xml:space="preserve"> </w:t>
      </w:r>
      <w:r>
        <w:rPr>
          <w:rFonts w:ascii="Times New Roman" w:eastAsia="Times New Roman" w:hAnsi="Times New Roman" w:cs="Times New Roman"/>
          <w:b/>
          <w:color w:val="000000"/>
          <w:sz w:val="36"/>
          <w:szCs w:val="36"/>
        </w:rPr>
        <w:t>Я</w:t>
      </w:r>
    </w:p>
    <w:p w:rsidR="0034179C" w:rsidRPr="00E7442F" w:rsidRDefault="0034179C">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p>
    <w:p w:rsidR="0034179C" w:rsidRDefault="00B34B91">
      <w:pPr>
        <w:spacing w:after="0" w:line="240" w:lineRule="auto"/>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від</w:t>
      </w:r>
      <w:proofErr w:type="spellEnd"/>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2023 року                    м. Сквира                                      №    -    -VIII</w:t>
      </w:r>
    </w:p>
    <w:p w:rsidR="0034179C" w:rsidRDefault="0034179C">
      <w:pPr>
        <w:spacing w:after="0" w:line="240" w:lineRule="auto"/>
        <w:jc w:val="both"/>
        <w:rPr>
          <w:rFonts w:ascii="Times New Roman" w:eastAsia="Times New Roman" w:hAnsi="Times New Roman" w:cs="Times New Roman"/>
          <w:b/>
          <w:color w:val="000000"/>
          <w:sz w:val="28"/>
          <w:szCs w:val="28"/>
        </w:rPr>
      </w:pPr>
    </w:p>
    <w:p w:rsidR="006C5632" w:rsidRPr="006C5632" w:rsidRDefault="006C5632" w:rsidP="006C5632">
      <w:pPr>
        <w:shd w:val="clear" w:color="auto" w:fill="FFFFFF"/>
        <w:spacing w:after="0" w:line="240" w:lineRule="auto"/>
        <w:rPr>
          <w:rFonts w:ascii="Times New Roman" w:eastAsia="Times New Roman" w:hAnsi="Times New Roman" w:cs="Times New Roman"/>
          <w:b/>
          <w:sz w:val="28"/>
          <w:szCs w:val="28"/>
        </w:rPr>
      </w:pPr>
      <w:r w:rsidRPr="006C5632">
        <w:rPr>
          <w:rFonts w:ascii="Times New Roman" w:eastAsia="Times New Roman" w:hAnsi="Times New Roman" w:cs="Times New Roman"/>
          <w:b/>
          <w:sz w:val="28"/>
          <w:szCs w:val="28"/>
        </w:rPr>
        <w:t xml:space="preserve">Про </w:t>
      </w:r>
      <w:proofErr w:type="spellStart"/>
      <w:r w:rsidRPr="006C5632">
        <w:rPr>
          <w:rFonts w:ascii="Times New Roman" w:eastAsia="Times New Roman" w:hAnsi="Times New Roman" w:cs="Times New Roman"/>
          <w:b/>
          <w:sz w:val="28"/>
          <w:szCs w:val="28"/>
        </w:rPr>
        <w:t>затвердження</w:t>
      </w:r>
      <w:proofErr w:type="spellEnd"/>
      <w:r w:rsidRPr="006C5632">
        <w:rPr>
          <w:rFonts w:ascii="Times New Roman" w:eastAsia="Times New Roman" w:hAnsi="Times New Roman" w:cs="Times New Roman"/>
          <w:b/>
          <w:sz w:val="28"/>
          <w:szCs w:val="28"/>
        </w:rPr>
        <w:t xml:space="preserve"> </w:t>
      </w:r>
      <w:proofErr w:type="spellStart"/>
      <w:r w:rsidRPr="006C5632">
        <w:rPr>
          <w:rFonts w:ascii="Times New Roman" w:eastAsia="Times New Roman" w:hAnsi="Times New Roman" w:cs="Times New Roman"/>
          <w:b/>
          <w:sz w:val="28"/>
          <w:szCs w:val="28"/>
        </w:rPr>
        <w:t>Програми</w:t>
      </w:r>
      <w:proofErr w:type="spellEnd"/>
      <w:r w:rsidRPr="006C5632">
        <w:rPr>
          <w:rFonts w:ascii="Times New Roman" w:eastAsia="Times New Roman" w:hAnsi="Times New Roman" w:cs="Times New Roman"/>
          <w:b/>
          <w:sz w:val="28"/>
          <w:szCs w:val="28"/>
        </w:rPr>
        <w:t xml:space="preserve"> </w:t>
      </w:r>
      <w:proofErr w:type="spellStart"/>
      <w:r w:rsidRPr="006C5632">
        <w:rPr>
          <w:rFonts w:ascii="Times New Roman" w:eastAsia="Times New Roman" w:hAnsi="Times New Roman" w:cs="Times New Roman"/>
          <w:b/>
          <w:sz w:val="28"/>
          <w:szCs w:val="28"/>
        </w:rPr>
        <w:t>розвитку</w:t>
      </w:r>
      <w:proofErr w:type="spellEnd"/>
      <w:r w:rsidRPr="006C5632">
        <w:rPr>
          <w:rFonts w:ascii="Times New Roman" w:eastAsia="Times New Roman" w:hAnsi="Times New Roman" w:cs="Times New Roman"/>
          <w:b/>
          <w:sz w:val="28"/>
          <w:szCs w:val="28"/>
        </w:rPr>
        <w:t xml:space="preserve"> </w:t>
      </w:r>
      <w:proofErr w:type="spellStart"/>
      <w:r w:rsidRPr="006C5632">
        <w:rPr>
          <w:rFonts w:ascii="Times New Roman" w:eastAsia="Times New Roman" w:hAnsi="Times New Roman" w:cs="Times New Roman"/>
          <w:b/>
          <w:sz w:val="28"/>
          <w:szCs w:val="28"/>
        </w:rPr>
        <w:t>земельних</w:t>
      </w:r>
      <w:proofErr w:type="spellEnd"/>
      <w:r w:rsidRPr="006C5632">
        <w:rPr>
          <w:rFonts w:ascii="Times New Roman" w:eastAsia="Times New Roman" w:hAnsi="Times New Roman" w:cs="Times New Roman"/>
          <w:b/>
          <w:sz w:val="28"/>
          <w:szCs w:val="28"/>
        </w:rPr>
        <w:t xml:space="preserve"> </w:t>
      </w:r>
    </w:p>
    <w:p w:rsidR="006C5632" w:rsidRPr="006C5632" w:rsidRDefault="006C5632" w:rsidP="006C5632">
      <w:pPr>
        <w:shd w:val="clear" w:color="auto" w:fill="FFFFFF"/>
        <w:spacing w:after="0" w:line="240" w:lineRule="auto"/>
        <w:rPr>
          <w:rFonts w:ascii="Times New Roman" w:eastAsia="Times New Roman" w:hAnsi="Times New Roman" w:cs="Times New Roman"/>
          <w:b/>
          <w:sz w:val="28"/>
          <w:szCs w:val="28"/>
        </w:rPr>
      </w:pPr>
      <w:proofErr w:type="spellStart"/>
      <w:r w:rsidRPr="006C5632">
        <w:rPr>
          <w:rFonts w:ascii="Times New Roman" w:eastAsia="Times New Roman" w:hAnsi="Times New Roman" w:cs="Times New Roman"/>
          <w:b/>
          <w:sz w:val="28"/>
          <w:szCs w:val="28"/>
        </w:rPr>
        <w:t>відносин</w:t>
      </w:r>
      <w:proofErr w:type="spellEnd"/>
      <w:r w:rsidRPr="006C5632">
        <w:rPr>
          <w:rFonts w:ascii="Times New Roman" w:eastAsia="Times New Roman" w:hAnsi="Times New Roman" w:cs="Times New Roman"/>
          <w:b/>
          <w:sz w:val="28"/>
          <w:szCs w:val="28"/>
        </w:rPr>
        <w:t xml:space="preserve"> та </w:t>
      </w:r>
      <w:proofErr w:type="spellStart"/>
      <w:r w:rsidRPr="006C5632">
        <w:rPr>
          <w:rFonts w:ascii="Times New Roman" w:eastAsia="Times New Roman" w:hAnsi="Times New Roman" w:cs="Times New Roman"/>
          <w:b/>
          <w:sz w:val="28"/>
          <w:szCs w:val="28"/>
        </w:rPr>
        <w:t>охорони</w:t>
      </w:r>
      <w:proofErr w:type="spellEnd"/>
      <w:r w:rsidRPr="006C5632">
        <w:rPr>
          <w:rFonts w:ascii="Times New Roman" w:eastAsia="Times New Roman" w:hAnsi="Times New Roman" w:cs="Times New Roman"/>
          <w:b/>
          <w:sz w:val="28"/>
          <w:szCs w:val="28"/>
        </w:rPr>
        <w:t xml:space="preserve"> земель, продажу </w:t>
      </w:r>
      <w:proofErr w:type="spellStart"/>
      <w:r w:rsidRPr="006C5632">
        <w:rPr>
          <w:rFonts w:ascii="Times New Roman" w:eastAsia="Times New Roman" w:hAnsi="Times New Roman" w:cs="Times New Roman"/>
          <w:b/>
          <w:sz w:val="28"/>
          <w:szCs w:val="28"/>
        </w:rPr>
        <w:t>земельних</w:t>
      </w:r>
      <w:proofErr w:type="spellEnd"/>
      <w:r w:rsidRPr="006C5632">
        <w:rPr>
          <w:rFonts w:ascii="Times New Roman" w:eastAsia="Times New Roman" w:hAnsi="Times New Roman" w:cs="Times New Roman"/>
          <w:b/>
          <w:sz w:val="28"/>
          <w:szCs w:val="28"/>
        </w:rPr>
        <w:t xml:space="preserve"> </w:t>
      </w:r>
    </w:p>
    <w:p w:rsidR="00927C78" w:rsidRDefault="006C5632" w:rsidP="006C5632">
      <w:pPr>
        <w:shd w:val="clear" w:color="auto" w:fill="FFFFFF"/>
        <w:spacing w:after="0" w:line="240" w:lineRule="auto"/>
        <w:rPr>
          <w:rFonts w:ascii="Times New Roman" w:eastAsia="Times New Roman" w:hAnsi="Times New Roman" w:cs="Times New Roman"/>
          <w:b/>
          <w:sz w:val="28"/>
          <w:szCs w:val="28"/>
          <w:lang w:val="uk-UA"/>
        </w:rPr>
      </w:pPr>
      <w:proofErr w:type="spellStart"/>
      <w:r w:rsidRPr="006C5632">
        <w:rPr>
          <w:rFonts w:ascii="Times New Roman" w:eastAsia="Times New Roman" w:hAnsi="Times New Roman" w:cs="Times New Roman"/>
          <w:b/>
          <w:sz w:val="28"/>
          <w:szCs w:val="28"/>
        </w:rPr>
        <w:t>ділянок</w:t>
      </w:r>
      <w:proofErr w:type="spellEnd"/>
      <w:r w:rsidRPr="006C5632">
        <w:rPr>
          <w:rFonts w:ascii="Times New Roman" w:eastAsia="Times New Roman" w:hAnsi="Times New Roman" w:cs="Times New Roman"/>
          <w:b/>
          <w:sz w:val="28"/>
          <w:szCs w:val="28"/>
        </w:rPr>
        <w:t xml:space="preserve">, </w:t>
      </w:r>
      <w:proofErr w:type="gramStart"/>
      <w:r w:rsidRPr="006C5632">
        <w:rPr>
          <w:rFonts w:ascii="Times New Roman" w:eastAsia="Times New Roman" w:hAnsi="Times New Roman" w:cs="Times New Roman"/>
          <w:b/>
          <w:sz w:val="28"/>
          <w:szCs w:val="28"/>
        </w:rPr>
        <w:t>в</w:t>
      </w:r>
      <w:proofErr w:type="gramEnd"/>
      <w:r w:rsidRPr="006C5632">
        <w:rPr>
          <w:rFonts w:ascii="Times New Roman" w:eastAsia="Times New Roman" w:hAnsi="Times New Roman" w:cs="Times New Roman"/>
          <w:b/>
          <w:sz w:val="28"/>
          <w:szCs w:val="28"/>
        </w:rPr>
        <w:t xml:space="preserve"> </w:t>
      </w:r>
      <w:proofErr w:type="gramStart"/>
      <w:r w:rsidRPr="006C5632">
        <w:rPr>
          <w:rFonts w:ascii="Times New Roman" w:eastAsia="Times New Roman" w:hAnsi="Times New Roman" w:cs="Times New Roman"/>
          <w:b/>
          <w:sz w:val="28"/>
          <w:szCs w:val="28"/>
        </w:rPr>
        <w:t>тому</w:t>
      </w:r>
      <w:proofErr w:type="gramEnd"/>
      <w:r w:rsidRPr="006C5632">
        <w:rPr>
          <w:rFonts w:ascii="Times New Roman" w:eastAsia="Times New Roman" w:hAnsi="Times New Roman" w:cs="Times New Roman"/>
          <w:b/>
          <w:sz w:val="28"/>
          <w:szCs w:val="28"/>
        </w:rPr>
        <w:t xml:space="preserve"> </w:t>
      </w:r>
      <w:proofErr w:type="spellStart"/>
      <w:r w:rsidRPr="006C5632">
        <w:rPr>
          <w:rFonts w:ascii="Times New Roman" w:eastAsia="Times New Roman" w:hAnsi="Times New Roman" w:cs="Times New Roman"/>
          <w:b/>
          <w:sz w:val="28"/>
          <w:szCs w:val="28"/>
        </w:rPr>
        <w:t>числі</w:t>
      </w:r>
      <w:proofErr w:type="spellEnd"/>
      <w:r w:rsidRPr="006C5632">
        <w:rPr>
          <w:rFonts w:ascii="Times New Roman" w:eastAsia="Times New Roman" w:hAnsi="Times New Roman" w:cs="Times New Roman"/>
          <w:b/>
          <w:sz w:val="28"/>
          <w:szCs w:val="28"/>
        </w:rPr>
        <w:t xml:space="preserve"> на </w:t>
      </w:r>
      <w:proofErr w:type="spellStart"/>
      <w:r w:rsidRPr="006C5632">
        <w:rPr>
          <w:rFonts w:ascii="Times New Roman" w:eastAsia="Times New Roman" w:hAnsi="Times New Roman" w:cs="Times New Roman"/>
          <w:b/>
          <w:sz w:val="28"/>
          <w:szCs w:val="28"/>
        </w:rPr>
        <w:t>земельних</w:t>
      </w:r>
      <w:proofErr w:type="spellEnd"/>
      <w:r w:rsidRPr="006C5632">
        <w:rPr>
          <w:rFonts w:ascii="Times New Roman" w:eastAsia="Times New Roman" w:hAnsi="Times New Roman" w:cs="Times New Roman"/>
          <w:b/>
          <w:sz w:val="28"/>
          <w:szCs w:val="28"/>
        </w:rPr>
        <w:t xml:space="preserve"> торгах у </w:t>
      </w:r>
      <w:proofErr w:type="spellStart"/>
      <w:r w:rsidRPr="006C5632">
        <w:rPr>
          <w:rFonts w:ascii="Times New Roman" w:eastAsia="Times New Roman" w:hAnsi="Times New Roman" w:cs="Times New Roman"/>
          <w:b/>
          <w:sz w:val="28"/>
          <w:szCs w:val="28"/>
        </w:rPr>
        <w:t>формі</w:t>
      </w:r>
      <w:proofErr w:type="spellEnd"/>
      <w:r w:rsidRPr="006C5632">
        <w:rPr>
          <w:rFonts w:ascii="Times New Roman" w:eastAsia="Times New Roman" w:hAnsi="Times New Roman" w:cs="Times New Roman"/>
          <w:b/>
          <w:sz w:val="28"/>
          <w:szCs w:val="28"/>
        </w:rPr>
        <w:t xml:space="preserve"> </w:t>
      </w:r>
    </w:p>
    <w:p w:rsidR="00927C78" w:rsidRDefault="006C5632" w:rsidP="006C5632">
      <w:pPr>
        <w:shd w:val="clear" w:color="auto" w:fill="FFFFFF"/>
        <w:spacing w:after="0" w:line="240" w:lineRule="auto"/>
        <w:rPr>
          <w:rFonts w:ascii="Times New Roman" w:eastAsia="Times New Roman" w:hAnsi="Times New Roman" w:cs="Times New Roman"/>
          <w:b/>
          <w:sz w:val="28"/>
          <w:szCs w:val="28"/>
          <w:lang w:val="uk-UA"/>
        </w:rPr>
      </w:pPr>
      <w:proofErr w:type="spellStart"/>
      <w:r w:rsidRPr="006C5632">
        <w:rPr>
          <w:rFonts w:ascii="Times New Roman" w:eastAsia="Times New Roman" w:hAnsi="Times New Roman" w:cs="Times New Roman"/>
          <w:b/>
          <w:sz w:val="28"/>
          <w:szCs w:val="28"/>
        </w:rPr>
        <w:t>аукціону</w:t>
      </w:r>
      <w:proofErr w:type="spellEnd"/>
      <w:r w:rsidR="00927C78">
        <w:rPr>
          <w:rFonts w:ascii="Times New Roman" w:eastAsia="Times New Roman" w:hAnsi="Times New Roman" w:cs="Times New Roman"/>
          <w:b/>
          <w:sz w:val="28"/>
          <w:szCs w:val="28"/>
          <w:lang w:val="uk-UA"/>
        </w:rPr>
        <w:t xml:space="preserve"> </w:t>
      </w:r>
      <w:proofErr w:type="spellStart"/>
      <w:r w:rsidRPr="006C5632">
        <w:rPr>
          <w:rFonts w:ascii="Times New Roman" w:eastAsia="Times New Roman" w:hAnsi="Times New Roman" w:cs="Times New Roman"/>
          <w:b/>
          <w:sz w:val="28"/>
          <w:szCs w:val="28"/>
        </w:rPr>
        <w:t>Сквирської</w:t>
      </w:r>
      <w:proofErr w:type="spellEnd"/>
      <w:r w:rsidRPr="006C5632">
        <w:rPr>
          <w:rFonts w:ascii="Times New Roman" w:eastAsia="Times New Roman" w:hAnsi="Times New Roman" w:cs="Times New Roman"/>
          <w:b/>
          <w:sz w:val="28"/>
          <w:szCs w:val="28"/>
        </w:rPr>
        <w:t xml:space="preserve"> </w:t>
      </w:r>
      <w:proofErr w:type="spellStart"/>
      <w:r w:rsidRPr="006C5632">
        <w:rPr>
          <w:rFonts w:ascii="Times New Roman" w:eastAsia="Times New Roman" w:hAnsi="Times New Roman" w:cs="Times New Roman"/>
          <w:b/>
          <w:sz w:val="28"/>
          <w:szCs w:val="28"/>
        </w:rPr>
        <w:t>міської</w:t>
      </w:r>
      <w:proofErr w:type="spellEnd"/>
      <w:r w:rsidRPr="006C5632">
        <w:rPr>
          <w:rFonts w:ascii="Times New Roman" w:eastAsia="Times New Roman" w:hAnsi="Times New Roman" w:cs="Times New Roman"/>
          <w:b/>
          <w:sz w:val="28"/>
          <w:szCs w:val="28"/>
        </w:rPr>
        <w:t xml:space="preserve"> </w:t>
      </w:r>
      <w:proofErr w:type="spellStart"/>
      <w:r w:rsidRPr="006C5632">
        <w:rPr>
          <w:rFonts w:ascii="Times New Roman" w:eastAsia="Times New Roman" w:hAnsi="Times New Roman" w:cs="Times New Roman"/>
          <w:b/>
          <w:sz w:val="28"/>
          <w:szCs w:val="28"/>
        </w:rPr>
        <w:t>територіальної</w:t>
      </w:r>
      <w:proofErr w:type="spellEnd"/>
      <w:r w:rsidRPr="006C5632">
        <w:rPr>
          <w:rFonts w:ascii="Times New Roman" w:eastAsia="Times New Roman" w:hAnsi="Times New Roman" w:cs="Times New Roman"/>
          <w:b/>
          <w:sz w:val="28"/>
          <w:szCs w:val="28"/>
        </w:rPr>
        <w:t xml:space="preserve"> </w:t>
      </w:r>
      <w:proofErr w:type="spellStart"/>
      <w:r w:rsidRPr="006C5632">
        <w:rPr>
          <w:rFonts w:ascii="Times New Roman" w:eastAsia="Times New Roman" w:hAnsi="Times New Roman" w:cs="Times New Roman"/>
          <w:b/>
          <w:sz w:val="28"/>
          <w:szCs w:val="28"/>
        </w:rPr>
        <w:t>громади</w:t>
      </w:r>
      <w:proofErr w:type="spellEnd"/>
      <w:r w:rsidRPr="006C5632">
        <w:rPr>
          <w:rFonts w:ascii="Times New Roman" w:eastAsia="Times New Roman" w:hAnsi="Times New Roman" w:cs="Times New Roman"/>
          <w:b/>
          <w:sz w:val="28"/>
          <w:szCs w:val="28"/>
        </w:rPr>
        <w:t xml:space="preserve"> </w:t>
      </w:r>
    </w:p>
    <w:p w:rsidR="006C5632" w:rsidRPr="00927C78" w:rsidRDefault="006C5632" w:rsidP="006C5632">
      <w:pPr>
        <w:shd w:val="clear" w:color="auto" w:fill="FFFFFF"/>
        <w:spacing w:after="0" w:line="240" w:lineRule="auto"/>
        <w:rPr>
          <w:rFonts w:ascii="Times New Roman" w:eastAsia="Times New Roman" w:hAnsi="Times New Roman" w:cs="Times New Roman"/>
          <w:b/>
          <w:sz w:val="28"/>
          <w:szCs w:val="28"/>
          <w:lang w:val="uk-UA"/>
        </w:rPr>
      </w:pPr>
      <w:r w:rsidRPr="00927C78">
        <w:rPr>
          <w:rFonts w:ascii="Times New Roman" w:eastAsia="Times New Roman" w:hAnsi="Times New Roman" w:cs="Times New Roman"/>
          <w:b/>
          <w:sz w:val="28"/>
          <w:szCs w:val="28"/>
          <w:lang w:val="uk-UA"/>
        </w:rPr>
        <w:t>на 202</w:t>
      </w:r>
      <w:r w:rsidR="00F639B1">
        <w:rPr>
          <w:rFonts w:ascii="Times New Roman" w:eastAsia="Times New Roman" w:hAnsi="Times New Roman" w:cs="Times New Roman"/>
          <w:b/>
          <w:sz w:val="28"/>
          <w:szCs w:val="28"/>
          <w:lang w:val="uk-UA"/>
        </w:rPr>
        <w:t>3</w:t>
      </w:r>
      <w:r w:rsidRPr="00927C78">
        <w:rPr>
          <w:rFonts w:ascii="Times New Roman" w:eastAsia="Times New Roman" w:hAnsi="Times New Roman" w:cs="Times New Roman"/>
          <w:b/>
          <w:sz w:val="28"/>
          <w:szCs w:val="28"/>
          <w:lang w:val="uk-UA"/>
        </w:rPr>
        <w:t>-2025 роки</w:t>
      </w:r>
      <w:r w:rsidR="00927C78" w:rsidRPr="00927C78">
        <w:rPr>
          <w:rFonts w:ascii="Times New Roman" w:eastAsia="Times New Roman" w:hAnsi="Times New Roman" w:cs="Times New Roman"/>
          <w:b/>
          <w:sz w:val="28"/>
          <w:szCs w:val="28"/>
          <w:lang w:val="uk-UA"/>
        </w:rPr>
        <w:t xml:space="preserve"> </w:t>
      </w:r>
      <w:r w:rsidR="00927C78">
        <w:rPr>
          <w:rFonts w:ascii="Times New Roman" w:eastAsia="Times New Roman" w:hAnsi="Times New Roman" w:cs="Times New Roman"/>
          <w:b/>
          <w:sz w:val="28"/>
          <w:szCs w:val="28"/>
          <w:lang w:val="uk-UA"/>
        </w:rPr>
        <w:t>в новій редакції</w:t>
      </w:r>
    </w:p>
    <w:p w:rsidR="006C5632" w:rsidRPr="00927C78" w:rsidRDefault="006C5632" w:rsidP="006C5632">
      <w:pPr>
        <w:shd w:val="clear" w:color="auto" w:fill="FFFFFF"/>
        <w:spacing w:after="0" w:line="240" w:lineRule="auto"/>
        <w:rPr>
          <w:rFonts w:ascii="Times New Roman" w:eastAsia="Times New Roman" w:hAnsi="Times New Roman" w:cs="Times New Roman"/>
          <w:b/>
          <w:sz w:val="28"/>
          <w:szCs w:val="28"/>
          <w:lang w:val="uk-UA"/>
        </w:rPr>
      </w:pPr>
    </w:p>
    <w:p w:rsidR="006C5632" w:rsidRPr="006C5632" w:rsidRDefault="006C5632" w:rsidP="00927C78">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sz w:val="28"/>
          <w:szCs w:val="28"/>
          <w:lang w:val="uk-UA"/>
        </w:rPr>
      </w:pPr>
      <w:r w:rsidRPr="006C5632">
        <w:rPr>
          <w:rFonts w:ascii="Times New Roman" w:eastAsia="Times New Roman" w:hAnsi="Times New Roman" w:cs="Times New Roman"/>
          <w:sz w:val="28"/>
          <w:szCs w:val="28"/>
          <w:lang w:val="uk-UA"/>
        </w:rPr>
        <w:t>Керуючись Законом України “Про місцеве самоврядування в Україні” Бюджетним кодексом України, для забезпечення сталого розвитку Сквирської міської територіальної громади, з метою обліку та ефективного використання комунального майна, з урахуванням державних, громадських і приватних інтересів, враховуючи пропозиці</w:t>
      </w:r>
      <w:r w:rsidR="00BB68DC">
        <w:rPr>
          <w:rFonts w:ascii="Times New Roman" w:eastAsia="Times New Roman" w:hAnsi="Times New Roman" w:cs="Times New Roman"/>
          <w:sz w:val="28"/>
          <w:szCs w:val="28"/>
          <w:lang w:val="uk-UA"/>
        </w:rPr>
        <w:t>ї</w:t>
      </w:r>
      <w:r w:rsidRPr="006C5632">
        <w:rPr>
          <w:rFonts w:ascii="Times New Roman" w:eastAsia="Times New Roman" w:hAnsi="Times New Roman" w:cs="Times New Roman"/>
          <w:sz w:val="28"/>
          <w:szCs w:val="28"/>
          <w:lang w:val="uk-UA"/>
        </w:rPr>
        <w:t xml:space="preserve"> </w:t>
      </w:r>
      <w:r w:rsidR="00927C78" w:rsidRPr="00927C78">
        <w:rPr>
          <w:rFonts w:ascii="Times New Roman" w:eastAsia="Times New Roman" w:hAnsi="Times New Roman" w:cs="Times New Roman"/>
          <w:color w:val="000000"/>
          <w:sz w:val="28"/>
          <w:szCs w:val="28"/>
          <w:lang w:val="uk-UA"/>
        </w:rPr>
        <w:t>постійної комісії Сквирської</w:t>
      </w:r>
      <w:r w:rsidR="00927C78">
        <w:rPr>
          <w:rFonts w:ascii="Times New Roman" w:eastAsia="Times New Roman" w:hAnsi="Times New Roman" w:cs="Times New Roman"/>
          <w:color w:val="000000"/>
          <w:sz w:val="28"/>
          <w:szCs w:val="28"/>
          <w:lang w:val="uk-UA"/>
        </w:rPr>
        <w:t xml:space="preserve"> </w:t>
      </w:r>
      <w:r w:rsidR="00927C78" w:rsidRPr="00927C78">
        <w:rPr>
          <w:rFonts w:ascii="Times New Roman" w:eastAsia="Times New Roman" w:hAnsi="Times New Roman" w:cs="Times New Roman"/>
          <w:color w:val="000000"/>
          <w:sz w:val="28"/>
          <w:szCs w:val="28"/>
          <w:lang w:val="uk-UA"/>
        </w:rPr>
        <w:t>міської ради з питань підприємництва, промисловості, сільського господарства,</w:t>
      </w:r>
      <w:r w:rsidR="00927C78">
        <w:rPr>
          <w:rFonts w:ascii="Times New Roman" w:eastAsia="Times New Roman" w:hAnsi="Times New Roman" w:cs="Times New Roman"/>
          <w:color w:val="000000"/>
          <w:sz w:val="28"/>
          <w:szCs w:val="28"/>
          <w:lang w:val="uk-UA"/>
        </w:rPr>
        <w:t xml:space="preserve"> </w:t>
      </w:r>
      <w:r w:rsidR="00927C78" w:rsidRPr="00927C78">
        <w:rPr>
          <w:rFonts w:ascii="Times New Roman" w:eastAsia="Times New Roman" w:hAnsi="Times New Roman" w:cs="Times New Roman"/>
          <w:color w:val="000000"/>
          <w:sz w:val="28"/>
          <w:szCs w:val="28"/>
          <w:lang w:val="uk-UA"/>
        </w:rPr>
        <w:t>землевпорядкування, будівництва та архітектури</w:t>
      </w:r>
      <w:r w:rsidRPr="006C5632">
        <w:rPr>
          <w:rFonts w:ascii="Times New Roman" w:eastAsia="Times New Roman" w:hAnsi="Times New Roman" w:cs="Times New Roman"/>
          <w:sz w:val="28"/>
          <w:szCs w:val="28"/>
          <w:lang w:val="uk-UA"/>
        </w:rPr>
        <w:t>, Сквирська міська рада</w:t>
      </w:r>
    </w:p>
    <w:p w:rsidR="006C5632" w:rsidRPr="006C5632" w:rsidRDefault="006C5632" w:rsidP="006C5632">
      <w:pPr>
        <w:shd w:val="clear" w:color="auto" w:fill="FFFFFF"/>
        <w:spacing w:after="0" w:line="240" w:lineRule="auto"/>
        <w:rPr>
          <w:rFonts w:ascii="Times New Roman" w:eastAsia="Times New Roman" w:hAnsi="Times New Roman" w:cs="Times New Roman"/>
          <w:sz w:val="28"/>
          <w:szCs w:val="28"/>
          <w:lang w:val="uk-UA"/>
        </w:rPr>
      </w:pPr>
    </w:p>
    <w:p w:rsidR="006C5632" w:rsidRPr="00927C78" w:rsidRDefault="006C5632" w:rsidP="006C5632">
      <w:pPr>
        <w:shd w:val="clear" w:color="auto" w:fill="FFFFFF"/>
        <w:spacing w:after="0" w:line="240" w:lineRule="auto"/>
        <w:rPr>
          <w:rFonts w:ascii="Times New Roman" w:eastAsia="Times New Roman" w:hAnsi="Times New Roman" w:cs="Times New Roman"/>
          <w:b/>
          <w:sz w:val="28"/>
          <w:szCs w:val="28"/>
        </w:rPr>
      </w:pPr>
      <w:r w:rsidRPr="00927C78">
        <w:rPr>
          <w:rFonts w:ascii="Times New Roman" w:eastAsia="Times New Roman" w:hAnsi="Times New Roman" w:cs="Times New Roman"/>
          <w:b/>
          <w:sz w:val="28"/>
          <w:szCs w:val="28"/>
        </w:rPr>
        <w:t>В И Р І Ш И Л А:</w:t>
      </w:r>
    </w:p>
    <w:p w:rsidR="006C5632" w:rsidRPr="006C5632" w:rsidRDefault="006C5632" w:rsidP="006C5632">
      <w:pPr>
        <w:shd w:val="clear" w:color="auto" w:fill="FFFFFF"/>
        <w:spacing w:after="0" w:line="240" w:lineRule="auto"/>
        <w:rPr>
          <w:rFonts w:ascii="Times New Roman" w:eastAsia="Times New Roman" w:hAnsi="Times New Roman" w:cs="Times New Roman"/>
          <w:sz w:val="28"/>
          <w:szCs w:val="28"/>
        </w:rPr>
      </w:pPr>
    </w:p>
    <w:p w:rsidR="006C5632" w:rsidRPr="006C5632" w:rsidRDefault="006C5632" w:rsidP="006C5632">
      <w:pPr>
        <w:shd w:val="clear" w:color="auto" w:fill="FFFFFF"/>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Pr>
          <w:rFonts w:ascii="Times New Roman" w:eastAsia="Times New Roman" w:hAnsi="Times New Roman" w:cs="Times New Roman"/>
          <w:sz w:val="28"/>
          <w:szCs w:val="28"/>
          <w:lang w:val="uk-UA"/>
        </w:rPr>
        <w:t xml:space="preserve"> </w:t>
      </w:r>
      <w:proofErr w:type="spellStart"/>
      <w:r w:rsidRPr="006C5632">
        <w:rPr>
          <w:rFonts w:ascii="Times New Roman" w:eastAsia="Times New Roman" w:hAnsi="Times New Roman" w:cs="Times New Roman"/>
          <w:sz w:val="28"/>
          <w:szCs w:val="28"/>
        </w:rPr>
        <w:t>Затвердити</w:t>
      </w:r>
      <w:proofErr w:type="spellEnd"/>
      <w:r w:rsidRPr="006C5632">
        <w:rPr>
          <w:rFonts w:ascii="Times New Roman" w:eastAsia="Times New Roman" w:hAnsi="Times New Roman" w:cs="Times New Roman"/>
          <w:sz w:val="28"/>
          <w:szCs w:val="28"/>
        </w:rPr>
        <w:t xml:space="preserve"> </w:t>
      </w:r>
      <w:proofErr w:type="spellStart"/>
      <w:r w:rsidRPr="006C5632">
        <w:rPr>
          <w:rFonts w:ascii="Times New Roman" w:eastAsia="Times New Roman" w:hAnsi="Times New Roman" w:cs="Times New Roman"/>
          <w:sz w:val="28"/>
          <w:szCs w:val="28"/>
        </w:rPr>
        <w:t>Програму</w:t>
      </w:r>
      <w:proofErr w:type="spellEnd"/>
      <w:r w:rsidRPr="006C5632">
        <w:rPr>
          <w:rFonts w:ascii="Times New Roman" w:eastAsia="Times New Roman" w:hAnsi="Times New Roman" w:cs="Times New Roman"/>
          <w:sz w:val="28"/>
          <w:szCs w:val="28"/>
        </w:rPr>
        <w:t xml:space="preserve"> </w:t>
      </w:r>
      <w:proofErr w:type="spellStart"/>
      <w:r w:rsidRPr="006C5632">
        <w:rPr>
          <w:rFonts w:ascii="Times New Roman" w:eastAsia="Times New Roman" w:hAnsi="Times New Roman" w:cs="Times New Roman"/>
          <w:sz w:val="28"/>
          <w:szCs w:val="28"/>
        </w:rPr>
        <w:t>розвитку</w:t>
      </w:r>
      <w:proofErr w:type="spellEnd"/>
      <w:r w:rsidRPr="006C5632">
        <w:rPr>
          <w:rFonts w:ascii="Times New Roman" w:eastAsia="Times New Roman" w:hAnsi="Times New Roman" w:cs="Times New Roman"/>
          <w:sz w:val="28"/>
          <w:szCs w:val="28"/>
        </w:rPr>
        <w:t xml:space="preserve"> </w:t>
      </w:r>
      <w:proofErr w:type="spellStart"/>
      <w:r w:rsidRPr="006C5632">
        <w:rPr>
          <w:rFonts w:ascii="Times New Roman" w:eastAsia="Times New Roman" w:hAnsi="Times New Roman" w:cs="Times New Roman"/>
          <w:sz w:val="28"/>
          <w:szCs w:val="28"/>
        </w:rPr>
        <w:t>земельних</w:t>
      </w:r>
      <w:proofErr w:type="spellEnd"/>
      <w:r w:rsidRPr="006C5632">
        <w:rPr>
          <w:rFonts w:ascii="Times New Roman" w:eastAsia="Times New Roman" w:hAnsi="Times New Roman" w:cs="Times New Roman"/>
          <w:sz w:val="28"/>
          <w:szCs w:val="28"/>
        </w:rPr>
        <w:t xml:space="preserve"> </w:t>
      </w:r>
      <w:proofErr w:type="spellStart"/>
      <w:r w:rsidRPr="006C5632">
        <w:rPr>
          <w:rFonts w:ascii="Times New Roman" w:eastAsia="Times New Roman" w:hAnsi="Times New Roman" w:cs="Times New Roman"/>
          <w:sz w:val="28"/>
          <w:szCs w:val="28"/>
        </w:rPr>
        <w:t>відносин</w:t>
      </w:r>
      <w:proofErr w:type="spellEnd"/>
      <w:r w:rsidRPr="006C5632">
        <w:rPr>
          <w:rFonts w:ascii="Times New Roman" w:eastAsia="Times New Roman" w:hAnsi="Times New Roman" w:cs="Times New Roman"/>
          <w:sz w:val="28"/>
          <w:szCs w:val="28"/>
        </w:rPr>
        <w:t xml:space="preserve"> та </w:t>
      </w:r>
      <w:proofErr w:type="spellStart"/>
      <w:r w:rsidRPr="006C5632">
        <w:rPr>
          <w:rFonts w:ascii="Times New Roman" w:eastAsia="Times New Roman" w:hAnsi="Times New Roman" w:cs="Times New Roman"/>
          <w:sz w:val="28"/>
          <w:szCs w:val="28"/>
        </w:rPr>
        <w:t>охорони</w:t>
      </w:r>
      <w:proofErr w:type="spellEnd"/>
      <w:r w:rsidRPr="006C5632">
        <w:rPr>
          <w:rFonts w:ascii="Times New Roman" w:eastAsia="Times New Roman" w:hAnsi="Times New Roman" w:cs="Times New Roman"/>
          <w:sz w:val="28"/>
          <w:szCs w:val="28"/>
        </w:rPr>
        <w:t xml:space="preserve"> земель, продажу </w:t>
      </w:r>
      <w:proofErr w:type="spellStart"/>
      <w:r w:rsidRPr="006C5632">
        <w:rPr>
          <w:rFonts w:ascii="Times New Roman" w:eastAsia="Times New Roman" w:hAnsi="Times New Roman" w:cs="Times New Roman"/>
          <w:sz w:val="28"/>
          <w:szCs w:val="28"/>
        </w:rPr>
        <w:t>земельних</w:t>
      </w:r>
      <w:proofErr w:type="spellEnd"/>
      <w:r w:rsidRPr="006C5632">
        <w:rPr>
          <w:rFonts w:ascii="Times New Roman" w:eastAsia="Times New Roman" w:hAnsi="Times New Roman" w:cs="Times New Roman"/>
          <w:sz w:val="28"/>
          <w:szCs w:val="28"/>
        </w:rPr>
        <w:t xml:space="preserve"> </w:t>
      </w:r>
      <w:proofErr w:type="spellStart"/>
      <w:r w:rsidRPr="006C5632">
        <w:rPr>
          <w:rFonts w:ascii="Times New Roman" w:eastAsia="Times New Roman" w:hAnsi="Times New Roman" w:cs="Times New Roman"/>
          <w:sz w:val="28"/>
          <w:szCs w:val="28"/>
        </w:rPr>
        <w:t>ділянок</w:t>
      </w:r>
      <w:proofErr w:type="spellEnd"/>
      <w:r w:rsidRPr="006C5632">
        <w:rPr>
          <w:rFonts w:ascii="Times New Roman" w:eastAsia="Times New Roman" w:hAnsi="Times New Roman" w:cs="Times New Roman"/>
          <w:sz w:val="28"/>
          <w:szCs w:val="28"/>
        </w:rPr>
        <w:t xml:space="preserve">, в тому </w:t>
      </w:r>
      <w:proofErr w:type="spellStart"/>
      <w:r w:rsidRPr="006C5632">
        <w:rPr>
          <w:rFonts w:ascii="Times New Roman" w:eastAsia="Times New Roman" w:hAnsi="Times New Roman" w:cs="Times New Roman"/>
          <w:sz w:val="28"/>
          <w:szCs w:val="28"/>
        </w:rPr>
        <w:t>числі</w:t>
      </w:r>
      <w:proofErr w:type="spellEnd"/>
      <w:r w:rsidRPr="006C5632">
        <w:rPr>
          <w:rFonts w:ascii="Times New Roman" w:eastAsia="Times New Roman" w:hAnsi="Times New Roman" w:cs="Times New Roman"/>
          <w:sz w:val="28"/>
          <w:szCs w:val="28"/>
        </w:rPr>
        <w:t xml:space="preserve"> на </w:t>
      </w:r>
      <w:proofErr w:type="spellStart"/>
      <w:r w:rsidRPr="006C5632">
        <w:rPr>
          <w:rFonts w:ascii="Times New Roman" w:eastAsia="Times New Roman" w:hAnsi="Times New Roman" w:cs="Times New Roman"/>
          <w:sz w:val="28"/>
          <w:szCs w:val="28"/>
        </w:rPr>
        <w:t>земельних</w:t>
      </w:r>
      <w:proofErr w:type="spellEnd"/>
      <w:r w:rsidRPr="006C5632">
        <w:rPr>
          <w:rFonts w:ascii="Times New Roman" w:eastAsia="Times New Roman" w:hAnsi="Times New Roman" w:cs="Times New Roman"/>
          <w:sz w:val="28"/>
          <w:szCs w:val="28"/>
        </w:rPr>
        <w:t xml:space="preserve"> торгах у </w:t>
      </w:r>
      <w:proofErr w:type="spellStart"/>
      <w:r w:rsidRPr="006C5632">
        <w:rPr>
          <w:rFonts w:ascii="Times New Roman" w:eastAsia="Times New Roman" w:hAnsi="Times New Roman" w:cs="Times New Roman"/>
          <w:sz w:val="28"/>
          <w:szCs w:val="28"/>
        </w:rPr>
        <w:t>формі</w:t>
      </w:r>
      <w:proofErr w:type="spellEnd"/>
      <w:r w:rsidRPr="006C5632">
        <w:rPr>
          <w:rFonts w:ascii="Times New Roman" w:eastAsia="Times New Roman" w:hAnsi="Times New Roman" w:cs="Times New Roman"/>
          <w:sz w:val="28"/>
          <w:szCs w:val="28"/>
        </w:rPr>
        <w:t xml:space="preserve"> </w:t>
      </w:r>
      <w:proofErr w:type="spellStart"/>
      <w:r w:rsidRPr="006C5632">
        <w:rPr>
          <w:rFonts w:ascii="Times New Roman" w:eastAsia="Times New Roman" w:hAnsi="Times New Roman" w:cs="Times New Roman"/>
          <w:sz w:val="28"/>
          <w:szCs w:val="28"/>
        </w:rPr>
        <w:t>аукціону</w:t>
      </w:r>
      <w:proofErr w:type="spellEnd"/>
      <w:r w:rsidRPr="006C5632">
        <w:rPr>
          <w:rFonts w:ascii="Times New Roman" w:eastAsia="Times New Roman" w:hAnsi="Times New Roman" w:cs="Times New Roman"/>
          <w:sz w:val="28"/>
          <w:szCs w:val="28"/>
        </w:rPr>
        <w:t xml:space="preserve"> </w:t>
      </w:r>
      <w:proofErr w:type="spellStart"/>
      <w:r w:rsidRPr="006C5632">
        <w:rPr>
          <w:rFonts w:ascii="Times New Roman" w:eastAsia="Times New Roman" w:hAnsi="Times New Roman" w:cs="Times New Roman"/>
          <w:sz w:val="28"/>
          <w:szCs w:val="28"/>
        </w:rPr>
        <w:t>Сквирської</w:t>
      </w:r>
      <w:proofErr w:type="spellEnd"/>
      <w:r w:rsidRPr="006C5632">
        <w:rPr>
          <w:rFonts w:ascii="Times New Roman" w:eastAsia="Times New Roman" w:hAnsi="Times New Roman" w:cs="Times New Roman"/>
          <w:sz w:val="28"/>
          <w:szCs w:val="28"/>
        </w:rPr>
        <w:t xml:space="preserve"> </w:t>
      </w:r>
      <w:proofErr w:type="spellStart"/>
      <w:r w:rsidRPr="006C5632">
        <w:rPr>
          <w:rFonts w:ascii="Times New Roman" w:eastAsia="Times New Roman" w:hAnsi="Times New Roman" w:cs="Times New Roman"/>
          <w:sz w:val="28"/>
          <w:szCs w:val="28"/>
        </w:rPr>
        <w:t>міської</w:t>
      </w:r>
      <w:proofErr w:type="spellEnd"/>
      <w:r w:rsidRPr="006C5632">
        <w:rPr>
          <w:rFonts w:ascii="Times New Roman" w:eastAsia="Times New Roman" w:hAnsi="Times New Roman" w:cs="Times New Roman"/>
          <w:sz w:val="28"/>
          <w:szCs w:val="28"/>
        </w:rPr>
        <w:t xml:space="preserve"> </w:t>
      </w:r>
      <w:proofErr w:type="spellStart"/>
      <w:r w:rsidRPr="006C5632">
        <w:rPr>
          <w:rFonts w:ascii="Times New Roman" w:eastAsia="Times New Roman" w:hAnsi="Times New Roman" w:cs="Times New Roman"/>
          <w:sz w:val="28"/>
          <w:szCs w:val="28"/>
        </w:rPr>
        <w:t>територіальної</w:t>
      </w:r>
      <w:proofErr w:type="spellEnd"/>
      <w:r w:rsidRPr="006C5632">
        <w:rPr>
          <w:rFonts w:ascii="Times New Roman" w:eastAsia="Times New Roman" w:hAnsi="Times New Roman" w:cs="Times New Roman"/>
          <w:sz w:val="28"/>
          <w:szCs w:val="28"/>
        </w:rPr>
        <w:t xml:space="preserve"> </w:t>
      </w:r>
      <w:proofErr w:type="spellStart"/>
      <w:r w:rsidRPr="006C5632">
        <w:rPr>
          <w:rFonts w:ascii="Times New Roman" w:eastAsia="Times New Roman" w:hAnsi="Times New Roman" w:cs="Times New Roman"/>
          <w:sz w:val="28"/>
          <w:szCs w:val="28"/>
        </w:rPr>
        <w:t>громади</w:t>
      </w:r>
      <w:proofErr w:type="spellEnd"/>
      <w:r w:rsidRPr="006C5632">
        <w:rPr>
          <w:rFonts w:ascii="Times New Roman" w:eastAsia="Times New Roman" w:hAnsi="Times New Roman" w:cs="Times New Roman"/>
          <w:sz w:val="28"/>
          <w:szCs w:val="28"/>
        </w:rPr>
        <w:t xml:space="preserve"> </w:t>
      </w:r>
      <w:r w:rsidR="00927C78" w:rsidRPr="006C5632">
        <w:rPr>
          <w:rFonts w:ascii="Times New Roman" w:eastAsia="Times New Roman" w:hAnsi="Times New Roman" w:cs="Times New Roman"/>
          <w:sz w:val="28"/>
          <w:szCs w:val="28"/>
        </w:rPr>
        <w:t>на 202</w:t>
      </w:r>
      <w:r w:rsidR="00F639B1">
        <w:rPr>
          <w:rFonts w:ascii="Times New Roman" w:eastAsia="Times New Roman" w:hAnsi="Times New Roman" w:cs="Times New Roman"/>
          <w:sz w:val="28"/>
          <w:szCs w:val="28"/>
          <w:lang w:val="uk-UA"/>
        </w:rPr>
        <w:t>3</w:t>
      </w:r>
      <w:r w:rsidR="00927C78" w:rsidRPr="006C5632">
        <w:rPr>
          <w:rFonts w:ascii="Times New Roman" w:eastAsia="Times New Roman" w:hAnsi="Times New Roman" w:cs="Times New Roman"/>
          <w:sz w:val="28"/>
          <w:szCs w:val="28"/>
        </w:rPr>
        <w:t xml:space="preserve">-2025 роки </w:t>
      </w:r>
      <w:r w:rsidR="00927C78">
        <w:rPr>
          <w:rFonts w:ascii="Times New Roman" w:eastAsia="Times New Roman" w:hAnsi="Times New Roman" w:cs="Times New Roman"/>
          <w:sz w:val="28"/>
          <w:szCs w:val="28"/>
          <w:lang w:val="uk-UA"/>
        </w:rPr>
        <w:t xml:space="preserve">в новій редакції </w:t>
      </w:r>
      <w:r w:rsidRPr="006C5632">
        <w:rPr>
          <w:rFonts w:ascii="Times New Roman" w:eastAsia="Times New Roman" w:hAnsi="Times New Roman" w:cs="Times New Roman"/>
          <w:sz w:val="28"/>
          <w:szCs w:val="28"/>
        </w:rPr>
        <w:t>(</w:t>
      </w:r>
      <w:proofErr w:type="spellStart"/>
      <w:r w:rsidRPr="006C5632">
        <w:rPr>
          <w:rFonts w:ascii="Times New Roman" w:eastAsia="Times New Roman" w:hAnsi="Times New Roman" w:cs="Times New Roman"/>
          <w:sz w:val="28"/>
          <w:szCs w:val="28"/>
        </w:rPr>
        <w:t>додаток</w:t>
      </w:r>
      <w:proofErr w:type="spellEnd"/>
      <w:r w:rsidRPr="006C5632">
        <w:rPr>
          <w:rFonts w:ascii="Times New Roman" w:eastAsia="Times New Roman" w:hAnsi="Times New Roman" w:cs="Times New Roman"/>
          <w:sz w:val="28"/>
          <w:szCs w:val="28"/>
        </w:rPr>
        <w:t xml:space="preserve">). </w:t>
      </w:r>
    </w:p>
    <w:p w:rsidR="006C5632" w:rsidRDefault="006C5632" w:rsidP="006C5632">
      <w:pPr>
        <w:shd w:val="clear" w:color="auto" w:fill="FFFFFF"/>
        <w:spacing w:after="0" w:line="240" w:lineRule="auto"/>
        <w:ind w:firstLine="567"/>
        <w:jc w:val="both"/>
        <w:rPr>
          <w:rFonts w:ascii="Times New Roman" w:eastAsia="Times New Roman" w:hAnsi="Times New Roman" w:cs="Times New Roman"/>
          <w:sz w:val="28"/>
          <w:szCs w:val="28"/>
          <w:lang w:val="uk-UA"/>
        </w:rPr>
      </w:pPr>
      <w:r w:rsidRPr="006C5632">
        <w:rPr>
          <w:rFonts w:ascii="Times New Roman" w:eastAsia="Times New Roman" w:hAnsi="Times New Roman" w:cs="Times New Roman"/>
          <w:sz w:val="28"/>
          <w:szCs w:val="28"/>
          <w:lang w:val="uk-UA"/>
        </w:rPr>
        <w:t>2. Обсяг фінансування Програми розвитку земельних відносин та охорони земель, продажу земельн</w:t>
      </w:r>
      <w:r w:rsidR="00927C78">
        <w:rPr>
          <w:rFonts w:ascii="Times New Roman" w:eastAsia="Times New Roman" w:hAnsi="Times New Roman" w:cs="Times New Roman"/>
          <w:sz w:val="28"/>
          <w:szCs w:val="28"/>
          <w:lang w:val="uk-UA"/>
        </w:rPr>
        <w:t xml:space="preserve">их ділянок, в тому числі на </w:t>
      </w:r>
      <w:r w:rsidRPr="006C5632">
        <w:rPr>
          <w:rFonts w:ascii="Times New Roman" w:eastAsia="Times New Roman" w:hAnsi="Times New Roman" w:cs="Times New Roman"/>
          <w:sz w:val="28"/>
          <w:szCs w:val="28"/>
          <w:lang w:val="uk-UA"/>
        </w:rPr>
        <w:t xml:space="preserve">земельних торгах у формі аукціону </w:t>
      </w:r>
      <w:r w:rsidR="00927C78">
        <w:rPr>
          <w:rFonts w:ascii="Times New Roman" w:eastAsia="Times New Roman" w:hAnsi="Times New Roman" w:cs="Times New Roman"/>
          <w:sz w:val="28"/>
          <w:szCs w:val="28"/>
          <w:lang w:val="uk-UA"/>
        </w:rPr>
        <w:t>С</w:t>
      </w:r>
      <w:r w:rsidRPr="006C5632">
        <w:rPr>
          <w:rFonts w:ascii="Times New Roman" w:eastAsia="Times New Roman" w:hAnsi="Times New Roman" w:cs="Times New Roman"/>
          <w:sz w:val="28"/>
          <w:szCs w:val="28"/>
          <w:lang w:val="uk-UA"/>
        </w:rPr>
        <w:t xml:space="preserve">квирської міської територіальної громади </w:t>
      </w:r>
      <w:r w:rsidR="00927C78" w:rsidRPr="006C5632">
        <w:rPr>
          <w:rFonts w:ascii="Times New Roman" w:eastAsia="Times New Roman" w:hAnsi="Times New Roman" w:cs="Times New Roman"/>
          <w:sz w:val="28"/>
          <w:szCs w:val="28"/>
          <w:lang w:val="uk-UA"/>
        </w:rPr>
        <w:t>на 202</w:t>
      </w:r>
      <w:r w:rsidR="00F639B1">
        <w:rPr>
          <w:rFonts w:ascii="Times New Roman" w:eastAsia="Times New Roman" w:hAnsi="Times New Roman" w:cs="Times New Roman"/>
          <w:sz w:val="28"/>
          <w:szCs w:val="28"/>
          <w:lang w:val="uk-UA"/>
        </w:rPr>
        <w:t>3</w:t>
      </w:r>
      <w:r w:rsidR="00927C78" w:rsidRPr="006C5632">
        <w:rPr>
          <w:rFonts w:ascii="Times New Roman" w:eastAsia="Times New Roman" w:hAnsi="Times New Roman" w:cs="Times New Roman"/>
          <w:sz w:val="28"/>
          <w:szCs w:val="28"/>
          <w:lang w:val="uk-UA"/>
        </w:rPr>
        <w:t xml:space="preserve">-2025 роки </w:t>
      </w:r>
      <w:r w:rsidR="00927C78">
        <w:rPr>
          <w:rFonts w:ascii="Times New Roman" w:eastAsia="Times New Roman" w:hAnsi="Times New Roman" w:cs="Times New Roman"/>
          <w:sz w:val="28"/>
          <w:szCs w:val="28"/>
          <w:lang w:val="uk-UA"/>
        </w:rPr>
        <w:t xml:space="preserve">в новій редакції </w:t>
      </w:r>
      <w:r w:rsidRPr="006C5632">
        <w:rPr>
          <w:rFonts w:ascii="Times New Roman" w:eastAsia="Times New Roman" w:hAnsi="Times New Roman" w:cs="Times New Roman"/>
          <w:sz w:val="28"/>
          <w:szCs w:val="28"/>
          <w:lang w:val="uk-UA"/>
        </w:rPr>
        <w:t>визначається рішення</w:t>
      </w:r>
      <w:r w:rsidR="00927C78">
        <w:rPr>
          <w:rFonts w:ascii="Times New Roman" w:eastAsia="Times New Roman" w:hAnsi="Times New Roman" w:cs="Times New Roman"/>
          <w:sz w:val="28"/>
          <w:szCs w:val="28"/>
          <w:lang w:val="uk-UA"/>
        </w:rPr>
        <w:t>м</w:t>
      </w:r>
      <w:r w:rsidRPr="006C5632">
        <w:rPr>
          <w:rFonts w:ascii="Times New Roman" w:eastAsia="Times New Roman" w:hAnsi="Times New Roman" w:cs="Times New Roman"/>
          <w:sz w:val="28"/>
          <w:szCs w:val="28"/>
          <w:lang w:val="uk-UA"/>
        </w:rPr>
        <w:t xml:space="preserve"> сесії «Про бюджет Сквирської міської ради (код бюджету 10561000000)» на відповідний бюджетний період.</w:t>
      </w:r>
    </w:p>
    <w:p w:rsidR="00F639B1" w:rsidRDefault="00F639B1" w:rsidP="00927C78">
      <w:pPr>
        <w:shd w:val="clear" w:color="auto" w:fill="FFFFFF"/>
        <w:spacing w:after="0"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3. Визнати таким, що втратило чинність рішення сесії Сквирської міської ради від 22.12.2020 №</w:t>
      </w:r>
      <w:r w:rsidRPr="00F639B1">
        <w:rPr>
          <w:lang w:val="uk-UA"/>
        </w:rPr>
        <w:t xml:space="preserve"> </w:t>
      </w:r>
      <w:r>
        <w:rPr>
          <w:rFonts w:ascii="Times New Roman" w:eastAsia="Times New Roman" w:hAnsi="Times New Roman" w:cs="Times New Roman"/>
          <w:sz w:val="28"/>
          <w:szCs w:val="28"/>
          <w:lang w:val="uk-UA"/>
        </w:rPr>
        <w:t>12</w:t>
      </w:r>
      <w:r w:rsidRPr="00F639B1">
        <w:rPr>
          <w:rFonts w:ascii="Times New Roman" w:eastAsia="Times New Roman" w:hAnsi="Times New Roman" w:cs="Times New Roman"/>
          <w:b/>
          <w:sz w:val="28"/>
          <w:szCs w:val="28"/>
          <w:lang w:val="uk-UA"/>
        </w:rPr>
        <w:t>-</w:t>
      </w:r>
      <w:r w:rsidRPr="00F639B1">
        <w:rPr>
          <w:rFonts w:ascii="Times New Roman" w:eastAsia="Times New Roman" w:hAnsi="Times New Roman" w:cs="Times New Roman"/>
          <w:sz w:val="28"/>
          <w:szCs w:val="28"/>
          <w:lang w:val="uk-UA"/>
        </w:rPr>
        <w:t>3–VІІІ</w:t>
      </w:r>
      <w:r>
        <w:rPr>
          <w:rFonts w:ascii="Times New Roman" w:eastAsia="Times New Roman" w:hAnsi="Times New Roman" w:cs="Times New Roman"/>
          <w:sz w:val="28"/>
          <w:szCs w:val="28"/>
          <w:lang w:val="uk-UA"/>
        </w:rPr>
        <w:t xml:space="preserve"> «</w:t>
      </w:r>
      <w:r w:rsidRPr="00F639B1">
        <w:rPr>
          <w:rFonts w:ascii="Times New Roman" w:eastAsia="Times New Roman" w:hAnsi="Times New Roman" w:cs="Times New Roman"/>
          <w:sz w:val="28"/>
          <w:szCs w:val="28"/>
          <w:lang w:val="uk-UA"/>
        </w:rPr>
        <w:t>Про затвердження Програми розвитку земельних відносин та охорони земель, продажу земельних ділянок, в тому числі на земельних торгах у формі аукціону Сквирської міської територіальної громади на 2021-2025 роки</w:t>
      </w:r>
      <w:r>
        <w:rPr>
          <w:rFonts w:ascii="Times New Roman" w:eastAsia="Times New Roman" w:hAnsi="Times New Roman" w:cs="Times New Roman"/>
          <w:sz w:val="28"/>
          <w:szCs w:val="28"/>
          <w:lang w:val="uk-UA"/>
        </w:rPr>
        <w:t>»</w:t>
      </w:r>
      <w:r w:rsidR="00AB5EA1">
        <w:rPr>
          <w:rFonts w:ascii="Times New Roman" w:eastAsia="Times New Roman" w:hAnsi="Times New Roman" w:cs="Times New Roman"/>
          <w:sz w:val="28"/>
          <w:szCs w:val="28"/>
          <w:lang w:val="uk-UA"/>
        </w:rPr>
        <w:t>.</w:t>
      </w:r>
      <w:bookmarkStart w:id="1" w:name="_GoBack"/>
      <w:bookmarkEnd w:id="1"/>
    </w:p>
    <w:p w:rsidR="0034179C" w:rsidRDefault="00F639B1" w:rsidP="00927C78">
      <w:pPr>
        <w:shd w:val="clear" w:color="auto" w:fill="FFFFFF"/>
        <w:spacing w:after="0" w:line="240" w:lineRule="auto"/>
        <w:ind w:firstLine="567"/>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sz w:val="28"/>
          <w:szCs w:val="28"/>
          <w:lang w:val="uk-UA"/>
        </w:rPr>
        <w:t>4</w:t>
      </w:r>
      <w:r w:rsidR="006C5632" w:rsidRPr="00F639B1">
        <w:rPr>
          <w:rFonts w:ascii="Times New Roman" w:eastAsia="Times New Roman" w:hAnsi="Times New Roman" w:cs="Times New Roman"/>
          <w:sz w:val="28"/>
          <w:szCs w:val="28"/>
          <w:lang w:val="uk-UA"/>
        </w:rPr>
        <w:t>.</w:t>
      </w:r>
      <w:r w:rsidR="006C5632">
        <w:rPr>
          <w:rFonts w:ascii="Times New Roman" w:eastAsia="Times New Roman" w:hAnsi="Times New Roman" w:cs="Times New Roman"/>
          <w:sz w:val="28"/>
          <w:szCs w:val="28"/>
          <w:lang w:val="uk-UA"/>
        </w:rPr>
        <w:t xml:space="preserve"> </w:t>
      </w:r>
      <w:r w:rsidR="006C5632" w:rsidRPr="006C5632">
        <w:rPr>
          <w:rFonts w:ascii="Times New Roman" w:eastAsia="Times New Roman" w:hAnsi="Times New Roman" w:cs="Times New Roman"/>
          <w:sz w:val="28"/>
          <w:szCs w:val="28"/>
        </w:rPr>
        <w:t xml:space="preserve">Контроль за </w:t>
      </w:r>
      <w:proofErr w:type="spellStart"/>
      <w:r w:rsidR="006C5632" w:rsidRPr="006C5632">
        <w:rPr>
          <w:rFonts w:ascii="Times New Roman" w:eastAsia="Times New Roman" w:hAnsi="Times New Roman" w:cs="Times New Roman"/>
          <w:sz w:val="28"/>
          <w:szCs w:val="28"/>
        </w:rPr>
        <w:t>виконанням</w:t>
      </w:r>
      <w:proofErr w:type="spellEnd"/>
      <w:r w:rsidR="006C5632" w:rsidRPr="006C5632">
        <w:rPr>
          <w:rFonts w:ascii="Times New Roman" w:eastAsia="Times New Roman" w:hAnsi="Times New Roman" w:cs="Times New Roman"/>
          <w:sz w:val="28"/>
          <w:szCs w:val="28"/>
        </w:rPr>
        <w:t xml:space="preserve"> </w:t>
      </w:r>
      <w:proofErr w:type="spellStart"/>
      <w:r w:rsidR="006C5632" w:rsidRPr="006C5632">
        <w:rPr>
          <w:rFonts w:ascii="Times New Roman" w:eastAsia="Times New Roman" w:hAnsi="Times New Roman" w:cs="Times New Roman"/>
          <w:sz w:val="28"/>
          <w:szCs w:val="28"/>
        </w:rPr>
        <w:t>даного</w:t>
      </w:r>
      <w:proofErr w:type="spellEnd"/>
      <w:r w:rsidR="006C5632" w:rsidRPr="006C5632">
        <w:rPr>
          <w:rFonts w:ascii="Times New Roman" w:eastAsia="Times New Roman" w:hAnsi="Times New Roman" w:cs="Times New Roman"/>
          <w:sz w:val="28"/>
          <w:szCs w:val="28"/>
        </w:rPr>
        <w:t xml:space="preserve"> </w:t>
      </w:r>
      <w:proofErr w:type="spellStart"/>
      <w:proofErr w:type="gramStart"/>
      <w:r w:rsidR="006C5632" w:rsidRPr="006C5632">
        <w:rPr>
          <w:rFonts w:ascii="Times New Roman" w:eastAsia="Times New Roman" w:hAnsi="Times New Roman" w:cs="Times New Roman"/>
          <w:sz w:val="28"/>
          <w:szCs w:val="28"/>
        </w:rPr>
        <w:t>р</w:t>
      </w:r>
      <w:proofErr w:type="gramEnd"/>
      <w:r w:rsidR="006C5632" w:rsidRPr="006C5632">
        <w:rPr>
          <w:rFonts w:ascii="Times New Roman" w:eastAsia="Times New Roman" w:hAnsi="Times New Roman" w:cs="Times New Roman"/>
          <w:sz w:val="28"/>
          <w:szCs w:val="28"/>
        </w:rPr>
        <w:t>ішення</w:t>
      </w:r>
      <w:proofErr w:type="spellEnd"/>
      <w:r w:rsidR="006C5632" w:rsidRPr="006C5632">
        <w:rPr>
          <w:rFonts w:ascii="Times New Roman" w:eastAsia="Times New Roman" w:hAnsi="Times New Roman" w:cs="Times New Roman"/>
          <w:sz w:val="28"/>
          <w:szCs w:val="28"/>
        </w:rPr>
        <w:t xml:space="preserve"> </w:t>
      </w:r>
      <w:proofErr w:type="spellStart"/>
      <w:r w:rsidR="006C5632" w:rsidRPr="006C5632">
        <w:rPr>
          <w:rFonts w:ascii="Times New Roman" w:eastAsia="Times New Roman" w:hAnsi="Times New Roman" w:cs="Times New Roman"/>
          <w:sz w:val="28"/>
          <w:szCs w:val="28"/>
        </w:rPr>
        <w:t>покласти</w:t>
      </w:r>
      <w:proofErr w:type="spellEnd"/>
      <w:r w:rsidR="006C5632" w:rsidRPr="006C5632">
        <w:rPr>
          <w:rFonts w:ascii="Times New Roman" w:eastAsia="Times New Roman" w:hAnsi="Times New Roman" w:cs="Times New Roman"/>
          <w:sz w:val="28"/>
          <w:szCs w:val="28"/>
        </w:rPr>
        <w:t xml:space="preserve"> на </w:t>
      </w:r>
      <w:proofErr w:type="spellStart"/>
      <w:r w:rsidR="006C5632" w:rsidRPr="006C5632">
        <w:rPr>
          <w:rFonts w:ascii="Times New Roman" w:eastAsia="Times New Roman" w:hAnsi="Times New Roman" w:cs="Times New Roman"/>
          <w:sz w:val="28"/>
          <w:szCs w:val="28"/>
        </w:rPr>
        <w:t>постійну</w:t>
      </w:r>
      <w:proofErr w:type="spellEnd"/>
      <w:r w:rsidR="006C5632" w:rsidRPr="006C5632">
        <w:rPr>
          <w:rFonts w:ascii="Times New Roman" w:eastAsia="Times New Roman" w:hAnsi="Times New Roman" w:cs="Times New Roman"/>
          <w:sz w:val="28"/>
          <w:szCs w:val="28"/>
        </w:rPr>
        <w:t xml:space="preserve"> </w:t>
      </w:r>
      <w:proofErr w:type="spellStart"/>
      <w:r w:rsidR="006C5632" w:rsidRPr="006C5632">
        <w:rPr>
          <w:rFonts w:ascii="Times New Roman" w:eastAsia="Times New Roman" w:hAnsi="Times New Roman" w:cs="Times New Roman"/>
          <w:sz w:val="28"/>
          <w:szCs w:val="28"/>
        </w:rPr>
        <w:t>комісію</w:t>
      </w:r>
      <w:proofErr w:type="spellEnd"/>
      <w:r w:rsidR="006C5632" w:rsidRPr="006C5632">
        <w:rPr>
          <w:rFonts w:ascii="Times New Roman" w:eastAsia="Times New Roman" w:hAnsi="Times New Roman" w:cs="Times New Roman"/>
          <w:sz w:val="28"/>
          <w:szCs w:val="28"/>
        </w:rPr>
        <w:t xml:space="preserve"> </w:t>
      </w:r>
      <w:r w:rsidR="00927C78" w:rsidRPr="00927C78">
        <w:rPr>
          <w:rFonts w:ascii="Times New Roman" w:eastAsia="Times New Roman" w:hAnsi="Times New Roman" w:cs="Times New Roman"/>
          <w:color w:val="000000"/>
          <w:sz w:val="28"/>
          <w:szCs w:val="28"/>
          <w:lang w:val="uk-UA"/>
        </w:rPr>
        <w:t>Сквирської</w:t>
      </w:r>
      <w:r w:rsidR="00927C78">
        <w:rPr>
          <w:rFonts w:ascii="Times New Roman" w:eastAsia="Times New Roman" w:hAnsi="Times New Roman" w:cs="Times New Roman"/>
          <w:color w:val="000000"/>
          <w:sz w:val="28"/>
          <w:szCs w:val="28"/>
          <w:lang w:val="uk-UA"/>
        </w:rPr>
        <w:t xml:space="preserve"> </w:t>
      </w:r>
      <w:r w:rsidR="00927C78" w:rsidRPr="00927C78">
        <w:rPr>
          <w:rFonts w:ascii="Times New Roman" w:eastAsia="Times New Roman" w:hAnsi="Times New Roman" w:cs="Times New Roman"/>
          <w:color w:val="000000"/>
          <w:sz w:val="28"/>
          <w:szCs w:val="28"/>
          <w:lang w:val="uk-UA"/>
        </w:rPr>
        <w:t>міської ради з питань підприємництва, промисловості, сільського господарства,</w:t>
      </w:r>
      <w:r w:rsidR="00927C78">
        <w:rPr>
          <w:rFonts w:ascii="Times New Roman" w:eastAsia="Times New Roman" w:hAnsi="Times New Roman" w:cs="Times New Roman"/>
          <w:color w:val="000000"/>
          <w:sz w:val="28"/>
          <w:szCs w:val="28"/>
          <w:lang w:val="uk-UA"/>
        </w:rPr>
        <w:t xml:space="preserve"> </w:t>
      </w:r>
      <w:r w:rsidR="00927C78" w:rsidRPr="00927C78">
        <w:rPr>
          <w:rFonts w:ascii="Times New Roman" w:eastAsia="Times New Roman" w:hAnsi="Times New Roman" w:cs="Times New Roman"/>
          <w:color w:val="000000"/>
          <w:sz w:val="28"/>
          <w:szCs w:val="28"/>
          <w:lang w:val="uk-UA"/>
        </w:rPr>
        <w:t>землевпорядкування, будівництва та архітектури</w:t>
      </w:r>
      <w:r w:rsidR="00927C78">
        <w:rPr>
          <w:rFonts w:ascii="Times New Roman" w:eastAsia="Times New Roman" w:hAnsi="Times New Roman" w:cs="Times New Roman"/>
          <w:color w:val="000000"/>
          <w:sz w:val="28"/>
          <w:szCs w:val="28"/>
          <w:lang w:val="uk-UA"/>
        </w:rPr>
        <w:t>.</w:t>
      </w:r>
    </w:p>
    <w:p w:rsidR="00927C78" w:rsidRPr="00927C78" w:rsidRDefault="00927C78" w:rsidP="00927C78">
      <w:pPr>
        <w:shd w:val="clear" w:color="auto" w:fill="FFFFFF"/>
        <w:spacing w:after="0" w:line="240" w:lineRule="auto"/>
        <w:ind w:firstLine="567"/>
        <w:jc w:val="both"/>
        <w:rPr>
          <w:rFonts w:ascii="Times New Roman" w:eastAsia="Times New Roman" w:hAnsi="Times New Roman" w:cs="Times New Roman"/>
          <w:b/>
          <w:sz w:val="28"/>
          <w:szCs w:val="28"/>
          <w:lang w:val="uk-UA"/>
        </w:rPr>
      </w:pPr>
    </w:p>
    <w:p w:rsidR="0034179C" w:rsidRDefault="00B34B91">
      <w:pPr>
        <w:shd w:val="clear" w:color="auto" w:fill="FFFFFF"/>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b/>
          <w:sz w:val="28"/>
          <w:szCs w:val="28"/>
        </w:rPr>
        <w:t>Міська</w:t>
      </w:r>
      <w:proofErr w:type="spellEnd"/>
      <w:r>
        <w:rPr>
          <w:rFonts w:ascii="Times New Roman" w:eastAsia="Times New Roman" w:hAnsi="Times New Roman" w:cs="Times New Roman"/>
          <w:b/>
          <w:sz w:val="28"/>
          <w:szCs w:val="28"/>
        </w:rPr>
        <w:t xml:space="preserve">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p w:rsidR="0034179C" w:rsidRDefault="00B34B9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ПОГОДЖЕНО:</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rPr>
        <w:t xml:space="preserve">Заступник </w:t>
      </w:r>
      <w:proofErr w:type="spellStart"/>
      <w:proofErr w:type="gramStart"/>
      <w:r>
        <w:rPr>
          <w:rFonts w:ascii="Times New Roman" w:eastAsia="Times New Roman" w:hAnsi="Times New Roman" w:cs="Times New Roman"/>
          <w:color w:val="000000"/>
          <w:sz w:val="28"/>
          <w:szCs w:val="28"/>
        </w:rPr>
        <w:t>м</w:t>
      </w:r>
      <w:proofErr w:type="gramEnd"/>
      <w:r>
        <w:rPr>
          <w:rFonts w:ascii="Times New Roman" w:eastAsia="Times New Roman" w:hAnsi="Times New Roman" w:cs="Times New Roman"/>
          <w:color w:val="000000"/>
          <w:sz w:val="28"/>
          <w:szCs w:val="28"/>
        </w:rPr>
        <w:t>іського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голови</w:t>
      </w:r>
      <w:proofErr w:type="spellEnd"/>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r>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Олександр</w:t>
      </w:r>
      <w:proofErr w:type="spellEnd"/>
      <w:r>
        <w:rPr>
          <w:rFonts w:ascii="Times New Roman" w:eastAsia="Times New Roman" w:hAnsi="Times New Roman" w:cs="Times New Roman"/>
          <w:color w:val="000000"/>
          <w:sz w:val="28"/>
          <w:szCs w:val="28"/>
        </w:rPr>
        <w:t xml:space="preserve"> ГНАТЮК</w:t>
      </w:r>
    </w:p>
    <w:p w:rsidR="00BF2CDE" w:rsidRDefault="00BF2CDE">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lang w:val="uk-UA"/>
        </w:rPr>
      </w:pPr>
    </w:p>
    <w:p w:rsidR="00BF2CDE" w:rsidRPr="00BF2CDE" w:rsidRDefault="00BF2CDE">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Заступник міського голови</w:t>
      </w:r>
      <w:r>
        <w:rPr>
          <w:rFonts w:ascii="Times New Roman" w:eastAsia="Times New Roman" w:hAnsi="Times New Roman" w:cs="Times New Roman"/>
          <w:color w:val="000000"/>
          <w:sz w:val="28"/>
          <w:szCs w:val="28"/>
          <w:lang w:val="uk-UA"/>
        </w:rPr>
        <w:tab/>
      </w:r>
      <w:r>
        <w:rPr>
          <w:rFonts w:ascii="Times New Roman" w:eastAsia="Times New Roman" w:hAnsi="Times New Roman" w:cs="Times New Roman"/>
          <w:color w:val="000000"/>
          <w:sz w:val="28"/>
          <w:szCs w:val="28"/>
          <w:lang w:val="uk-UA"/>
        </w:rPr>
        <w:tab/>
      </w:r>
      <w:r>
        <w:rPr>
          <w:rFonts w:ascii="Times New Roman" w:eastAsia="Times New Roman" w:hAnsi="Times New Roman" w:cs="Times New Roman"/>
          <w:color w:val="000000"/>
          <w:sz w:val="28"/>
          <w:szCs w:val="28"/>
          <w:lang w:val="uk-UA"/>
        </w:rPr>
        <w:tab/>
      </w:r>
      <w:r>
        <w:rPr>
          <w:rFonts w:ascii="Times New Roman" w:eastAsia="Times New Roman" w:hAnsi="Times New Roman" w:cs="Times New Roman"/>
          <w:color w:val="000000"/>
          <w:sz w:val="28"/>
          <w:szCs w:val="28"/>
          <w:lang w:val="uk-UA"/>
        </w:rPr>
        <w:tab/>
      </w:r>
      <w:r>
        <w:rPr>
          <w:rFonts w:ascii="Times New Roman" w:eastAsia="Times New Roman" w:hAnsi="Times New Roman" w:cs="Times New Roman"/>
          <w:color w:val="000000"/>
          <w:sz w:val="28"/>
          <w:szCs w:val="28"/>
          <w:lang w:val="uk-UA"/>
        </w:rPr>
        <w:tab/>
        <w:t xml:space="preserve">     Людмила СЕРГІЄНКО</w:t>
      </w:r>
    </w:p>
    <w:p w:rsidR="0034179C" w:rsidRDefault="0034179C">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Секретар</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Тетяна</w:t>
      </w:r>
      <w:proofErr w:type="spellEnd"/>
      <w:r>
        <w:rPr>
          <w:rFonts w:ascii="Times New Roman" w:eastAsia="Times New Roman" w:hAnsi="Times New Roman" w:cs="Times New Roman"/>
          <w:color w:val="000000"/>
          <w:sz w:val="28"/>
          <w:szCs w:val="28"/>
        </w:rPr>
        <w:t xml:space="preserve"> ВЛАСЮК</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Начальник </w:t>
      </w:r>
      <w:proofErr w:type="spellStart"/>
      <w:r>
        <w:rPr>
          <w:rFonts w:ascii="Times New Roman" w:eastAsia="Times New Roman" w:hAnsi="Times New Roman" w:cs="Times New Roman"/>
          <w:color w:val="000000"/>
          <w:sz w:val="28"/>
          <w:szCs w:val="28"/>
        </w:rPr>
        <w:t>організаційного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proofErr w:type="gram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w:t>
      </w:r>
      <w:proofErr w:type="spellStart"/>
      <w:r>
        <w:rPr>
          <w:rFonts w:ascii="Times New Roman" w:eastAsia="Times New Roman" w:hAnsi="Times New Roman" w:cs="Times New Roman"/>
          <w:color w:val="000000"/>
          <w:sz w:val="28"/>
          <w:szCs w:val="28"/>
        </w:rPr>
        <w:t>уповноважений</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proofErr w:type="gram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proofErr w:type="gramStart"/>
      <w:r>
        <w:rPr>
          <w:rFonts w:ascii="Times New Roman" w:eastAsia="Times New Roman" w:hAnsi="Times New Roman" w:cs="Times New Roman"/>
          <w:color w:val="000000"/>
          <w:sz w:val="28"/>
          <w:szCs w:val="28"/>
        </w:rPr>
        <w:t>запобігання</w:t>
      </w:r>
      <w:proofErr w:type="spell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виявлення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корупції</w:t>
      </w:r>
      <w:proofErr w:type="spellEnd"/>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Віктор</w:t>
      </w:r>
      <w:proofErr w:type="spellEnd"/>
      <w:r>
        <w:rPr>
          <w:rFonts w:ascii="Times New Roman" w:eastAsia="Times New Roman" w:hAnsi="Times New Roman" w:cs="Times New Roman"/>
          <w:color w:val="000000"/>
          <w:sz w:val="28"/>
          <w:szCs w:val="28"/>
        </w:rPr>
        <w:t xml:space="preserve"> САЛТАНЮК</w:t>
      </w:r>
      <w:proofErr w:type="gramEnd"/>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Начальниця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юридичного</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забезпечення</w:t>
      </w:r>
      <w:proofErr w:type="spell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ради</w:t>
      </w:r>
      <w:proofErr w:type="gramEnd"/>
      <w:r>
        <w:rPr>
          <w:rFonts w:ascii="Times New Roman" w:eastAsia="Times New Roman" w:hAnsi="Times New Roman" w:cs="Times New Roman"/>
          <w:color w:val="000000"/>
          <w:sz w:val="28"/>
          <w:szCs w:val="28"/>
        </w:rPr>
        <w:t xml:space="preserve"> та </w:t>
      </w:r>
      <w:proofErr w:type="spellStart"/>
      <w:r>
        <w:rPr>
          <w:rFonts w:ascii="Times New Roman" w:eastAsia="Times New Roman" w:hAnsi="Times New Roman" w:cs="Times New Roman"/>
          <w:color w:val="000000"/>
          <w:sz w:val="28"/>
          <w:szCs w:val="28"/>
        </w:rPr>
        <w:t>діловодства</w:t>
      </w:r>
      <w:proofErr w:type="spellEnd"/>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lang w:val="uk-UA"/>
        </w:rPr>
        <w:t xml:space="preserve">         </w:t>
      </w:r>
      <w:proofErr w:type="spellStart"/>
      <w:r>
        <w:rPr>
          <w:rFonts w:ascii="Times New Roman" w:eastAsia="Times New Roman" w:hAnsi="Times New Roman" w:cs="Times New Roman"/>
          <w:color w:val="000000"/>
          <w:sz w:val="28"/>
          <w:szCs w:val="28"/>
        </w:rPr>
        <w:t>Ірина</w:t>
      </w:r>
      <w:proofErr w:type="spellEnd"/>
      <w:r>
        <w:rPr>
          <w:rFonts w:ascii="Times New Roman" w:eastAsia="Times New Roman" w:hAnsi="Times New Roman" w:cs="Times New Roman"/>
          <w:color w:val="000000"/>
          <w:sz w:val="28"/>
          <w:szCs w:val="28"/>
        </w:rPr>
        <w:t xml:space="preserve"> КВАША</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34179C" w:rsidRDefault="00B34B9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Начальник </w:t>
      </w:r>
      <w:proofErr w:type="spellStart"/>
      <w:r>
        <w:rPr>
          <w:rFonts w:ascii="Times New Roman" w:eastAsia="Times New Roman" w:hAnsi="Times New Roman" w:cs="Times New Roman"/>
          <w:sz w:val="28"/>
          <w:szCs w:val="28"/>
        </w:rPr>
        <w:t>відділу</w:t>
      </w:r>
      <w:proofErr w:type="spellEnd"/>
      <w:r>
        <w:rPr>
          <w:rFonts w:ascii="Times New Roman" w:eastAsia="Times New Roman" w:hAnsi="Times New Roman" w:cs="Times New Roman"/>
          <w:sz w:val="28"/>
          <w:szCs w:val="28"/>
        </w:rPr>
        <w:t xml:space="preserve"> </w:t>
      </w:r>
      <w:proofErr w:type="spellStart"/>
      <w:proofErr w:type="gramStart"/>
      <w:r>
        <w:rPr>
          <w:rFonts w:ascii="Times New Roman" w:eastAsia="Times New Roman" w:hAnsi="Times New Roman" w:cs="Times New Roman"/>
          <w:sz w:val="28"/>
          <w:szCs w:val="28"/>
        </w:rPr>
        <w:t>арх</w:t>
      </w:r>
      <w:proofErr w:type="gramEnd"/>
      <w:r>
        <w:rPr>
          <w:rFonts w:ascii="Times New Roman" w:eastAsia="Times New Roman" w:hAnsi="Times New Roman" w:cs="Times New Roman"/>
          <w:sz w:val="28"/>
          <w:szCs w:val="28"/>
        </w:rPr>
        <w:t>ітектури</w:t>
      </w:r>
      <w:proofErr w:type="spellEnd"/>
      <w:r>
        <w:rPr>
          <w:rFonts w:ascii="Times New Roman" w:eastAsia="Times New Roman" w:hAnsi="Times New Roman" w:cs="Times New Roman"/>
          <w:sz w:val="28"/>
          <w:szCs w:val="28"/>
        </w:rPr>
        <w:t>,</w:t>
      </w:r>
    </w:p>
    <w:p w:rsidR="0034179C" w:rsidRDefault="00B34B91">
      <w:pPr>
        <w:spacing w:after="0" w:line="240" w:lineRule="auto"/>
        <w:rPr>
          <w:rFonts w:ascii="Times New Roman" w:eastAsia="Times New Roman" w:hAnsi="Times New Roman" w:cs="Times New Roman"/>
          <w:sz w:val="28"/>
          <w:szCs w:val="28"/>
        </w:rPr>
      </w:pPr>
      <w:proofErr w:type="spellStart"/>
      <w:proofErr w:type="gramStart"/>
      <w:r>
        <w:rPr>
          <w:rFonts w:ascii="Times New Roman" w:eastAsia="Times New Roman" w:hAnsi="Times New Roman" w:cs="Times New Roman"/>
          <w:sz w:val="28"/>
          <w:szCs w:val="28"/>
        </w:rPr>
        <w:t>м</w:t>
      </w:r>
      <w:proofErr w:type="gramEnd"/>
      <w:r>
        <w:rPr>
          <w:rFonts w:ascii="Times New Roman" w:eastAsia="Times New Roman" w:hAnsi="Times New Roman" w:cs="Times New Roman"/>
          <w:sz w:val="28"/>
          <w:szCs w:val="28"/>
        </w:rPr>
        <w:t>істобудування</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інфраструктури</w:t>
      </w:r>
      <w:proofErr w:type="spellEnd"/>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  </w:t>
      </w:r>
      <w:proofErr w:type="spellStart"/>
      <w:r>
        <w:rPr>
          <w:rFonts w:ascii="Times New Roman" w:eastAsia="Times New Roman" w:hAnsi="Times New Roman" w:cs="Times New Roman"/>
          <w:sz w:val="28"/>
          <w:szCs w:val="28"/>
        </w:rPr>
        <w:t>Олександр</w:t>
      </w:r>
      <w:proofErr w:type="spellEnd"/>
      <w:r>
        <w:rPr>
          <w:rFonts w:ascii="Times New Roman" w:eastAsia="Times New Roman" w:hAnsi="Times New Roman" w:cs="Times New Roman"/>
          <w:sz w:val="28"/>
          <w:szCs w:val="28"/>
        </w:rPr>
        <w:t xml:space="preserve"> ГОЛУБ</w:t>
      </w:r>
    </w:p>
    <w:p w:rsidR="0034179C" w:rsidRDefault="0034179C">
      <w:pPr>
        <w:spacing w:after="0" w:line="240" w:lineRule="auto"/>
        <w:rPr>
          <w:rFonts w:ascii="Times New Roman" w:eastAsia="Times New Roman" w:hAnsi="Times New Roman" w:cs="Times New Roman"/>
          <w:sz w:val="28"/>
          <w:szCs w:val="28"/>
        </w:rPr>
      </w:pPr>
    </w:p>
    <w:p w:rsidR="00485138" w:rsidRDefault="00485138" w:rsidP="00485138">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Виконавець</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Начальниця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відділу</w:t>
      </w:r>
      <w:proofErr w:type="spellEnd"/>
      <w:r>
        <w:rPr>
          <w:rFonts w:ascii="Times New Roman" w:eastAsia="Times New Roman" w:hAnsi="Times New Roman" w:cs="Times New Roman"/>
          <w:color w:val="000000"/>
          <w:sz w:val="28"/>
          <w:szCs w:val="28"/>
        </w:rPr>
        <w:t xml:space="preserve"> з </w:t>
      </w:r>
      <w:proofErr w:type="spellStart"/>
      <w:r>
        <w:rPr>
          <w:rFonts w:ascii="Times New Roman" w:eastAsia="Times New Roman" w:hAnsi="Times New Roman" w:cs="Times New Roman"/>
          <w:color w:val="000000"/>
          <w:sz w:val="28"/>
          <w:szCs w:val="28"/>
        </w:rPr>
        <w:t>питань</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земельних</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ресурсі</w:t>
      </w:r>
      <w:proofErr w:type="gramStart"/>
      <w:r>
        <w:rPr>
          <w:rFonts w:ascii="Times New Roman" w:eastAsia="Times New Roman" w:hAnsi="Times New Roman" w:cs="Times New Roman"/>
          <w:color w:val="000000"/>
          <w:sz w:val="28"/>
          <w:szCs w:val="28"/>
        </w:rPr>
        <w:t>в</w:t>
      </w:r>
      <w:proofErr w:type="spellEnd"/>
      <w:proofErr w:type="gramEnd"/>
      <w:r>
        <w:rPr>
          <w:rFonts w:ascii="Times New Roman" w:eastAsia="Times New Roman" w:hAnsi="Times New Roman" w:cs="Times New Roman"/>
          <w:color w:val="000000"/>
          <w:sz w:val="28"/>
          <w:szCs w:val="28"/>
        </w:rPr>
        <w:t xml:space="preserve">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Людмила ПАНІМАТЧЕНКО</w:t>
      </w:r>
    </w:p>
    <w:p w:rsidR="0034179C"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Рекомендовано до </w:t>
      </w:r>
      <w:proofErr w:type="spellStart"/>
      <w:r>
        <w:rPr>
          <w:rFonts w:ascii="Times New Roman" w:eastAsia="Times New Roman" w:hAnsi="Times New Roman" w:cs="Times New Roman"/>
          <w:b/>
          <w:color w:val="000000"/>
          <w:sz w:val="28"/>
          <w:szCs w:val="28"/>
        </w:rPr>
        <w:t>внесення</w:t>
      </w:r>
      <w:proofErr w:type="spellEnd"/>
      <w:r>
        <w:rPr>
          <w:rFonts w:ascii="Times New Roman" w:eastAsia="Times New Roman" w:hAnsi="Times New Roman" w:cs="Times New Roman"/>
          <w:b/>
          <w:color w:val="000000"/>
          <w:sz w:val="28"/>
          <w:szCs w:val="28"/>
        </w:rPr>
        <w:t xml:space="preserve"> на</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розгляд</w:t>
      </w:r>
      <w:proofErr w:type="spellEnd"/>
      <w:r>
        <w:rPr>
          <w:rFonts w:ascii="Times New Roman" w:eastAsia="Times New Roman" w:hAnsi="Times New Roman" w:cs="Times New Roman"/>
          <w:b/>
          <w:color w:val="000000"/>
          <w:sz w:val="28"/>
          <w:szCs w:val="28"/>
        </w:rPr>
        <w:t xml:space="preserve"> та </w:t>
      </w:r>
      <w:proofErr w:type="spellStart"/>
      <w:r>
        <w:rPr>
          <w:rFonts w:ascii="Times New Roman" w:eastAsia="Times New Roman" w:hAnsi="Times New Roman" w:cs="Times New Roman"/>
          <w:b/>
          <w:color w:val="000000"/>
          <w:sz w:val="28"/>
          <w:szCs w:val="28"/>
        </w:rPr>
        <w:t>затвердження</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сесією</w:t>
      </w:r>
      <w:proofErr w:type="spellEnd"/>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Голова </w:t>
      </w:r>
      <w:proofErr w:type="spellStart"/>
      <w:r>
        <w:rPr>
          <w:rFonts w:ascii="Times New Roman" w:eastAsia="Times New Roman" w:hAnsi="Times New Roman" w:cs="Times New Roman"/>
          <w:color w:val="000000"/>
          <w:sz w:val="28"/>
          <w:szCs w:val="28"/>
        </w:rPr>
        <w:t>постійної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комісії</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Сквирської</w:t>
      </w:r>
      <w:proofErr w:type="spellEnd"/>
    </w:p>
    <w:p w:rsidR="0034179C" w:rsidRDefault="00B34B91">
      <w:pPr>
        <w:pBdr>
          <w:top w:val="nil"/>
          <w:left w:val="nil"/>
          <w:bottom w:val="nil"/>
          <w:right w:val="nil"/>
          <w:between w:val="nil"/>
        </w:pBdr>
        <w:shd w:val="clear" w:color="auto" w:fill="FFFFFF"/>
        <w:tabs>
          <w:tab w:val="left" w:pos="8205"/>
        </w:tabs>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міської</w:t>
      </w:r>
      <w:proofErr w:type="spellEnd"/>
      <w:r>
        <w:rPr>
          <w:rFonts w:ascii="Times New Roman" w:eastAsia="Times New Roman" w:hAnsi="Times New Roman" w:cs="Times New Roman"/>
          <w:color w:val="000000"/>
          <w:sz w:val="28"/>
          <w:szCs w:val="28"/>
        </w:rPr>
        <w:t xml:space="preserve"> ради з </w:t>
      </w:r>
      <w:proofErr w:type="spellStart"/>
      <w:r>
        <w:rPr>
          <w:rFonts w:ascii="Times New Roman" w:eastAsia="Times New Roman" w:hAnsi="Times New Roman" w:cs="Times New Roman"/>
          <w:color w:val="000000"/>
          <w:sz w:val="28"/>
          <w:szCs w:val="28"/>
        </w:rPr>
        <w:t>питань</w:t>
      </w:r>
      <w:proofErr w:type="spellEnd"/>
      <w:r>
        <w:rPr>
          <w:rFonts w:ascii="Times New Roman" w:eastAsia="Times New Roman" w:hAnsi="Times New Roman" w:cs="Times New Roman"/>
          <w:color w:val="000000"/>
          <w:sz w:val="28"/>
          <w:szCs w:val="28"/>
        </w:rPr>
        <w:t xml:space="preserve"> </w:t>
      </w:r>
      <w:proofErr w:type="spellStart"/>
      <w:proofErr w:type="gramStart"/>
      <w:r>
        <w:rPr>
          <w:rFonts w:ascii="Times New Roman" w:eastAsia="Times New Roman" w:hAnsi="Times New Roman" w:cs="Times New Roman"/>
          <w:color w:val="000000"/>
          <w:sz w:val="28"/>
          <w:szCs w:val="28"/>
        </w:rPr>
        <w:t>п</w:t>
      </w:r>
      <w:proofErr w:type="gramEnd"/>
      <w:r>
        <w:rPr>
          <w:rFonts w:ascii="Times New Roman" w:eastAsia="Times New Roman" w:hAnsi="Times New Roman" w:cs="Times New Roman"/>
          <w:color w:val="000000"/>
          <w:sz w:val="28"/>
          <w:szCs w:val="28"/>
        </w:rPr>
        <w:t>ідприємництва</w:t>
      </w:r>
      <w:proofErr w:type="spellEnd"/>
      <w:r>
        <w:rPr>
          <w:rFonts w:ascii="Times New Roman" w:eastAsia="Times New Roman" w:hAnsi="Times New Roman" w:cs="Times New Roman"/>
          <w:color w:val="000000"/>
          <w:sz w:val="28"/>
          <w:szCs w:val="28"/>
        </w:rPr>
        <w:t xml:space="preserve">,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промисловості</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сільського</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господарства</w:t>
      </w:r>
      <w:proofErr w:type="spellEnd"/>
      <w:r>
        <w:rPr>
          <w:rFonts w:ascii="Times New Roman" w:eastAsia="Times New Roman" w:hAnsi="Times New Roman" w:cs="Times New Roman"/>
          <w:color w:val="000000"/>
          <w:sz w:val="28"/>
          <w:szCs w:val="28"/>
        </w:rPr>
        <w:t xml:space="preserve">, </w:t>
      </w:r>
    </w:p>
    <w:p w:rsidR="0034179C"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землевпорядкування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будівництва</w:t>
      </w:r>
      <w:proofErr w:type="spellEnd"/>
      <w:r>
        <w:rPr>
          <w:rFonts w:ascii="Times New Roman" w:eastAsia="Times New Roman" w:hAnsi="Times New Roman" w:cs="Times New Roman"/>
          <w:color w:val="000000"/>
          <w:sz w:val="28"/>
          <w:szCs w:val="28"/>
        </w:rPr>
        <w:t xml:space="preserve"> </w:t>
      </w:r>
    </w:p>
    <w:p w:rsidR="00927C78" w:rsidRDefault="00B34B9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та </w:t>
      </w:r>
      <w:proofErr w:type="spellStart"/>
      <w:r>
        <w:rPr>
          <w:rFonts w:ascii="Times New Roman" w:eastAsia="Times New Roman" w:hAnsi="Times New Roman" w:cs="Times New Roman"/>
          <w:color w:val="000000"/>
          <w:sz w:val="28"/>
          <w:szCs w:val="28"/>
        </w:rPr>
        <w:t>архітектури</w:t>
      </w:r>
      <w:proofErr w:type="spellEnd"/>
      <w:proofErr w:type="gramStart"/>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roofErr w:type="spellStart"/>
      <w:r>
        <w:rPr>
          <w:rFonts w:ascii="Times New Roman" w:eastAsia="Times New Roman" w:hAnsi="Times New Roman" w:cs="Times New Roman"/>
          <w:color w:val="000000"/>
          <w:sz w:val="28"/>
          <w:szCs w:val="28"/>
        </w:rPr>
        <w:t>В</w:t>
      </w:r>
      <w:proofErr w:type="gramEnd"/>
      <w:r>
        <w:rPr>
          <w:rFonts w:ascii="Times New Roman" w:eastAsia="Times New Roman" w:hAnsi="Times New Roman" w:cs="Times New Roman"/>
          <w:color w:val="000000"/>
          <w:sz w:val="28"/>
          <w:szCs w:val="28"/>
        </w:rPr>
        <w:t>іктор</w:t>
      </w:r>
      <w:proofErr w:type="spellEnd"/>
      <w:r>
        <w:rPr>
          <w:rFonts w:ascii="Times New Roman" w:eastAsia="Times New Roman" w:hAnsi="Times New Roman" w:cs="Times New Roman"/>
          <w:color w:val="000000"/>
          <w:sz w:val="28"/>
          <w:szCs w:val="28"/>
        </w:rPr>
        <w:t xml:space="preserve"> ДОРОШЕНКО</w:t>
      </w:r>
    </w:p>
    <w:p w:rsidR="00927C78" w:rsidRDefault="00927C78">
      <w:pP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br w:type="page"/>
      </w:r>
    </w:p>
    <w:p w:rsidR="00C523FA" w:rsidRPr="00C523FA" w:rsidRDefault="00C523FA" w:rsidP="00C523FA">
      <w:pPr>
        <w:pStyle w:val="western"/>
        <w:spacing w:before="0" w:beforeAutospacing="0"/>
        <w:ind w:left="5812"/>
        <w:jc w:val="left"/>
        <w:rPr>
          <w:b/>
          <w:bCs/>
          <w:sz w:val="28"/>
          <w:szCs w:val="28"/>
        </w:rPr>
      </w:pPr>
      <w:r w:rsidRPr="00C523FA">
        <w:rPr>
          <w:b/>
          <w:bCs/>
          <w:sz w:val="28"/>
          <w:szCs w:val="28"/>
        </w:rPr>
        <w:lastRenderedPageBreak/>
        <w:t>Додаток</w:t>
      </w:r>
    </w:p>
    <w:p w:rsidR="00C523FA" w:rsidRPr="00C523FA" w:rsidRDefault="00C523FA" w:rsidP="00C523FA">
      <w:pPr>
        <w:pStyle w:val="western"/>
        <w:spacing w:before="0" w:beforeAutospacing="0"/>
        <w:ind w:left="5812"/>
        <w:jc w:val="left"/>
        <w:rPr>
          <w:b/>
          <w:bCs/>
          <w:sz w:val="28"/>
          <w:szCs w:val="28"/>
        </w:rPr>
      </w:pPr>
      <w:r w:rsidRPr="00C523FA">
        <w:rPr>
          <w:b/>
          <w:bCs/>
          <w:sz w:val="28"/>
          <w:szCs w:val="28"/>
        </w:rPr>
        <w:t xml:space="preserve">до рішення сесії </w:t>
      </w:r>
    </w:p>
    <w:p w:rsidR="00C523FA" w:rsidRPr="00C523FA" w:rsidRDefault="00C523FA" w:rsidP="00C523FA">
      <w:pPr>
        <w:pStyle w:val="western"/>
        <w:spacing w:before="0" w:beforeAutospacing="0"/>
        <w:ind w:left="5812"/>
        <w:jc w:val="left"/>
        <w:rPr>
          <w:b/>
          <w:bCs/>
          <w:sz w:val="28"/>
          <w:szCs w:val="28"/>
        </w:rPr>
      </w:pPr>
      <w:r w:rsidRPr="00C523FA">
        <w:rPr>
          <w:b/>
          <w:bCs/>
          <w:sz w:val="28"/>
          <w:szCs w:val="28"/>
        </w:rPr>
        <w:t>від 2</w:t>
      </w:r>
      <w:r>
        <w:rPr>
          <w:b/>
          <w:bCs/>
          <w:sz w:val="28"/>
          <w:szCs w:val="28"/>
        </w:rPr>
        <w:t>8</w:t>
      </w:r>
      <w:r w:rsidRPr="00C523FA">
        <w:rPr>
          <w:b/>
          <w:bCs/>
          <w:sz w:val="28"/>
          <w:szCs w:val="28"/>
        </w:rPr>
        <w:t xml:space="preserve"> </w:t>
      </w:r>
      <w:r>
        <w:rPr>
          <w:b/>
          <w:bCs/>
          <w:sz w:val="28"/>
          <w:szCs w:val="28"/>
        </w:rPr>
        <w:t>березня</w:t>
      </w:r>
      <w:r w:rsidRPr="00C523FA">
        <w:rPr>
          <w:b/>
          <w:bCs/>
          <w:sz w:val="28"/>
          <w:szCs w:val="28"/>
        </w:rPr>
        <w:t xml:space="preserve"> 202</w:t>
      </w:r>
      <w:r>
        <w:rPr>
          <w:b/>
          <w:bCs/>
          <w:sz w:val="28"/>
          <w:szCs w:val="28"/>
        </w:rPr>
        <w:t>3</w:t>
      </w:r>
      <w:r w:rsidR="00485138">
        <w:rPr>
          <w:b/>
          <w:bCs/>
          <w:sz w:val="28"/>
          <w:szCs w:val="28"/>
        </w:rPr>
        <w:t xml:space="preserve"> </w:t>
      </w:r>
      <w:r w:rsidRPr="00C523FA">
        <w:rPr>
          <w:b/>
          <w:bCs/>
          <w:sz w:val="28"/>
          <w:szCs w:val="28"/>
        </w:rPr>
        <w:t xml:space="preserve">року </w:t>
      </w:r>
    </w:p>
    <w:p w:rsidR="00C523FA" w:rsidRDefault="00C523FA" w:rsidP="00C523FA">
      <w:pPr>
        <w:pStyle w:val="western"/>
        <w:spacing w:before="0" w:beforeAutospacing="0"/>
        <w:ind w:left="5812"/>
        <w:jc w:val="left"/>
        <w:rPr>
          <w:b/>
          <w:bCs/>
          <w:sz w:val="28"/>
          <w:szCs w:val="28"/>
        </w:rPr>
      </w:pPr>
      <w:r>
        <w:rPr>
          <w:b/>
          <w:bCs/>
          <w:sz w:val="28"/>
          <w:szCs w:val="28"/>
        </w:rPr>
        <w:t xml:space="preserve">№    </w:t>
      </w:r>
      <w:r w:rsidRPr="00C523FA">
        <w:rPr>
          <w:b/>
          <w:bCs/>
          <w:sz w:val="28"/>
          <w:szCs w:val="28"/>
        </w:rPr>
        <w:t xml:space="preserve"> -</w:t>
      </w:r>
      <w:r>
        <w:rPr>
          <w:b/>
          <w:bCs/>
          <w:sz w:val="28"/>
          <w:szCs w:val="28"/>
        </w:rPr>
        <w:t xml:space="preserve">      </w:t>
      </w:r>
      <w:r w:rsidRPr="00C523FA">
        <w:rPr>
          <w:b/>
          <w:bCs/>
          <w:sz w:val="28"/>
          <w:szCs w:val="28"/>
        </w:rPr>
        <w:t>-VIII</w:t>
      </w:r>
    </w:p>
    <w:p w:rsidR="00C523FA" w:rsidRDefault="00C523FA" w:rsidP="00927C78">
      <w:pPr>
        <w:pStyle w:val="western"/>
        <w:spacing w:before="0" w:beforeAutospacing="0"/>
        <w:jc w:val="center"/>
        <w:rPr>
          <w:b/>
          <w:bCs/>
          <w:sz w:val="28"/>
          <w:szCs w:val="28"/>
        </w:rPr>
      </w:pPr>
    </w:p>
    <w:p w:rsidR="00927C78" w:rsidRPr="00C523FA" w:rsidRDefault="00927C78" w:rsidP="00927C78">
      <w:pPr>
        <w:pStyle w:val="western"/>
        <w:spacing w:before="0" w:beforeAutospacing="0"/>
        <w:jc w:val="center"/>
        <w:rPr>
          <w:b/>
          <w:sz w:val="28"/>
          <w:szCs w:val="28"/>
        </w:rPr>
      </w:pPr>
      <w:r w:rsidRPr="00C523FA">
        <w:rPr>
          <w:b/>
          <w:bCs/>
          <w:sz w:val="28"/>
          <w:szCs w:val="28"/>
        </w:rPr>
        <w:t>ПРОГРАМА</w:t>
      </w:r>
    </w:p>
    <w:p w:rsidR="00927C78" w:rsidRPr="00C523FA" w:rsidRDefault="00927C78" w:rsidP="00927C78">
      <w:pPr>
        <w:jc w:val="center"/>
        <w:rPr>
          <w:rFonts w:ascii="Times New Roman" w:hAnsi="Times New Roman" w:cs="Times New Roman"/>
          <w:sz w:val="28"/>
          <w:szCs w:val="28"/>
          <w:lang w:val="uk-UA"/>
        </w:rPr>
      </w:pPr>
      <w:proofErr w:type="spellStart"/>
      <w:r w:rsidRPr="00C523FA">
        <w:rPr>
          <w:rFonts w:ascii="Times New Roman" w:hAnsi="Times New Roman" w:cs="Times New Roman"/>
          <w:b/>
          <w:sz w:val="28"/>
          <w:szCs w:val="28"/>
        </w:rPr>
        <w:t>розвитку</w:t>
      </w:r>
      <w:proofErr w:type="spellEnd"/>
      <w:r w:rsidRPr="00C523FA">
        <w:rPr>
          <w:rFonts w:ascii="Times New Roman" w:hAnsi="Times New Roman" w:cs="Times New Roman"/>
          <w:b/>
          <w:sz w:val="28"/>
          <w:szCs w:val="28"/>
        </w:rPr>
        <w:t xml:space="preserve"> </w:t>
      </w:r>
      <w:proofErr w:type="spellStart"/>
      <w:r w:rsidRPr="00C523FA">
        <w:rPr>
          <w:rFonts w:ascii="Times New Roman" w:hAnsi="Times New Roman" w:cs="Times New Roman"/>
          <w:b/>
          <w:sz w:val="28"/>
          <w:szCs w:val="28"/>
        </w:rPr>
        <w:t>земельних</w:t>
      </w:r>
      <w:proofErr w:type="spellEnd"/>
      <w:r w:rsidRPr="00C523FA">
        <w:rPr>
          <w:rFonts w:ascii="Times New Roman" w:hAnsi="Times New Roman" w:cs="Times New Roman"/>
          <w:b/>
          <w:sz w:val="28"/>
          <w:szCs w:val="28"/>
        </w:rPr>
        <w:t xml:space="preserve"> </w:t>
      </w:r>
      <w:proofErr w:type="spellStart"/>
      <w:r w:rsidRPr="00C523FA">
        <w:rPr>
          <w:rFonts w:ascii="Times New Roman" w:hAnsi="Times New Roman" w:cs="Times New Roman"/>
          <w:b/>
          <w:sz w:val="28"/>
          <w:szCs w:val="28"/>
        </w:rPr>
        <w:t>відносин</w:t>
      </w:r>
      <w:proofErr w:type="spellEnd"/>
      <w:r w:rsidRPr="00C523FA">
        <w:rPr>
          <w:rFonts w:ascii="Times New Roman" w:hAnsi="Times New Roman" w:cs="Times New Roman"/>
          <w:b/>
          <w:sz w:val="28"/>
          <w:szCs w:val="28"/>
        </w:rPr>
        <w:t xml:space="preserve"> та </w:t>
      </w:r>
      <w:proofErr w:type="spellStart"/>
      <w:r w:rsidRPr="00C523FA">
        <w:rPr>
          <w:rFonts w:ascii="Times New Roman" w:hAnsi="Times New Roman" w:cs="Times New Roman"/>
          <w:b/>
          <w:sz w:val="28"/>
          <w:szCs w:val="28"/>
        </w:rPr>
        <w:t>охорони</w:t>
      </w:r>
      <w:proofErr w:type="spellEnd"/>
      <w:r w:rsidRPr="00C523FA">
        <w:rPr>
          <w:rFonts w:ascii="Times New Roman" w:hAnsi="Times New Roman" w:cs="Times New Roman"/>
          <w:b/>
          <w:sz w:val="28"/>
          <w:szCs w:val="28"/>
        </w:rPr>
        <w:t xml:space="preserve"> земель, </w:t>
      </w:r>
      <w:r w:rsidRPr="00C523FA">
        <w:rPr>
          <w:rFonts w:ascii="Times New Roman" w:hAnsi="Times New Roman" w:cs="Times New Roman"/>
          <w:b/>
          <w:bCs/>
          <w:sz w:val="28"/>
          <w:szCs w:val="28"/>
          <w:bdr w:val="none" w:sz="0" w:space="0" w:color="auto" w:frame="1"/>
        </w:rPr>
        <w:t xml:space="preserve">продажу </w:t>
      </w:r>
      <w:proofErr w:type="spellStart"/>
      <w:r w:rsidRPr="00C523FA">
        <w:rPr>
          <w:rFonts w:ascii="Times New Roman" w:hAnsi="Times New Roman" w:cs="Times New Roman"/>
          <w:b/>
          <w:bCs/>
          <w:sz w:val="28"/>
          <w:szCs w:val="28"/>
          <w:bdr w:val="none" w:sz="0" w:space="0" w:color="auto" w:frame="1"/>
        </w:rPr>
        <w:t>земельних</w:t>
      </w:r>
      <w:proofErr w:type="spellEnd"/>
      <w:r w:rsidRPr="00C523FA">
        <w:rPr>
          <w:rFonts w:ascii="Times New Roman" w:hAnsi="Times New Roman" w:cs="Times New Roman"/>
          <w:b/>
          <w:bCs/>
          <w:sz w:val="28"/>
          <w:szCs w:val="28"/>
          <w:bdr w:val="none" w:sz="0" w:space="0" w:color="auto" w:frame="1"/>
        </w:rPr>
        <w:t xml:space="preserve"> </w:t>
      </w:r>
      <w:proofErr w:type="spellStart"/>
      <w:r w:rsidRPr="00C523FA">
        <w:rPr>
          <w:rFonts w:ascii="Times New Roman" w:hAnsi="Times New Roman" w:cs="Times New Roman"/>
          <w:b/>
          <w:bCs/>
          <w:sz w:val="28"/>
          <w:szCs w:val="28"/>
          <w:bdr w:val="none" w:sz="0" w:space="0" w:color="auto" w:frame="1"/>
        </w:rPr>
        <w:t>ділянок</w:t>
      </w:r>
      <w:proofErr w:type="spellEnd"/>
      <w:r w:rsidRPr="00C523FA">
        <w:rPr>
          <w:rFonts w:ascii="Times New Roman" w:hAnsi="Times New Roman" w:cs="Times New Roman"/>
          <w:b/>
          <w:bCs/>
          <w:sz w:val="28"/>
          <w:szCs w:val="28"/>
          <w:bdr w:val="none" w:sz="0" w:space="0" w:color="auto" w:frame="1"/>
        </w:rPr>
        <w:t xml:space="preserve">, в тому </w:t>
      </w:r>
      <w:proofErr w:type="spellStart"/>
      <w:r w:rsidRPr="00C523FA">
        <w:rPr>
          <w:rFonts w:ascii="Times New Roman" w:hAnsi="Times New Roman" w:cs="Times New Roman"/>
          <w:b/>
          <w:bCs/>
          <w:sz w:val="28"/>
          <w:szCs w:val="28"/>
          <w:bdr w:val="none" w:sz="0" w:space="0" w:color="auto" w:frame="1"/>
        </w:rPr>
        <w:t>числі</w:t>
      </w:r>
      <w:proofErr w:type="spellEnd"/>
      <w:r w:rsidRPr="00C523FA">
        <w:rPr>
          <w:rFonts w:ascii="Times New Roman" w:hAnsi="Times New Roman" w:cs="Times New Roman"/>
          <w:b/>
          <w:bCs/>
          <w:sz w:val="28"/>
          <w:szCs w:val="28"/>
          <w:bdr w:val="none" w:sz="0" w:space="0" w:color="auto" w:frame="1"/>
        </w:rPr>
        <w:t xml:space="preserve"> на </w:t>
      </w:r>
      <w:proofErr w:type="spellStart"/>
      <w:r w:rsidRPr="00C523FA">
        <w:rPr>
          <w:rFonts w:ascii="Times New Roman" w:hAnsi="Times New Roman" w:cs="Times New Roman"/>
          <w:b/>
          <w:bCs/>
          <w:sz w:val="28"/>
          <w:szCs w:val="28"/>
          <w:bdr w:val="none" w:sz="0" w:space="0" w:color="auto" w:frame="1"/>
        </w:rPr>
        <w:t>земельних</w:t>
      </w:r>
      <w:proofErr w:type="spellEnd"/>
      <w:r w:rsidRPr="00C523FA">
        <w:rPr>
          <w:rFonts w:ascii="Times New Roman" w:hAnsi="Times New Roman" w:cs="Times New Roman"/>
          <w:b/>
          <w:bCs/>
          <w:sz w:val="28"/>
          <w:szCs w:val="28"/>
          <w:bdr w:val="none" w:sz="0" w:space="0" w:color="auto" w:frame="1"/>
        </w:rPr>
        <w:t xml:space="preserve"> торгах у </w:t>
      </w:r>
      <w:proofErr w:type="spellStart"/>
      <w:r w:rsidRPr="00C523FA">
        <w:rPr>
          <w:rFonts w:ascii="Times New Roman" w:hAnsi="Times New Roman" w:cs="Times New Roman"/>
          <w:b/>
          <w:bCs/>
          <w:sz w:val="28"/>
          <w:szCs w:val="28"/>
          <w:bdr w:val="none" w:sz="0" w:space="0" w:color="auto" w:frame="1"/>
        </w:rPr>
        <w:t>формі</w:t>
      </w:r>
      <w:proofErr w:type="spellEnd"/>
      <w:r w:rsidRPr="00C523FA">
        <w:rPr>
          <w:rFonts w:ascii="Times New Roman" w:hAnsi="Times New Roman" w:cs="Times New Roman"/>
          <w:b/>
          <w:bCs/>
          <w:sz w:val="28"/>
          <w:szCs w:val="28"/>
          <w:bdr w:val="none" w:sz="0" w:space="0" w:color="auto" w:frame="1"/>
        </w:rPr>
        <w:t xml:space="preserve"> </w:t>
      </w:r>
      <w:proofErr w:type="spellStart"/>
      <w:r w:rsidRPr="00C523FA">
        <w:rPr>
          <w:rFonts w:ascii="Times New Roman" w:hAnsi="Times New Roman" w:cs="Times New Roman"/>
          <w:b/>
          <w:bCs/>
          <w:sz w:val="28"/>
          <w:szCs w:val="28"/>
          <w:bdr w:val="none" w:sz="0" w:space="0" w:color="auto" w:frame="1"/>
        </w:rPr>
        <w:t>аукціону</w:t>
      </w:r>
      <w:proofErr w:type="spellEnd"/>
      <w:r w:rsidRPr="00C523FA">
        <w:rPr>
          <w:rFonts w:ascii="Times New Roman" w:hAnsi="Times New Roman" w:cs="Times New Roman"/>
          <w:b/>
          <w:bCs/>
          <w:sz w:val="28"/>
          <w:szCs w:val="28"/>
          <w:bdr w:val="none" w:sz="0" w:space="0" w:color="auto" w:frame="1"/>
        </w:rPr>
        <w:t xml:space="preserve"> </w:t>
      </w:r>
      <w:proofErr w:type="spellStart"/>
      <w:r w:rsidRPr="00C523FA">
        <w:rPr>
          <w:rFonts w:ascii="Times New Roman" w:hAnsi="Times New Roman" w:cs="Times New Roman"/>
          <w:b/>
          <w:bCs/>
          <w:sz w:val="28"/>
          <w:szCs w:val="28"/>
          <w:bdr w:val="none" w:sz="0" w:space="0" w:color="auto" w:frame="1"/>
        </w:rPr>
        <w:t>Сквирськ</w:t>
      </w:r>
      <w:r w:rsidRPr="00C523FA">
        <w:rPr>
          <w:rFonts w:ascii="Times New Roman" w:hAnsi="Times New Roman" w:cs="Times New Roman"/>
          <w:b/>
          <w:bCs/>
          <w:sz w:val="28"/>
          <w:szCs w:val="28"/>
          <w:bdr w:val="none" w:sz="0" w:space="0" w:color="auto" w:frame="1"/>
          <w:lang w:val="uk-UA"/>
        </w:rPr>
        <w:t>ої</w:t>
      </w:r>
      <w:proofErr w:type="spellEnd"/>
      <w:r w:rsidRPr="00C523FA">
        <w:rPr>
          <w:rFonts w:ascii="Times New Roman" w:hAnsi="Times New Roman" w:cs="Times New Roman"/>
          <w:b/>
          <w:bCs/>
          <w:sz w:val="28"/>
          <w:szCs w:val="28"/>
          <w:bdr w:val="none" w:sz="0" w:space="0" w:color="auto" w:frame="1"/>
        </w:rPr>
        <w:t xml:space="preserve"> </w:t>
      </w:r>
      <w:r w:rsidRPr="00C523FA">
        <w:rPr>
          <w:rFonts w:ascii="Times New Roman" w:hAnsi="Times New Roman" w:cs="Times New Roman"/>
          <w:b/>
          <w:bCs/>
          <w:sz w:val="28"/>
          <w:szCs w:val="28"/>
          <w:bdr w:val="none" w:sz="0" w:space="0" w:color="auto" w:frame="1"/>
          <w:lang w:val="uk-UA"/>
        </w:rPr>
        <w:t xml:space="preserve">міської </w:t>
      </w:r>
      <w:proofErr w:type="spellStart"/>
      <w:r w:rsidRPr="00C523FA">
        <w:rPr>
          <w:rFonts w:ascii="Times New Roman" w:hAnsi="Times New Roman" w:cs="Times New Roman"/>
          <w:b/>
          <w:bCs/>
          <w:sz w:val="28"/>
          <w:szCs w:val="28"/>
          <w:bdr w:val="none" w:sz="0" w:space="0" w:color="auto" w:frame="1"/>
        </w:rPr>
        <w:t>територіальн</w:t>
      </w:r>
      <w:r w:rsidRPr="00C523FA">
        <w:rPr>
          <w:rFonts w:ascii="Times New Roman" w:hAnsi="Times New Roman" w:cs="Times New Roman"/>
          <w:b/>
          <w:bCs/>
          <w:sz w:val="28"/>
          <w:szCs w:val="28"/>
          <w:bdr w:val="none" w:sz="0" w:space="0" w:color="auto" w:frame="1"/>
          <w:lang w:val="uk-UA"/>
        </w:rPr>
        <w:t>ої</w:t>
      </w:r>
      <w:proofErr w:type="spellEnd"/>
      <w:r w:rsidRPr="00C523FA">
        <w:rPr>
          <w:rFonts w:ascii="Times New Roman" w:hAnsi="Times New Roman" w:cs="Times New Roman"/>
          <w:b/>
          <w:bCs/>
          <w:sz w:val="28"/>
          <w:szCs w:val="28"/>
          <w:bdr w:val="none" w:sz="0" w:space="0" w:color="auto" w:frame="1"/>
          <w:lang w:val="uk-UA"/>
        </w:rPr>
        <w:t xml:space="preserve"> </w:t>
      </w:r>
      <w:proofErr w:type="gramStart"/>
      <w:r w:rsidRPr="00C523FA">
        <w:rPr>
          <w:rFonts w:ascii="Times New Roman" w:hAnsi="Times New Roman" w:cs="Times New Roman"/>
          <w:b/>
          <w:bCs/>
          <w:sz w:val="28"/>
          <w:szCs w:val="28"/>
          <w:bdr w:val="none" w:sz="0" w:space="0" w:color="auto" w:frame="1"/>
          <w:lang w:val="uk-UA"/>
        </w:rPr>
        <w:t xml:space="preserve">громади </w:t>
      </w:r>
      <w:r w:rsidRPr="00C523FA">
        <w:rPr>
          <w:rFonts w:ascii="Times New Roman" w:hAnsi="Times New Roman" w:cs="Times New Roman"/>
          <w:b/>
          <w:bCs/>
          <w:sz w:val="28"/>
          <w:szCs w:val="28"/>
          <w:bdr w:val="none" w:sz="0" w:space="0" w:color="auto" w:frame="1"/>
        </w:rPr>
        <w:t>на</w:t>
      </w:r>
      <w:proofErr w:type="gramEnd"/>
      <w:r w:rsidRPr="00C523FA">
        <w:rPr>
          <w:rFonts w:ascii="Times New Roman" w:hAnsi="Times New Roman" w:cs="Times New Roman"/>
          <w:b/>
          <w:bCs/>
          <w:sz w:val="28"/>
          <w:szCs w:val="28"/>
          <w:bdr w:val="none" w:sz="0" w:space="0" w:color="auto" w:frame="1"/>
        </w:rPr>
        <w:t xml:space="preserve"> 202</w:t>
      </w:r>
      <w:r w:rsidR="00F639B1">
        <w:rPr>
          <w:rFonts w:ascii="Times New Roman" w:hAnsi="Times New Roman" w:cs="Times New Roman"/>
          <w:b/>
          <w:bCs/>
          <w:sz w:val="28"/>
          <w:szCs w:val="28"/>
          <w:bdr w:val="none" w:sz="0" w:space="0" w:color="auto" w:frame="1"/>
          <w:lang w:val="uk-UA"/>
        </w:rPr>
        <w:t>3</w:t>
      </w:r>
      <w:r w:rsidRPr="00C523FA">
        <w:rPr>
          <w:rFonts w:ascii="Times New Roman" w:hAnsi="Times New Roman" w:cs="Times New Roman"/>
          <w:b/>
          <w:bCs/>
          <w:sz w:val="28"/>
          <w:szCs w:val="28"/>
          <w:bdr w:val="none" w:sz="0" w:space="0" w:color="auto" w:frame="1"/>
          <w:lang w:val="uk-UA"/>
        </w:rPr>
        <w:t xml:space="preserve">-2025 </w:t>
      </w:r>
      <w:r w:rsidRPr="00C523FA">
        <w:rPr>
          <w:rFonts w:ascii="Times New Roman" w:hAnsi="Times New Roman" w:cs="Times New Roman"/>
          <w:b/>
          <w:bCs/>
          <w:sz w:val="28"/>
          <w:szCs w:val="28"/>
          <w:bdr w:val="none" w:sz="0" w:space="0" w:color="auto" w:frame="1"/>
        </w:rPr>
        <w:t>р</w:t>
      </w:r>
      <w:r w:rsidRPr="00C523FA">
        <w:rPr>
          <w:rFonts w:ascii="Times New Roman" w:hAnsi="Times New Roman" w:cs="Times New Roman"/>
          <w:b/>
          <w:bCs/>
          <w:sz w:val="28"/>
          <w:szCs w:val="28"/>
          <w:bdr w:val="none" w:sz="0" w:space="0" w:color="auto" w:frame="1"/>
          <w:lang w:val="uk-UA"/>
        </w:rPr>
        <w:t>о</w:t>
      </w:r>
      <w:r w:rsidRPr="00C523FA">
        <w:rPr>
          <w:rFonts w:ascii="Times New Roman" w:hAnsi="Times New Roman" w:cs="Times New Roman"/>
          <w:b/>
          <w:bCs/>
          <w:sz w:val="28"/>
          <w:szCs w:val="28"/>
          <w:bdr w:val="none" w:sz="0" w:space="0" w:color="auto" w:frame="1"/>
        </w:rPr>
        <w:t>к</w:t>
      </w:r>
      <w:r w:rsidRPr="00C523FA">
        <w:rPr>
          <w:rFonts w:ascii="Times New Roman" w:hAnsi="Times New Roman" w:cs="Times New Roman"/>
          <w:b/>
          <w:bCs/>
          <w:sz w:val="28"/>
          <w:szCs w:val="28"/>
          <w:bdr w:val="none" w:sz="0" w:space="0" w:color="auto" w:frame="1"/>
          <w:lang w:val="uk-UA"/>
        </w:rPr>
        <w:t>и</w:t>
      </w:r>
      <w:r w:rsidR="0086351E">
        <w:rPr>
          <w:rFonts w:ascii="Times New Roman" w:hAnsi="Times New Roman" w:cs="Times New Roman"/>
          <w:b/>
          <w:bCs/>
          <w:sz w:val="28"/>
          <w:szCs w:val="28"/>
          <w:bdr w:val="none" w:sz="0" w:space="0" w:color="auto" w:frame="1"/>
          <w:lang w:val="uk-UA"/>
        </w:rPr>
        <w:t xml:space="preserve"> в новій редакції</w:t>
      </w:r>
    </w:p>
    <w:p w:rsidR="00927C78" w:rsidRPr="00C523FA" w:rsidRDefault="00927C78" w:rsidP="00927C78">
      <w:pPr>
        <w:pStyle w:val="western"/>
        <w:spacing w:before="0" w:beforeAutospacing="0"/>
        <w:ind w:left="680" w:hanging="680"/>
        <w:jc w:val="center"/>
        <w:rPr>
          <w:b/>
          <w:bCs/>
          <w:sz w:val="28"/>
          <w:szCs w:val="28"/>
        </w:rPr>
      </w:pPr>
    </w:p>
    <w:p w:rsidR="00927C78" w:rsidRPr="00C523FA" w:rsidRDefault="00927C78" w:rsidP="00927C78">
      <w:pPr>
        <w:pStyle w:val="western"/>
        <w:spacing w:before="0" w:beforeAutospacing="0"/>
        <w:ind w:left="680" w:hanging="680"/>
        <w:jc w:val="center"/>
        <w:rPr>
          <w:b/>
          <w:bCs/>
          <w:sz w:val="28"/>
          <w:szCs w:val="28"/>
        </w:rPr>
      </w:pPr>
      <w:r w:rsidRPr="00C523FA">
        <w:rPr>
          <w:b/>
          <w:bCs/>
          <w:sz w:val="28"/>
          <w:szCs w:val="28"/>
        </w:rPr>
        <w:t>РОЗДІЛ І. ЗАГАЛЬНІ ПОЛОЖЕННЯ</w:t>
      </w:r>
    </w:p>
    <w:p w:rsidR="00927C78" w:rsidRPr="00C523FA" w:rsidRDefault="00927C78" w:rsidP="00927C78">
      <w:pPr>
        <w:pStyle w:val="western"/>
        <w:spacing w:before="0" w:beforeAutospacing="0"/>
        <w:jc w:val="center"/>
        <w:rPr>
          <w:sz w:val="28"/>
          <w:szCs w:val="28"/>
        </w:rPr>
      </w:pPr>
    </w:p>
    <w:p w:rsidR="00927C78" w:rsidRPr="00C523FA" w:rsidRDefault="00927C78" w:rsidP="00E600EA">
      <w:pPr>
        <w:pStyle w:val="western"/>
        <w:spacing w:before="0" w:beforeAutospacing="0"/>
        <w:ind w:firstLine="567"/>
        <w:rPr>
          <w:sz w:val="28"/>
          <w:szCs w:val="28"/>
          <w:bdr w:val="none" w:sz="0" w:space="0" w:color="auto" w:frame="1"/>
        </w:rPr>
      </w:pPr>
      <w:r w:rsidRPr="00C523FA">
        <w:rPr>
          <w:sz w:val="28"/>
          <w:szCs w:val="28"/>
          <w:bdr w:val="none" w:sz="0" w:space="0" w:color="auto" w:frame="1"/>
        </w:rPr>
        <w:t>Земельні відносини завжди були і будуть однією з найважливіших сфер суспільного життя. Від якості прийнятих рішень, які приймаються щодо використання та охорони земель залежить сталий економічний розвиток території, ефективне забезпечення галузей економіки та громадян земельними ресурсами. Приватна власність на землю стимулює ефективне її використання.</w:t>
      </w:r>
      <w:r w:rsidRPr="00C523FA">
        <w:rPr>
          <w:sz w:val="28"/>
          <w:szCs w:val="28"/>
        </w:rPr>
        <w:t xml:space="preserve"> Земля є одним із головних ресурсів життєдіяльності суспільства, територіальною основою для усіх видів діяльності людини та виробничим фактором багатьох галузей економіки. В соціально – економічному розвитку України земельним ресурсам завжди належала провідна роль. </w:t>
      </w:r>
    </w:p>
    <w:p w:rsidR="00927C78" w:rsidRPr="00C523FA" w:rsidRDefault="00927C78" w:rsidP="00E600EA">
      <w:pPr>
        <w:pStyle w:val="western"/>
        <w:spacing w:before="0" w:beforeAutospacing="0"/>
        <w:ind w:firstLine="567"/>
        <w:rPr>
          <w:sz w:val="28"/>
          <w:szCs w:val="28"/>
          <w:bdr w:val="none" w:sz="0" w:space="0" w:color="auto" w:frame="1"/>
        </w:rPr>
      </w:pPr>
      <w:r w:rsidRPr="00C523FA">
        <w:rPr>
          <w:sz w:val="28"/>
          <w:szCs w:val="28"/>
        </w:rPr>
        <w:t>Створення ефективної системи управління земельними ресурсами передбачає гарантію прав власності та надійний захист прав володіння землею, підтримку заходів щодо раціонального використання та охорони земель, підвищення ефективності, планування землекористування в населених пунктах, проведення землевпорядних робіт при проведенні земельної реформи, збір та аналіз статистичних даних, зменшення кількості земельних спорів.</w:t>
      </w:r>
    </w:p>
    <w:p w:rsidR="00927C78" w:rsidRPr="00C523FA" w:rsidRDefault="00927C78" w:rsidP="00E600EA">
      <w:pPr>
        <w:spacing w:after="0"/>
        <w:ind w:firstLine="510"/>
        <w:jc w:val="both"/>
        <w:rPr>
          <w:rFonts w:ascii="Times New Roman" w:hAnsi="Times New Roman" w:cs="Times New Roman"/>
          <w:sz w:val="28"/>
          <w:szCs w:val="28"/>
          <w:lang w:val="uk-UA"/>
        </w:rPr>
      </w:pPr>
      <w:r w:rsidRPr="00C523FA">
        <w:rPr>
          <w:rFonts w:ascii="Times New Roman" w:hAnsi="Times New Roman" w:cs="Times New Roman"/>
          <w:sz w:val="28"/>
          <w:szCs w:val="28"/>
          <w:bdr w:val="none" w:sz="0" w:space="0" w:color="auto" w:frame="1"/>
          <w:lang w:val="uk-UA"/>
        </w:rPr>
        <w:t xml:space="preserve">Продаж земель несільськогосподарського призначення на території </w:t>
      </w:r>
      <w:r w:rsidRPr="00C523FA">
        <w:rPr>
          <w:rFonts w:ascii="Times New Roman" w:hAnsi="Times New Roman" w:cs="Times New Roman"/>
          <w:bCs/>
          <w:sz w:val="28"/>
          <w:szCs w:val="28"/>
          <w:bdr w:val="none" w:sz="0" w:space="0" w:color="auto" w:frame="1"/>
          <w:lang w:val="uk-UA"/>
        </w:rPr>
        <w:t xml:space="preserve">Сквирської об’єднаної територіальної громади </w:t>
      </w:r>
      <w:r w:rsidRPr="00C523FA">
        <w:rPr>
          <w:rFonts w:ascii="Times New Roman" w:hAnsi="Times New Roman" w:cs="Times New Roman"/>
          <w:sz w:val="28"/>
          <w:szCs w:val="28"/>
          <w:bdr w:val="none" w:sz="0" w:space="0" w:color="auto" w:frame="1"/>
          <w:lang w:val="uk-UA"/>
        </w:rPr>
        <w:t>на протязі останніх років був суттєвим джерелом наповнення бюджету. Викупу підлягали земельні ділянки під майном для поточного будівництва, на які було проведено експертну оцінку земельної ділянки. Ціна продажу становила ціну експертної оцінки. Метою ринку землі є капіталізація земельних ресурсів, земля є обмеженим ресурсом, вартість якого зростає.</w:t>
      </w:r>
    </w:p>
    <w:p w:rsidR="00927C78" w:rsidRPr="00C523FA" w:rsidRDefault="00927C78" w:rsidP="00927C78">
      <w:pPr>
        <w:pStyle w:val="western"/>
        <w:spacing w:before="0" w:beforeAutospacing="0"/>
        <w:ind w:firstLine="510"/>
        <w:rPr>
          <w:sz w:val="28"/>
          <w:szCs w:val="28"/>
        </w:rPr>
      </w:pPr>
      <w:r w:rsidRPr="00C523FA">
        <w:rPr>
          <w:sz w:val="28"/>
          <w:szCs w:val="28"/>
          <w:bdr w:val="none" w:sz="0" w:space="0" w:color="auto" w:frame="1"/>
        </w:rPr>
        <w:t xml:space="preserve">В зв’язку зі збільшенням попиту на землю, зростанням ринкової ціни землі, постала необхідність прозорого придбання земельних ділянок в першу чергу вільних від будівель та споруд, </w:t>
      </w:r>
      <w:proofErr w:type="spellStart"/>
      <w:r w:rsidRPr="00C523FA">
        <w:rPr>
          <w:sz w:val="28"/>
          <w:szCs w:val="28"/>
          <w:bdr w:val="none" w:sz="0" w:space="0" w:color="auto" w:frame="1"/>
        </w:rPr>
        <w:t>конкурентності</w:t>
      </w:r>
      <w:proofErr w:type="spellEnd"/>
      <w:r w:rsidRPr="00C523FA">
        <w:rPr>
          <w:sz w:val="28"/>
          <w:szCs w:val="28"/>
          <w:bdr w:val="none" w:sz="0" w:space="0" w:color="auto" w:frame="1"/>
        </w:rPr>
        <w:t xml:space="preserve"> її продажу. Досвід перших аукціонів показав, що таким чином до бюджету надходять кошти, які в декілька разів перевищують початкову ціну продажу. Головною запорукою формування земельного ринку є високий технічний рівень документації із землеустрою та оцінки земель. </w:t>
      </w:r>
    </w:p>
    <w:p w:rsidR="00927C78" w:rsidRPr="00C523FA" w:rsidRDefault="00927C78" w:rsidP="0086351E">
      <w:pPr>
        <w:pStyle w:val="western"/>
        <w:ind w:firstLine="510"/>
        <w:rPr>
          <w:sz w:val="28"/>
          <w:szCs w:val="28"/>
        </w:rPr>
      </w:pPr>
      <w:r w:rsidRPr="00C523FA">
        <w:rPr>
          <w:sz w:val="28"/>
          <w:szCs w:val="28"/>
          <w:bdr w:val="none" w:sz="0" w:space="0" w:color="auto" w:frame="1"/>
        </w:rPr>
        <w:lastRenderedPageBreak/>
        <w:t xml:space="preserve">Розробку документації із землеустрою </w:t>
      </w:r>
      <w:r w:rsidR="0086351E">
        <w:rPr>
          <w:sz w:val="28"/>
          <w:szCs w:val="28"/>
          <w:bdr w:val="none" w:sz="0" w:space="0" w:color="auto" w:frame="1"/>
        </w:rPr>
        <w:t xml:space="preserve">здійснюють </w:t>
      </w:r>
      <w:r w:rsidR="0086351E" w:rsidRPr="0086351E">
        <w:rPr>
          <w:sz w:val="28"/>
          <w:szCs w:val="28"/>
          <w:bdr w:val="none" w:sz="0" w:space="0" w:color="auto" w:frame="1"/>
        </w:rPr>
        <w:t>юридичні особи, що володіють необхідним технічним і технологічним забезпеченням та у складі яких працює за основним місцем роботи сертифікований інженер-землевпорядник, який є відповідальним за якість робіт із землеустрою;</w:t>
      </w:r>
      <w:r w:rsidR="0086351E">
        <w:rPr>
          <w:sz w:val="28"/>
          <w:szCs w:val="28"/>
          <w:bdr w:val="none" w:sz="0" w:space="0" w:color="auto" w:frame="1"/>
        </w:rPr>
        <w:t xml:space="preserve"> </w:t>
      </w:r>
      <w:r w:rsidR="0086351E" w:rsidRPr="0086351E">
        <w:rPr>
          <w:sz w:val="28"/>
          <w:szCs w:val="28"/>
          <w:bdr w:val="none" w:sz="0" w:space="0" w:color="auto" w:frame="1"/>
        </w:rPr>
        <w:t>фізичні особи - підприємці, які володіють необхідним технічним і технологічним забезпеченням та є сертифікованими інженерами-землевпорядниками, відповідальними за якість робіт із землеустрою</w:t>
      </w:r>
      <w:r w:rsidRPr="00C523FA">
        <w:rPr>
          <w:sz w:val="28"/>
          <w:szCs w:val="28"/>
          <w:bdr w:val="none" w:sz="0" w:space="0" w:color="auto" w:frame="1"/>
        </w:rPr>
        <w:t xml:space="preserve">. Кошти, які виділяються по програмі передбачаються на відшкодування затрат, понесених при розробці технічної документації. </w:t>
      </w:r>
    </w:p>
    <w:p w:rsidR="00927C78" w:rsidRDefault="00927C78" w:rsidP="00DD52AA">
      <w:pPr>
        <w:pStyle w:val="western"/>
        <w:spacing w:before="0" w:beforeAutospacing="0"/>
        <w:ind w:firstLine="510"/>
        <w:rPr>
          <w:sz w:val="28"/>
          <w:szCs w:val="28"/>
          <w:bdr w:val="none" w:sz="0" w:space="0" w:color="auto" w:frame="1"/>
        </w:rPr>
      </w:pPr>
      <w:r w:rsidRPr="00C523FA">
        <w:rPr>
          <w:sz w:val="28"/>
          <w:szCs w:val="28"/>
          <w:bdr w:val="none" w:sz="0" w:space="0" w:color="auto" w:frame="1"/>
        </w:rPr>
        <w:t xml:space="preserve">Земельні торги - врегульований нормами чинного Земельного кодексу України та іншими законодавчими актами, а також локальними нормативно – правовими актами конкурентний продаж земельних ділянок, відповідно до якого право власності на земельну ділянку або право на її оренду набуває той учасник земельних торгів, який запропонує найбільшу ціну на земельну ділянку відповідно до її цільового призначення. </w:t>
      </w:r>
    </w:p>
    <w:p w:rsidR="00DD52AA" w:rsidRPr="00DD52AA" w:rsidRDefault="00DD52AA" w:rsidP="00DD52AA">
      <w:pPr>
        <w:pStyle w:val="rvps2"/>
        <w:shd w:val="clear" w:color="auto" w:fill="FFFFFF"/>
        <w:spacing w:before="0" w:beforeAutospacing="0" w:after="0" w:afterAutospacing="0"/>
        <w:ind w:firstLine="450"/>
        <w:jc w:val="both"/>
        <w:rPr>
          <w:sz w:val="28"/>
          <w:szCs w:val="28"/>
        </w:rPr>
      </w:pPr>
      <w:r w:rsidRPr="00DD52AA">
        <w:rPr>
          <w:sz w:val="28"/>
          <w:szCs w:val="28"/>
        </w:rPr>
        <w:t>Поря</w:t>
      </w:r>
      <w:r w:rsidR="0024166F">
        <w:rPr>
          <w:sz w:val="28"/>
          <w:szCs w:val="28"/>
        </w:rPr>
        <w:t xml:space="preserve">док </w:t>
      </w:r>
      <w:proofErr w:type="spellStart"/>
      <w:r w:rsidR="0024166F">
        <w:rPr>
          <w:sz w:val="28"/>
          <w:szCs w:val="28"/>
        </w:rPr>
        <w:t>проведення</w:t>
      </w:r>
      <w:proofErr w:type="spellEnd"/>
      <w:r w:rsidR="0024166F">
        <w:rPr>
          <w:sz w:val="28"/>
          <w:szCs w:val="28"/>
        </w:rPr>
        <w:t xml:space="preserve"> </w:t>
      </w:r>
      <w:proofErr w:type="spellStart"/>
      <w:r w:rsidR="0024166F">
        <w:rPr>
          <w:sz w:val="28"/>
          <w:szCs w:val="28"/>
        </w:rPr>
        <w:t>земельних</w:t>
      </w:r>
      <w:proofErr w:type="spellEnd"/>
      <w:r w:rsidR="0024166F">
        <w:rPr>
          <w:sz w:val="28"/>
          <w:szCs w:val="28"/>
        </w:rPr>
        <w:t xml:space="preserve"> </w:t>
      </w:r>
      <w:proofErr w:type="spellStart"/>
      <w:r w:rsidR="0024166F">
        <w:rPr>
          <w:sz w:val="28"/>
          <w:szCs w:val="28"/>
        </w:rPr>
        <w:t>торгів</w:t>
      </w:r>
      <w:proofErr w:type="spellEnd"/>
      <w:r w:rsidRPr="00DD52AA">
        <w:rPr>
          <w:sz w:val="28"/>
          <w:szCs w:val="28"/>
        </w:rPr>
        <w:t xml:space="preserve"> </w:t>
      </w:r>
      <w:proofErr w:type="spellStart"/>
      <w:r w:rsidRPr="00DD52AA">
        <w:rPr>
          <w:sz w:val="28"/>
          <w:szCs w:val="28"/>
        </w:rPr>
        <w:t>визначений</w:t>
      </w:r>
      <w:proofErr w:type="spellEnd"/>
      <w:r w:rsidRPr="00DD52AA">
        <w:rPr>
          <w:sz w:val="28"/>
          <w:szCs w:val="28"/>
        </w:rPr>
        <w:t xml:space="preserve"> </w:t>
      </w:r>
      <w:r w:rsidRPr="00DD52AA">
        <w:rPr>
          <w:sz w:val="28"/>
          <w:szCs w:val="28"/>
          <w:lang w:val="uk-UA"/>
        </w:rPr>
        <w:t>Земельним кодексом України</w:t>
      </w:r>
      <w:r>
        <w:rPr>
          <w:sz w:val="28"/>
          <w:szCs w:val="28"/>
          <w:lang w:val="uk-UA"/>
        </w:rPr>
        <w:t xml:space="preserve"> та</w:t>
      </w:r>
      <w:r w:rsidRPr="00DD52AA">
        <w:rPr>
          <w:sz w:val="28"/>
          <w:szCs w:val="28"/>
        </w:rPr>
        <w:t xml:space="preserve"> є </w:t>
      </w:r>
      <w:proofErr w:type="spellStart"/>
      <w:r w:rsidRPr="00DD52AA">
        <w:rPr>
          <w:sz w:val="28"/>
          <w:szCs w:val="28"/>
        </w:rPr>
        <w:t>обов’язковим</w:t>
      </w:r>
      <w:proofErr w:type="spellEnd"/>
      <w:r w:rsidRPr="00DD52AA">
        <w:rPr>
          <w:sz w:val="28"/>
          <w:szCs w:val="28"/>
        </w:rPr>
        <w:t xml:space="preserve"> </w:t>
      </w:r>
      <w:proofErr w:type="gramStart"/>
      <w:r w:rsidRPr="00DD52AA">
        <w:rPr>
          <w:sz w:val="28"/>
          <w:szCs w:val="28"/>
        </w:rPr>
        <w:t>у</w:t>
      </w:r>
      <w:proofErr w:type="gramEnd"/>
      <w:r w:rsidRPr="00DD52AA">
        <w:rPr>
          <w:sz w:val="28"/>
          <w:szCs w:val="28"/>
        </w:rPr>
        <w:t xml:space="preserve"> </w:t>
      </w:r>
      <w:proofErr w:type="spellStart"/>
      <w:r w:rsidRPr="00DD52AA">
        <w:rPr>
          <w:sz w:val="28"/>
          <w:szCs w:val="28"/>
        </w:rPr>
        <w:t>разі</w:t>
      </w:r>
      <w:proofErr w:type="spellEnd"/>
      <w:r w:rsidRPr="00DD52AA">
        <w:rPr>
          <w:sz w:val="28"/>
          <w:szCs w:val="28"/>
        </w:rPr>
        <w:t xml:space="preserve">, </w:t>
      </w:r>
      <w:proofErr w:type="spellStart"/>
      <w:r w:rsidRPr="00DD52AA">
        <w:rPr>
          <w:sz w:val="28"/>
          <w:szCs w:val="28"/>
        </w:rPr>
        <w:t>якщо</w:t>
      </w:r>
      <w:proofErr w:type="spellEnd"/>
      <w:r w:rsidRPr="00DD52AA">
        <w:rPr>
          <w:sz w:val="28"/>
          <w:szCs w:val="28"/>
        </w:rPr>
        <w:t xml:space="preserve"> на </w:t>
      </w:r>
      <w:proofErr w:type="spellStart"/>
      <w:r w:rsidRPr="00DD52AA">
        <w:rPr>
          <w:sz w:val="28"/>
          <w:szCs w:val="28"/>
        </w:rPr>
        <w:t>земельних</w:t>
      </w:r>
      <w:proofErr w:type="spellEnd"/>
      <w:r w:rsidRPr="00DD52AA">
        <w:rPr>
          <w:sz w:val="28"/>
          <w:szCs w:val="28"/>
        </w:rPr>
        <w:t xml:space="preserve"> торгах </w:t>
      </w:r>
      <w:proofErr w:type="spellStart"/>
      <w:r w:rsidRPr="00DD52AA">
        <w:rPr>
          <w:sz w:val="28"/>
          <w:szCs w:val="28"/>
        </w:rPr>
        <w:t>здійснюються</w:t>
      </w:r>
      <w:proofErr w:type="spellEnd"/>
      <w:r w:rsidRPr="00DD52AA">
        <w:rPr>
          <w:sz w:val="28"/>
          <w:szCs w:val="28"/>
        </w:rPr>
        <w:t>:</w:t>
      </w:r>
    </w:p>
    <w:p w:rsidR="00DD52AA" w:rsidRPr="00DD52AA" w:rsidRDefault="00DD52AA" w:rsidP="00DD52AA">
      <w:pPr>
        <w:pStyle w:val="rvps2"/>
        <w:shd w:val="clear" w:color="auto" w:fill="FFFFFF"/>
        <w:spacing w:before="0" w:beforeAutospacing="0" w:after="0" w:afterAutospacing="0"/>
        <w:ind w:firstLine="450"/>
        <w:jc w:val="both"/>
        <w:rPr>
          <w:sz w:val="28"/>
          <w:szCs w:val="28"/>
        </w:rPr>
      </w:pPr>
      <w:bookmarkStart w:id="2" w:name="n2581"/>
      <w:bookmarkEnd w:id="2"/>
      <w:r w:rsidRPr="00DD52AA">
        <w:rPr>
          <w:sz w:val="28"/>
          <w:szCs w:val="28"/>
        </w:rPr>
        <w:t xml:space="preserve">а) продаж </w:t>
      </w:r>
      <w:proofErr w:type="spellStart"/>
      <w:r w:rsidRPr="00DD52AA">
        <w:rPr>
          <w:sz w:val="28"/>
          <w:szCs w:val="28"/>
        </w:rPr>
        <w:t>земельних</w:t>
      </w:r>
      <w:proofErr w:type="spellEnd"/>
      <w:r w:rsidRPr="00DD52AA">
        <w:rPr>
          <w:sz w:val="28"/>
          <w:szCs w:val="28"/>
        </w:rPr>
        <w:t xml:space="preserve"> </w:t>
      </w:r>
      <w:proofErr w:type="spellStart"/>
      <w:r w:rsidRPr="00DD52AA">
        <w:rPr>
          <w:sz w:val="28"/>
          <w:szCs w:val="28"/>
        </w:rPr>
        <w:t>ділянок</w:t>
      </w:r>
      <w:proofErr w:type="spellEnd"/>
      <w:r w:rsidRPr="00DD52AA">
        <w:rPr>
          <w:sz w:val="28"/>
          <w:szCs w:val="28"/>
        </w:rPr>
        <w:t xml:space="preserve"> </w:t>
      </w:r>
      <w:proofErr w:type="spellStart"/>
      <w:r w:rsidRPr="00DD52AA">
        <w:rPr>
          <w:sz w:val="28"/>
          <w:szCs w:val="28"/>
        </w:rPr>
        <w:t>державної</w:t>
      </w:r>
      <w:proofErr w:type="spellEnd"/>
      <w:r w:rsidRPr="00DD52AA">
        <w:rPr>
          <w:sz w:val="28"/>
          <w:szCs w:val="28"/>
        </w:rPr>
        <w:t xml:space="preserve"> та </w:t>
      </w:r>
      <w:proofErr w:type="spellStart"/>
      <w:r w:rsidRPr="00DD52AA">
        <w:rPr>
          <w:sz w:val="28"/>
          <w:szCs w:val="28"/>
        </w:rPr>
        <w:t>комунальної</w:t>
      </w:r>
      <w:proofErr w:type="spellEnd"/>
      <w:r w:rsidRPr="00DD52AA">
        <w:rPr>
          <w:sz w:val="28"/>
          <w:szCs w:val="28"/>
        </w:rPr>
        <w:t xml:space="preserve"> </w:t>
      </w:r>
      <w:proofErr w:type="spellStart"/>
      <w:r w:rsidRPr="00DD52AA">
        <w:rPr>
          <w:sz w:val="28"/>
          <w:szCs w:val="28"/>
        </w:rPr>
        <w:t>власності</w:t>
      </w:r>
      <w:proofErr w:type="spellEnd"/>
      <w:r w:rsidRPr="00DD52AA">
        <w:rPr>
          <w:sz w:val="28"/>
          <w:szCs w:val="28"/>
        </w:rPr>
        <w:t xml:space="preserve">, передача </w:t>
      </w:r>
      <w:proofErr w:type="spellStart"/>
      <w:r w:rsidRPr="00DD52AA">
        <w:rPr>
          <w:sz w:val="28"/>
          <w:szCs w:val="28"/>
        </w:rPr>
        <w:t>їх</w:t>
      </w:r>
      <w:proofErr w:type="spellEnd"/>
      <w:r w:rsidRPr="00DD52AA">
        <w:rPr>
          <w:sz w:val="28"/>
          <w:szCs w:val="28"/>
        </w:rPr>
        <w:t xml:space="preserve"> у </w:t>
      </w:r>
      <w:proofErr w:type="spellStart"/>
      <w:r w:rsidRPr="00DD52AA">
        <w:rPr>
          <w:sz w:val="28"/>
          <w:szCs w:val="28"/>
        </w:rPr>
        <w:t>користування</w:t>
      </w:r>
      <w:proofErr w:type="spellEnd"/>
      <w:r w:rsidRPr="00DD52AA">
        <w:rPr>
          <w:sz w:val="28"/>
          <w:szCs w:val="28"/>
        </w:rPr>
        <w:t xml:space="preserve"> за </w:t>
      </w:r>
      <w:proofErr w:type="spellStart"/>
      <w:proofErr w:type="gramStart"/>
      <w:r w:rsidRPr="00DD52AA">
        <w:rPr>
          <w:sz w:val="28"/>
          <w:szCs w:val="28"/>
        </w:rPr>
        <w:t>р</w:t>
      </w:r>
      <w:proofErr w:type="gramEnd"/>
      <w:r w:rsidRPr="00DD52AA">
        <w:rPr>
          <w:sz w:val="28"/>
          <w:szCs w:val="28"/>
        </w:rPr>
        <w:t>ішенням</w:t>
      </w:r>
      <w:proofErr w:type="spellEnd"/>
      <w:r w:rsidRPr="00DD52AA">
        <w:rPr>
          <w:sz w:val="28"/>
          <w:szCs w:val="28"/>
        </w:rPr>
        <w:t xml:space="preserve"> </w:t>
      </w:r>
      <w:proofErr w:type="spellStart"/>
      <w:r w:rsidRPr="00DD52AA">
        <w:rPr>
          <w:sz w:val="28"/>
          <w:szCs w:val="28"/>
        </w:rPr>
        <w:t>Верховної</w:t>
      </w:r>
      <w:proofErr w:type="spellEnd"/>
      <w:r w:rsidRPr="00DD52AA">
        <w:rPr>
          <w:sz w:val="28"/>
          <w:szCs w:val="28"/>
        </w:rPr>
        <w:t xml:space="preserve"> Ради </w:t>
      </w:r>
      <w:proofErr w:type="spellStart"/>
      <w:r w:rsidRPr="00DD52AA">
        <w:rPr>
          <w:sz w:val="28"/>
          <w:szCs w:val="28"/>
        </w:rPr>
        <w:t>Автономної</w:t>
      </w:r>
      <w:proofErr w:type="spellEnd"/>
      <w:r w:rsidRPr="00DD52AA">
        <w:rPr>
          <w:sz w:val="28"/>
          <w:szCs w:val="28"/>
        </w:rPr>
        <w:t xml:space="preserve"> </w:t>
      </w:r>
      <w:proofErr w:type="spellStart"/>
      <w:r w:rsidRPr="00DD52AA">
        <w:rPr>
          <w:sz w:val="28"/>
          <w:szCs w:val="28"/>
        </w:rPr>
        <w:t>Республіки</w:t>
      </w:r>
      <w:proofErr w:type="spellEnd"/>
      <w:r w:rsidRPr="00DD52AA">
        <w:rPr>
          <w:sz w:val="28"/>
          <w:szCs w:val="28"/>
        </w:rPr>
        <w:t xml:space="preserve"> </w:t>
      </w:r>
      <w:proofErr w:type="spellStart"/>
      <w:r w:rsidRPr="00DD52AA">
        <w:rPr>
          <w:sz w:val="28"/>
          <w:szCs w:val="28"/>
        </w:rPr>
        <w:t>Крим</w:t>
      </w:r>
      <w:proofErr w:type="spellEnd"/>
      <w:r w:rsidRPr="00DD52AA">
        <w:rPr>
          <w:sz w:val="28"/>
          <w:szCs w:val="28"/>
        </w:rPr>
        <w:t xml:space="preserve">, Ради </w:t>
      </w:r>
      <w:proofErr w:type="spellStart"/>
      <w:r w:rsidRPr="00DD52AA">
        <w:rPr>
          <w:sz w:val="28"/>
          <w:szCs w:val="28"/>
        </w:rPr>
        <w:t>міністрів</w:t>
      </w:r>
      <w:proofErr w:type="spellEnd"/>
      <w:r w:rsidRPr="00DD52AA">
        <w:rPr>
          <w:sz w:val="28"/>
          <w:szCs w:val="28"/>
        </w:rPr>
        <w:t xml:space="preserve"> </w:t>
      </w:r>
      <w:proofErr w:type="spellStart"/>
      <w:r w:rsidRPr="00DD52AA">
        <w:rPr>
          <w:sz w:val="28"/>
          <w:szCs w:val="28"/>
        </w:rPr>
        <w:t>Автономної</w:t>
      </w:r>
      <w:proofErr w:type="spellEnd"/>
      <w:r w:rsidRPr="00DD52AA">
        <w:rPr>
          <w:sz w:val="28"/>
          <w:szCs w:val="28"/>
        </w:rPr>
        <w:t xml:space="preserve"> </w:t>
      </w:r>
      <w:proofErr w:type="spellStart"/>
      <w:r w:rsidRPr="00DD52AA">
        <w:rPr>
          <w:sz w:val="28"/>
          <w:szCs w:val="28"/>
        </w:rPr>
        <w:t>Республіки</w:t>
      </w:r>
      <w:proofErr w:type="spellEnd"/>
      <w:r w:rsidRPr="00DD52AA">
        <w:rPr>
          <w:sz w:val="28"/>
          <w:szCs w:val="28"/>
        </w:rPr>
        <w:t xml:space="preserve"> </w:t>
      </w:r>
      <w:proofErr w:type="spellStart"/>
      <w:r w:rsidRPr="00DD52AA">
        <w:rPr>
          <w:sz w:val="28"/>
          <w:szCs w:val="28"/>
        </w:rPr>
        <w:t>Крим</w:t>
      </w:r>
      <w:proofErr w:type="spellEnd"/>
      <w:r w:rsidRPr="00DD52AA">
        <w:rPr>
          <w:sz w:val="28"/>
          <w:szCs w:val="28"/>
        </w:rPr>
        <w:t xml:space="preserve">, </w:t>
      </w:r>
      <w:proofErr w:type="spellStart"/>
      <w:r w:rsidRPr="00DD52AA">
        <w:rPr>
          <w:sz w:val="28"/>
          <w:szCs w:val="28"/>
        </w:rPr>
        <w:t>відповідних</w:t>
      </w:r>
      <w:proofErr w:type="spellEnd"/>
      <w:r w:rsidRPr="00DD52AA">
        <w:rPr>
          <w:sz w:val="28"/>
          <w:szCs w:val="28"/>
        </w:rPr>
        <w:t xml:space="preserve"> </w:t>
      </w:r>
      <w:proofErr w:type="spellStart"/>
      <w:r w:rsidRPr="00DD52AA">
        <w:rPr>
          <w:sz w:val="28"/>
          <w:szCs w:val="28"/>
        </w:rPr>
        <w:t>органів</w:t>
      </w:r>
      <w:proofErr w:type="spellEnd"/>
      <w:r w:rsidRPr="00DD52AA">
        <w:rPr>
          <w:sz w:val="28"/>
          <w:szCs w:val="28"/>
        </w:rPr>
        <w:t xml:space="preserve"> </w:t>
      </w:r>
      <w:proofErr w:type="spellStart"/>
      <w:r w:rsidRPr="00DD52AA">
        <w:rPr>
          <w:sz w:val="28"/>
          <w:szCs w:val="28"/>
        </w:rPr>
        <w:t>виконавчої</w:t>
      </w:r>
      <w:proofErr w:type="spellEnd"/>
      <w:r w:rsidRPr="00DD52AA">
        <w:rPr>
          <w:sz w:val="28"/>
          <w:szCs w:val="28"/>
        </w:rPr>
        <w:t xml:space="preserve"> </w:t>
      </w:r>
      <w:proofErr w:type="spellStart"/>
      <w:r w:rsidRPr="00DD52AA">
        <w:rPr>
          <w:sz w:val="28"/>
          <w:szCs w:val="28"/>
        </w:rPr>
        <w:t>влади</w:t>
      </w:r>
      <w:proofErr w:type="spellEnd"/>
      <w:r w:rsidRPr="00DD52AA">
        <w:rPr>
          <w:sz w:val="28"/>
          <w:szCs w:val="28"/>
        </w:rPr>
        <w:t xml:space="preserve">, </w:t>
      </w:r>
      <w:proofErr w:type="spellStart"/>
      <w:r w:rsidRPr="00DD52AA">
        <w:rPr>
          <w:sz w:val="28"/>
          <w:szCs w:val="28"/>
        </w:rPr>
        <w:t>органів</w:t>
      </w:r>
      <w:proofErr w:type="spellEnd"/>
      <w:r w:rsidRPr="00DD52AA">
        <w:rPr>
          <w:sz w:val="28"/>
          <w:szCs w:val="28"/>
        </w:rPr>
        <w:t xml:space="preserve"> </w:t>
      </w:r>
      <w:proofErr w:type="spellStart"/>
      <w:r w:rsidRPr="00DD52AA">
        <w:rPr>
          <w:sz w:val="28"/>
          <w:szCs w:val="28"/>
        </w:rPr>
        <w:t>місцевого</w:t>
      </w:r>
      <w:proofErr w:type="spellEnd"/>
      <w:r w:rsidRPr="00DD52AA">
        <w:rPr>
          <w:sz w:val="28"/>
          <w:szCs w:val="28"/>
        </w:rPr>
        <w:t xml:space="preserve"> </w:t>
      </w:r>
      <w:proofErr w:type="spellStart"/>
      <w:r w:rsidRPr="00DD52AA">
        <w:rPr>
          <w:sz w:val="28"/>
          <w:szCs w:val="28"/>
        </w:rPr>
        <w:t>самоврядування</w:t>
      </w:r>
      <w:proofErr w:type="spellEnd"/>
      <w:r w:rsidRPr="00DD52AA">
        <w:rPr>
          <w:sz w:val="28"/>
          <w:szCs w:val="28"/>
        </w:rPr>
        <w:t>;</w:t>
      </w:r>
    </w:p>
    <w:p w:rsidR="00DD52AA" w:rsidRPr="00DD52AA" w:rsidRDefault="00DD52AA" w:rsidP="00DD52AA">
      <w:pPr>
        <w:pStyle w:val="rvps2"/>
        <w:shd w:val="clear" w:color="auto" w:fill="FFFFFF"/>
        <w:spacing w:before="0" w:beforeAutospacing="0" w:after="0" w:afterAutospacing="0"/>
        <w:ind w:firstLine="450"/>
        <w:jc w:val="both"/>
        <w:rPr>
          <w:sz w:val="28"/>
          <w:szCs w:val="28"/>
        </w:rPr>
      </w:pPr>
      <w:bookmarkStart w:id="3" w:name="n2582"/>
      <w:bookmarkEnd w:id="3"/>
      <w:r w:rsidRPr="00DD52AA">
        <w:rPr>
          <w:sz w:val="28"/>
          <w:szCs w:val="28"/>
        </w:rPr>
        <w:t xml:space="preserve">б) продаж </w:t>
      </w:r>
      <w:proofErr w:type="spellStart"/>
      <w:r w:rsidRPr="00DD52AA">
        <w:rPr>
          <w:sz w:val="28"/>
          <w:szCs w:val="28"/>
        </w:rPr>
        <w:t>земельних</w:t>
      </w:r>
      <w:proofErr w:type="spellEnd"/>
      <w:r w:rsidRPr="00DD52AA">
        <w:rPr>
          <w:sz w:val="28"/>
          <w:szCs w:val="28"/>
        </w:rPr>
        <w:t xml:space="preserve"> </w:t>
      </w:r>
      <w:proofErr w:type="spellStart"/>
      <w:r w:rsidRPr="00DD52AA">
        <w:rPr>
          <w:sz w:val="28"/>
          <w:szCs w:val="28"/>
        </w:rPr>
        <w:t>ділянок</w:t>
      </w:r>
      <w:proofErr w:type="spellEnd"/>
      <w:r w:rsidRPr="00DD52AA">
        <w:rPr>
          <w:sz w:val="28"/>
          <w:szCs w:val="28"/>
        </w:rPr>
        <w:t xml:space="preserve"> </w:t>
      </w:r>
      <w:proofErr w:type="spellStart"/>
      <w:r w:rsidRPr="00DD52AA">
        <w:rPr>
          <w:sz w:val="28"/>
          <w:szCs w:val="28"/>
        </w:rPr>
        <w:t>сільськогосподарського</w:t>
      </w:r>
      <w:proofErr w:type="spellEnd"/>
      <w:r w:rsidRPr="00DD52AA">
        <w:rPr>
          <w:sz w:val="28"/>
          <w:szCs w:val="28"/>
        </w:rPr>
        <w:t xml:space="preserve"> </w:t>
      </w:r>
      <w:proofErr w:type="spellStart"/>
      <w:r w:rsidRPr="00DD52AA">
        <w:rPr>
          <w:sz w:val="28"/>
          <w:szCs w:val="28"/>
        </w:rPr>
        <w:t>призначення</w:t>
      </w:r>
      <w:proofErr w:type="spellEnd"/>
      <w:r w:rsidRPr="00DD52AA">
        <w:rPr>
          <w:sz w:val="28"/>
          <w:szCs w:val="28"/>
        </w:rPr>
        <w:t xml:space="preserve"> </w:t>
      </w:r>
      <w:proofErr w:type="spellStart"/>
      <w:r w:rsidRPr="00DD52AA">
        <w:rPr>
          <w:sz w:val="28"/>
          <w:szCs w:val="28"/>
        </w:rPr>
        <w:t>всіх</w:t>
      </w:r>
      <w:proofErr w:type="spellEnd"/>
      <w:r w:rsidRPr="00DD52AA">
        <w:rPr>
          <w:sz w:val="28"/>
          <w:szCs w:val="28"/>
        </w:rPr>
        <w:t xml:space="preserve"> форм </w:t>
      </w:r>
      <w:proofErr w:type="spellStart"/>
      <w:r w:rsidRPr="00DD52AA">
        <w:rPr>
          <w:sz w:val="28"/>
          <w:szCs w:val="28"/>
        </w:rPr>
        <w:t>власності</w:t>
      </w:r>
      <w:proofErr w:type="spellEnd"/>
      <w:r w:rsidRPr="00DD52AA">
        <w:rPr>
          <w:sz w:val="28"/>
          <w:szCs w:val="28"/>
        </w:rPr>
        <w:t>;</w:t>
      </w:r>
    </w:p>
    <w:p w:rsidR="00DD52AA" w:rsidRPr="00DD52AA" w:rsidRDefault="00DD52AA" w:rsidP="00DD52AA">
      <w:pPr>
        <w:pStyle w:val="rvps2"/>
        <w:shd w:val="clear" w:color="auto" w:fill="FFFFFF"/>
        <w:spacing w:before="0" w:beforeAutospacing="0" w:after="0" w:afterAutospacing="0"/>
        <w:ind w:firstLine="450"/>
        <w:jc w:val="both"/>
        <w:rPr>
          <w:sz w:val="28"/>
          <w:szCs w:val="28"/>
        </w:rPr>
      </w:pPr>
      <w:bookmarkStart w:id="4" w:name="n2583"/>
      <w:bookmarkEnd w:id="4"/>
      <w:r w:rsidRPr="00DD52AA">
        <w:rPr>
          <w:sz w:val="28"/>
          <w:szCs w:val="28"/>
        </w:rPr>
        <w:t xml:space="preserve">в) продаж </w:t>
      </w:r>
      <w:proofErr w:type="spellStart"/>
      <w:r w:rsidRPr="00DD52AA">
        <w:rPr>
          <w:sz w:val="28"/>
          <w:szCs w:val="28"/>
        </w:rPr>
        <w:t>земельних</w:t>
      </w:r>
      <w:proofErr w:type="spellEnd"/>
      <w:r w:rsidRPr="00DD52AA">
        <w:rPr>
          <w:sz w:val="28"/>
          <w:szCs w:val="28"/>
        </w:rPr>
        <w:t xml:space="preserve"> </w:t>
      </w:r>
      <w:proofErr w:type="spellStart"/>
      <w:r w:rsidRPr="00DD52AA">
        <w:rPr>
          <w:sz w:val="28"/>
          <w:szCs w:val="28"/>
        </w:rPr>
        <w:t>ділянок</w:t>
      </w:r>
      <w:proofErr w:type="spellEnd"/>
      <w:r w:rsidRPr="00DD52AA">
        <w:rPr>
          <w:sz w:val="28"/>
          <w:szCs w:val="28"/>
        </w:rPr>
        <w:t xml:space="preserve">, прав </w:t>
      </w:r>
      <w:proofErr w:type="spellStart"/>
      <w:r w:rsidRPr="00DD52AA">
        <w:rPr>
          <w:sz w:val="28"/>
          <w:szCs w:val="28"/>
        </w:rPr>
        <w:t>емфітевзису</w:t>
      </w:r>
      <w:proofErr w:type="spellEnd"/>
      <w:r w:rsidRPr="00DD52AA">
        <w:rPr>
          <w:sz w:val="28"/>
          <w:szCs w:val="28"/>
        </w:rPr>
        <w:t xml:space="preserve">, </w:t>
      </w:r>
      <w:proofErr w:type="spellStart"/>
      <w:r w:rsidRPr="00DD52AA">
        <w:rPr>
          <w:sz w:val="28"/>
          <w:szCs w:val="28"/>
        </w:rPr>
        <w:t>суперфіцію</w:t>
      </w:r>
      <w:proofErr w:type="spellEnd"/>
      <w:r w:rsidRPr="00DD52AA">
        <w:rPr>
          <w:sz w:val="28"/>
          <w:szCs w:val="28"/>
        </w:rPr>
        <w:t xml:space="preserve"> на них </w:t>
      </w:r>
      <w:proofErr w:type="spellStart"/>
      <w:r w:rsidRPr="00DD52AA">
        <w:rPr>
          <w:sz w:val="28"/>
          <w:szCs w:val="28"/>
        </w:rPr>
        <w:t>державним</w:t>
      </w:r>
      <w:proofErr w:type="spellEnd"/>
      <w:r w:rsidRPr="00DD52AA">
        <w:rPr>
          <w:sz w:val="28"/>
          <w:szCs w:val="28"/>
        </w:rPr>
        <w:t xml:space="preserve"> </w:t>
      </w:r>
      <w:proofErr w:type="spellStart"/>
      <w:r w:rsidRPr="00DD52AA">
        <w:rPr>
          <w:sz w:val="28"/>
          <w:szCs w:val="28"/>
        </w:rPr>
        <w:t>виконавцем</w:t>
      </w:r>
      <w:proofErr w:type="spellEnd"/>
      <w:r w:rsidRPr="00DD52AA">
        <w:rPr>
          <w:sz w:val="28"/>
          <w:szCs w:val="28"/>
        </w:rPr>
        <w:t xml:space="preserve">, </w:t>
      </w:r>
      <w:proofErr w:type="spellStart"/>
      <w:r w:rsidRPr="00DD52AA">
        <w:rPr>
          <w:sz w:val="28"/>
          <w:szCs w:val="28"/>
        </w:rPr>
        <w:t>приватним</w:t>
      </w:r>
      <w:proofErr w:type="spellEnd"/>
      <w:r w:rsidRPr="00DD52AA">
        <w:rPr>
          <w:sz w:val="28"/>
          <w:szCs w:val="28"/>
        </w:rPr>
        <w:t xml:space="preserve"> </w:t>
      </w:r>
      <w:proofErr w:type="spellStart"/>
      <w:r w:rsidRPr="00DD52AA">
        <w:rPr>
          <w:sz w:val="28"/>
          <w:szCs w:val="28"/>
        </w:rPr>
        <w:t>виконавцем</w:t>
      </w:r>
      <w:proofErr w:type="spellEnd"/>
      <w:r w:rsidRPr="00DD52AA">
        <w:rPr>
          <w:sz w:val="28"/>
          <w:szCs w:val="28"/>
        </w:rPr>
        <w:t xml:space="preserve"> </w:t>
      </w:r>
      <w:proofErr w:type="spellStart"/>
      <w:proofErr w:type="gramStart"/>
      <w:r w:rsidRPr="00DD52AA">
        <w:rPr>
          <w:sz w:val="28"/>
          <w:szCs w:val="28"/>
        </w:rPr>
        <w:t>п</w:t>
      </w:r>
      <w:proofErr w:type="gramEnd"/>
      <w:r w:rsidRPr="00DD52AA">
        <w:rPr>
          <w:sz w:val="28"/>
          <w:szCs w:val="28"/>
        </w:rPr>
        <w:t>ід</w:t>
      </w:r>
      <w:proofErr w:type="spellEnd"/>
      <w:r w:rsidRPr="00DD52AA">
        <w:rPr>
          <w:sz w:val="28"/>
          <w:szCs w:val="28"/>
        </w:rPr>
        <w:t xml:space="preserve"> час </w:t>
      </w:r>
      <w:proofErr w:type="spellStart"/>
      <w:r w:rsidRPr="00DD52AA">
        <w:rPr>
          <w:sz w:val="28"/>
          <w:szCs w:val="28"/>
        </w:rPr>
        <w:t>виконання</w:t>
      </w:r>
      <w:proofErr w:type="spellEnd"/>
      <w:r w:rsidRPr="00DD52AA">
        <w:rPr>
          <w:sz w:val="28"/>
          <w:szCs w:val="28"/>
        </w:rPr>
        <w:t xml:space="preserve"> </w:t>
      </w:r>
      <w:proofErr w:type="spellStart"/>
      <w:r w:rsidRPr="00DD52AA">
        <w:rPr>
          <w:sz w:val="28"/>
          <w:szCs w:val="28"/>
        </w:rPr>
        <w:t>рішень</w:t>
      </w:r>
      <w:proofErr w:type="spellEnd"/>
      <w:r w:rsidRPr="00DD52AA">
        <w:rPr>
          <w:sz w:val="28"/>
          <w:szCs w:val="28"/>
        </w:rPr>
        <w:t xml:space="preserve">, </w:t>
      </w:r>
      <w:proofErr w:type="spellStart"/>
      <w:r w:rsidRPr="00DD52AA">
        <w:rPr>
          <w:sz w:val="28"/>
          <w:szCs w:val="28"/>
        </w:rPr>
        <w:t>що</w:t>
      </w:r>
      <w:proofErr w:type="spellEnd"/>
      <w:r w:rsidRPr="00DD52AA">
        <w:rPr>
          <w:sz w:val="28"/>
          <w:szCs w:val="28"/>
        </w:rPr>
        <w:t xml:space="preserve"> </w:t>
      </w:r>
      <w:proofErr w:type="spellStart"/>
      <w:r w:rsidRPr="00DD52AA">
        <w:rPr>
          <w:sz w:val="28"/>
          <w:szCs w:val="28"/>
        </w:rPr>
        <w:t>підлягають</w:t>
      </w:r>
      <w:proofErr w:type="spellEnd"/>
      <w:r w:rsidRPr="00DD52AA">
        <w:rPr>
          <w:sz w:val="28"/>
          <w:szCs w:val="28"/>
        </w:rPr>
        <w:t xml:space="preserve"> </w:t>
      </w:r>
      <w:proofErr w:type="spellStart"/>
      <w:r w:rsidRPr="00DD52AA">
        <w:rPr>
          <w:sz w:val="28"/>
          <w:szCs w:val="28"/>
        </w:rPr>
        <w:t>примусовому</w:t>
      </w:r>
      <w:proofErr w:type="spellEnd"/>
      <w:r w:rsidRPr="00DD52AA">
        <w:rPr>
          <w:sz w:val="28"/>
          <w:szCs w:val="28"/>
        </w:rPr>
        <w:t xml:space="preserve"> </w:t>
      </w:r>
      <w:proofErr w:type="spellStart"/>
      <w:r w:rsidRPr="00DD52AA">
        <w:rPr>
          <w:sz w:val="28"/>
          <w:szCs w:val="28"/>
        </w:rPr>
        <w:t>виконанню</w:t>
      </w:r>
      <w:proofErr w:type="spellEnd"/>
      <w:r w:rsidRPr="00DD52AA">
        <w:rPr>
          <w:sz w:val="28"/>
          <w:szCs w:val="28"/>
        </w:rPr>
        <w:t xml:space="preserve"> в порядку, </w:t>
      </w:r>
      <w:proofErr w:type="spellStart"/>
      <w:r w:rsidRPr="00DD52AA">
        <w:rPr>
          <w:sz w:val="28"/>
          <w:szCs w:val="28"/>
        </w:rPr>
        <w:t>встановленому</w:t>
      </w:r>
      <w:proofErr w:type="spellEnd"/>
      <w:r w:rsidRPr="00DD52AA">
        <w:rPr>
          <w:sz w:val="28"/>
          <w:szCs w:val="28"/>
        </w:rPr>
        <w:t> </w:t>
      </w:r>
      <w:hyperlink r:id="rId10" w:tgtFrame="_blank" w:history="1">
        <w:r w:rsidRPr="00DD52AA">
          <w:rPr>
            <w:rStyle w:val="ac"/>
            <w:color w:val="auto"/>
            <w:sz w:val="28"/>
            <w:szCs w:val="28"/>
            <w:u w:val="none"/>
          </w:rPr>
          <w:t xml:space="preserve">Законом </w:t>
        </w:r>
        <w:proofErr w:type="spellStart"/>
        <w:r w:rsidRPr="00DD52AA">
          <w:rPr>
            <w:rStyle w:val="ac"/>
            <w:color w:val="auto"/>
            <w:sz w:val="28"/>
            <w:szCs w:val="28"/>
            <w:u w:val="none"/>
          </w:rPr>
          <w:t>України</w:t>
        </w:r>
        <w:proofErr w:type="spellEnd"/>
      </w:hyperlink>
      <w:r>
        <w:rPr>
          <w:sz w:val="28"/>
          <w:szCs w:val="28"/>
        </w:rPr>
        <w:t> </w:t>
      </w:r>
      <w:r>
        <w:rPr>
          <w:sz w:val="28"/>
          <w:szCs w:val="28"/>
          <w:lang w:val="uk-UA"/>
        </w:rPr>
        <w:t>«</w:t>
      </w:r>
      <w:r w:rsidRPr="00DD52AA">
        <w:rPr>
          <w:sz w:val="28"/>
          <w:szCs w:val="28"/>
        </w:rPr>
        <w:t xml:space="preserve">Про </w:t>
      </w:r>
      <w:proofErr w:type="spellStart"/>
      <w:r w:rsidRPr="00DD52AA">
        <w:rPr>
          <w:sz w:val="28"/>
          <w:szCs w:val="28"/>
        </w:rPr>
        <w:t>виконавче</w:t>
      </w:r>
      <w:proofErr w:type="spellEnd"/>
      <w:r w:rsidRPr="00DD52AA">
        <w:rPr>
          <w:sz w:val="28"/>
          <w:szCs w:val="28"/>
        </w:rPr>
        <w:t xml:space="preserve"> </w:t>
      </w:r>
      <w:proofErr w:type="spellStart"/>
      <w:r w:rsidRPr="00DD52AA">
        <w:rPr>
          <w:sz w:val="28"/>
          <w:szCs w:val="28"/>
        </w:rPr>
        <w:t>провадження</w:t>
      </w:r>
      <w:proofErr w:type="spellEnd"/>
      <w:r>
        <w:rPr>
          <w:sz w:val="28"/>
          <w:szCs w:val="28"/>
          <w:lang w:val="uk-UA"/>
        </w:rPr>
        <w:t>»</w:t>
      </w:r>
      <w:r w:rsidRPr="00DD52AA">
        <w:rPr>
          <w:sz w:val="28"/>
          <w:szCs w:val="28"/>
        </w:rPr>
        <w:t>.</w:t>
      </w:r>
    </w:p>
    <w:p w:rsidR="00A3142F" w:rsidRDefault="00927C78" w:rsidP="00DD52AA">
      <w:pPr>
        <w:pStyle w:val="western"/>
        <w:spacing w:before="0" w:beforeAutospacing="0"/>
        <w:ind w:firstLine="510"/>
        <w:rPr>
          <w:sz w:val="28"/>
          <w:szCs w:val="28"/>
          <w:bdr w:val="none" w:sz="0" w:space="0" w:color="auto" w:frame="1"/>
        </w:rPr>
      </w:pPr>
      <w:r w:rsidRPr="00C523FA">
        <w:rPr>
          <w:sz w:val="28"/>
          <w:szCs w:val="28"/>
          <w:bdr w:val="none" w:sz="0" w:space="0" w:color="auto" w:frame="1"/>
        </w:rPr>
        <w:t xml:space="preserve">Земельні ділянки можуть бути виставлені на земельні торги лише після </w:t>
      </w:r>
      <w:r w:rsidR="00A3142F">
        <w:rPr>
          <w:sz w:val="28"/>
          <w:szCs w:val="28"/>
          <w:bdr w:val="none" w:sz="0" w:space="0" w:color="auto" w:frame="1"/>
        </w:rPr>
        <w:t>підготовки</w:t>
      </w:r>
      <w:r w:rsidR="00A3142F" w:rsidRPr="00A3142F">
        <w:rPr>
          <w:sz w:val="28"/>
          <w:szCs w:val="28"/>
          <w:bdr w:val="none" w:sz="0" w:space="0" w:color="auto" w:frame="1"/>
        </w:rPr>
        <w:t xml:space="preserve"> лотів для продажу на земельних торгах</w:t>
      </w:r>
      <w:r w:rsidR="00A3142F">
        <w:rPr>
          <w:sz w:val="28"/>
          <w:szCs w:val="28"/>
          <w:bdr w:val="none" w:sz="0" w:space="0" w:color="auto" w:frame="1"/>
        </w:rPr>
        <w:t xml:space="preserve"> та включає: </w:t>
      </w:r>
    </w:p>
    <w:p w:rsidR="00A3142F" w:rsidRPr="00A3142F" w:rsidRDefault="00A3142F" w:rsidP="00DD52AA">
      <w:pPr>
        <w:pStyle w:val="western"/>
        <w:spacing w:before="0" w:beforeAutospacing="0"/>
        <w:ind w:firstLine="510"/>
        <w:rPr>
          <w:color w:val="auto"/>
          <w:sz w:val="28"/>
          <w:szCs w:val="28"/>
          <w:bdr w:val="none" w:sz="0" w:space="0" w:color="auto" w:frame="1"/>
        </w:rPr>
      </w:pPr>
      <w:r w:rsidRPr="00A3142F">
        <w:rPr>
          <w:color w:val="auto"/>
          <w:sz w:val="28"/>
          <w:szCs w:val="28"/>
          <w:bdr w:val="none" w:sz="0" w:space="0" w:color="auto" w:frame="1"/>
        </w:rPr>
        <w:t>а) виготовлення та затвердження у встановленому законодавством порядку документації із землеустрою (у разі формування земельної ділянки, зміни цільового призначення земельної ділянки та в разі, якщо відомості про земельну ділянку не внесені до Державного земельного кадастру);</w:t>
      </w:r>
    </w:p>
    <w:p w:rsidR="00A3142F" w:rsidRPr="00A3142F" w:rsidRDefault="00A3142F" w:rsidP="00DD52AA">
      <w:pPr>
        <w:pStyle w:val="western"/>
        <w:spacing w:before="0" w:beforeAutospacing="0"/>
        <w:ind w:firstLine="510"/>
        <w:rPr>
          <w:color w:val="auto"/>
          <w:sz w:val="28"/>
          <w:szCs w:val="28"/>
          <w:bdr w:val="none" w:sz="0" w:space="0" w:color="auto" w:frame="1"/>
        </w:rPr>
      </w:pPr>
      <w:r w:rsidRPr="00A3142F">
        <w:rPr>
          <w:color w:val="auto"/>
          <w:sz w:val="28"/>
          <w:szCs w:val="28"/>
          <w:bdr w:val="none" w:sz="0" w:space="0" w:color="auto" w:frame="1"/>
        </w:rPr>
        <w:t>б) державну реєстрацію земельної ділянки;</w:t>
      </w:r>
    </w:p>
    <w:p w:rsidR="00A3142F" w:rsidRPr="00A3142F" w:rsidRDefault="00A3142F" w:rsidP="00DD52AA">
      <w:pPr>
        <w:pStyle w:val="western"/>
        <w:spacing w:before="0" w:beforeAutospacing="0"/>
        <w:ind w:firstLine="510"/>
        <w:rPr>
          <w:color w:val="auto"/>
          <w:sz w:val="28"/>
          <w:szCs w:val="28"/>
          <w:bdr w:val="none" w:sz="0" w:space="0" w:color="auto" w:frame="1"/>
        </w:rPr>
      </w:pPr>
      <w:r w:rsidRPr="00A3142F">
        <w:rPr>
          <w:color w:val="auto"/>
          <w:sz w:val="28"/>
          <w:szCs w:val="28"/>
          <w:bdr w:val="none" w:sz="0" w:space="0" w:color="auto" w:frame="1"/>
        </w:rPr>
        <w:t>в) державну реєстрацію речового права на земельну ділянку;</w:t>
      </w:r>
    </w:p>
    <w:p w:rsidR="00A3142F" w:rsidRPr="00A3142F" w:rsidRDefault="00A3142F" w:rsidP="00DD52AA">
      <w:pPr>
        <w:pStyle w:val="western"/>
        <w:spacing w:before="0" w:beforeAutospacing="0"/>
        <w:ind w:firstLine="510"/>
        <w:rPr>
          <w:color w:val="auto"/>
          <w:sz w:val="28"/>
          <w:szCs w:val="28"/>
          <w:bdr w:val="none" w:sz="0" w:space="0" w:color="auto" w:frame="1"/>
        </w:rPr>
      </w:pPr>
      <w:r w:rsidRPr="00A3142F">
        <w:rPr>
          <w:color w:val="auto"/>
          <w:sz w:val="28"/>
          <w:szCs w:val="28"/>
          <w:bdr w:val="none" w:sz="0" w:space="0" w:color="auto" w:frame="1"/>
        </w:rPr>
        <w:t>г) отримання витягу про нормативну грошову оцінку земельної ділянки відповідно до Закону України "Про оцінку земель" у разі продажу на земельних торгах права оренди на неї;</w:t>
      </w:r>
    </w:p>
    <w:p w:rsidR="00A3142F" w:rsidRPr="00A3142F" w:rsidRDefault="00A3142F" w:rsidP="00DD52AA">
      <w:pPr>
        <w:pStyle w:val="western"/>
        <w:spacing w:before="0" w:beforeAutospacing="0"/>
        <w:ind w:firstLine="510"/>
        <w:rPr>
          <w:color w:val="auto"/>
          <w:sz w:val="28"/>
          <w:szCs w:val="28"/>
          <w:bdr w:val="none" w:sz="0" w:space="0" w:color="auto" w:frame="1"/>
        </w:rPr>
      </w:pPr>
      <w:r w:rsidRPr="00A3142F">
        <w:rPr>
          <w:color w:val="auto"/>
          <w:sz w:val="28"/>
          <w:szCs w:val="28"/>
          <w:bdr w:val="none" w:sz="0" w:space="0" w:color="auto" w:frame="1"/>
        </w:rPr>
        <w:t>ґ) проведення експертної грошової оцінки земельної ділянки відповідно до Закону України "Про оцінку земель", крім випадків проведення земельних торгів щодо набуття права оренди земельної ділянки;</w:t>
      </w:r>
    </w:p>
    <w:p w:rsidR="00A3142F" w:rsidRPr="00A3142F" w:rsidRDefault="00A3142F" w:rsidP="00DD52AA">
      <w:pPr>
        <w:pStyle w:val="western"/>
        <w:spacing w:before="0" w:beforeAutospacing="0"/>
        <w:ind w:firstLine="510"/>
        <w:rPr>
          <w:color w:val="auto"/>
          <w:sz w:val="28"/>
          <w:szCs w:val="28"/>
          <w:bdr w:val="none" w:sz="0" w:space="0" w:color="auto" w:frame="1"/>
        </w:rPr>
      </w:pPr>
      <w:r w:rsidRPr="00A3142F">
        <w:rPr>
          <w:color w:val="auto"/>
          <w:sz w:val="28"/>
          <w:szCs w:val="28"/>
          <w:bdr w:val="none" w:sz="0" w:space="0" w:color="auto" w:frame="1"/>
        </w:rPr>
        <w:t>д) встановлення стартової ціни продажу земельної ділянки, яка щодо земель державної та комунальної власності не може бути нижчою за експертну грошову оцінку земельної ділянки;</w:t>
      </w:r>
    </w:p>
    <w:p w:rsidR="00A3142F" w:rsidRDefault="00A3142F" w:rsidP="00DD52AA">
      <w:pPr>
        <w:pStyle w:val="western"/>
        <w:spacing w:before="0" w:beforeAutospacing="0"/>
        <w:ind w:firstLine="510"/>
        <w:rPr>
          <w:color w:val="auto"/>
          <w:sz w:val="28"/>
          <w:szCs w:val="28"/>
          <w:bdr w:val="none" w:sz="0" w:space="0" w:color="auto" w:frame="1"/>
        </w:rPr>
      </w:pPr>
      <w:r w:rsidRPr="00A3142F">
        <w:rPr>
          <w:color w:val="auto"/>
          <w:sz w:val="28"/>
          <w:szCs w:val="28"/>
          <w:bdr w:val="none" w:sz="0" w:space="0" w:color="auto" w:frame="1"/>
        </w:rPr>
        <w:lastRenderedPageBreak/>
        <w:t>е) встановлення стартового розміру річної орендної плати, який щодо земель державної та комунальної власності не може бути меншим, ніж розмір орендної плати, визначений Податковим кодексом України, а щодо земельних ділянок державної та комунальної власності сільськогосподарського призначення сільськогосподарських угідь - не може бути меншим 7 відсотків їх нормативної грошової оцінки;</w:t>
      </w:r>
    </w:p>
    <w:p w:rsidR="00A3142F" w:rsidRPr="00A3142F" w:rsidRDefault="00A3142F" w:rsidP="00DD52AA">
      <w:pPr>
        <w:pStyle w:val="western"/>
        <w:spacing w:before="0" w:beforeAutospacing="0"/>
        <w:ind w:firstLine="510"/>
        <w:rPr>
          <w:color w:val="auto"/>
          <w:sz w:val="28"/>
          <w:szCs w:val="28"/>
          <w:bdr w:val="none" w:sz="0" w:space="0" w:color="auto" w:frame="1"/>
        </w:rPr>
      </w:pPr>
      <w:r w:rsidRPr="00A3142F">
        <w:rPr>
          <w:color w:val="auto"/>
          <w:sz w:val="28"/>
          <w:szCs w:val="28"/>
          <w:bdr w:val="none" w:sz="0" w:space="0" w:color="auto" w:frame="1"/>
        </w:rPr>
        <w:t xml:space="preserve">є) встановлення стартової ціни продажу прав емфітевзису, </w:t>
      </w:r>
      <w:proofErr w:type="spellStart"/>
      <w:r w:rsidRPr="00A3142F">
        <w:rPr>
          <w:color w:val="auto"/>
          <w:sz w:val="28"/>
          <w:szCs w:val="28"/>
          <w:bdr w:val="none" w:sz="0" w:space="0" w:color="auto" w:frame="1"/>
        </w:rPr>
        <w:t>суперфіцію</w:t>
      </w:r>
      <w:proofErr w:type="spellEnd"/>
      <w:r w:rsidRPr="00A3142F">
        <w:rPr>
          <w:color w:val="auto"/>
          <w:sz w:val="28"/>
          <w:szCs w:val="28"/>
          <w:bdr w:val="none" w:sz="0" w:space="0" w:color="auto" w:frame="1"/>
        </w:rPr>
        <w:t xml:space="preserve"> земельної ділянки, яка щодо земель державної чи комунальної власності не може бути нижчою за вартість відповідного права, визначену шляхом проведення експертної грошової оцінки земельних ділянок;</w:t>
      </w:r>
    </w:p>
    <w:p w:rsidR="00A3142F" w:rsidRDefault="00A3142F" w:rsidP="00A3142F">
      <w:pPr>
        <w:pStyle w:val="western"/>
        <w:spacing w:before="0" w:beforeAutospacing="0"/>
        <w:ind w:firstLine="510"/>
        <w:rPr>
          <w:color w:val="auto"/>
          <w:sz w:val="28"/>
          <w:szCs w:val="28"/>
          <w:bdr w:val="none" w:sz="0" w:space="0" w:color="auto" w:frame="1"/>
        </w:rPr>
      </w:pPr>
      <w:r w:rsidRPr="00A3142F">
        <w:rPr>
          <w:color w:val="auto"/>
          <w:sz w:val="28"/>
          <w:szCs w:val="28"/>
          <w:bdr w:val="none" w:sz="0" w:space="0" w:color="auto" w:frame="1"/>
        </w:rPr>
        <w:t>ж) визначення дати проведення земельних торгів</w:t>
      </w:r>
      <w:r w:rsidR="00927C78" w:rsidRPr="00A3142F">
        <w:rPr>
          <w:color w:val="auto"/>
          <w:sz w:val="28"/>
          <w:szCs w:val="28"/>
          <w:bdr w:val="none" w:sz="0" w:space="0" w:color="auto" w:frame="1"/>
        </w:rPr>
        <w:t>.</w:t>
      </w:r>
    </w:p>
    <w:p w:rsidR="00927C78" w:rsidRPr="00C523FA" w:rsidRDefault="00927C78" w:rsidP="00DD52AA">
      <w:pPr>
        <w:pStyle w:val="western"/>
        <w:spacing w:before="0" w:beforeAutospacing="0"/>
        <w:ind w:firstLine="510"/>
        <w:jc w:val="left"/>
        <w:rPr>
          <w:sz w:val="28"/>
          <w:szCs w:val="28"/>
        </w:rPr>
      </w:pPr>
      <w:r w:rsidRPr="00C523FA">
        <w:rPr>
          <w:b/>
          <w:bCs/>
          <w:sz w:val="28"/>
          <w:szCs w:val="28"/>
          <w:bdr w:val="none" w:sz="0" w:space="0" w:color="auto" w:frame="1"/>
        </w:rPr>
        <w:t>ЗАКОНОДАВЧЕ ЗАБЕЗПЕЧЕННЯ ПРОГРАМИ:</w:t>
      </w:r>
    </w:p>
    <w:p w:rsidR="00927C78" w:rsidRPr="00C523FA" w:rsidRDefault="00927C78" w:rsidP="00927C78">
      <w:pPr>
        <w:pStyle w:val="western"/>
        <w:spacing w:before="0" w:beforeAutospacing="0"/>
        <w:rPr>
          <w:sz w:val="28"/>
          <w:szCs w:val="28"/>
        </w:rPr>
      </w:pPr>
      <w:r w:rsidRPr="00C523FA">
        <w:rPr>
          <w:sz w:val="28"/>
          <w:szCs w:val="28"/>
          <w:bdr w:val="none" w:sz="0" w:space="0" w:color="auto" w:frame="1"/>
        </w:rPr>
        <w:t xml:space="preserve">- Програма </w:t>
      </w:r>
      <w:r w:rsidR="0086351E" w:rsidRPr="0086351E">
        <w:rPr>
          <w:sz w:val="28"/>
          <w:szCs w:val="28"/>
          <w:bdr w:val="none" w:sz="0" w:space="0" w:color="auto" w:frame="1"/>
        </w:rPr>
        <w:t>розвитку земельних відносин та охорони земель, продажу земельних ділянок, в тому числі на земельних торгах у формі аукціону Сквирської міської територіальної громади на 2021-2025 роки</w:t>
      </w:r>
      <w:r w:rsidRPr="00C523FA">
        <w:rPr>
          <w:sz w:val="28"/>
          <w:szCs w:val="28"/>
          <w:bdr w:val="none" w:sz="0" w:space="0" w:color="auto" w:frame="1"/>
        </w:rPr>
        <w:t xml:space="preserve"> (далі - Програма) розроблена відповідно до:</w:t>
      </w:r>
    </w:p>
    <w:p w:rsidR="00927C78" w:rsidRPr="00C523FA" w:rsidRDefault="00927C78" w:rsidP="00927C78">
      <w:pPr>
        <w:pStyle w:val="western"/>
        <w:spacing w:before="0" w:beforeAutospacing="0"/>
        <w:rPr>
          <w:sz w:val="28"/>
          <w:szCs w:val="28"/>
        </w:rPr>
      </w:pPr>
      <w:r w:rsidRPr="00C523FA">
        <w:rPr>
          <w:sz w:val="28"/>
          <w:szCs w:val="28"/>
          <w:bdr w:val="none" w:sz="0" w:space="0" w:color="auto" w:frame="1"/>
        </w:rPr>
        <w:t>- Земельного кодексу України;</w:t>
      </w:r>
    </w:p>
    <w:p w:rsidR="00927C78" w:rsidRPr="00C523FA" w:rsidRDefault="00927C78" w:rsidP="00927C78">
      <w:pPr>
        <w:pStyle w:val="western"/>
        <w:spacing w:before="0" w:beforeAutospacing="0"/>
        <w:rPr>
          <w:sz w:val="28"/>
          <w:szCs w:val="28"/>
        </w:rPr>
      </w:pPr>
      <w:r w:rsidRPr="00C523FA">
        <w:rPr>
          <w:sz w:val="28"/>
          <w:szCs w:val="28"/>
          <w:bdr w:val="none" w:sz="0" w:space="0" w:color="auto" w:frame="1"/>
        </w:rPr>
        <w:t>- Цивільного кодексу України;</w:t>
      </w:r>
    </w:p>
    <w:p w:rsidR="00927C78" w:rsidRPr="00C523FA" w:rsidRDefault="00927C78" w:rsidP="00927C78">
      <w:pPr>
        <w:pStyle w:val="western"/>
        <w:spacing w:before="0" w:beforeAutospacing="0"/>
        <w:rPr>
          <w:sz w:val="28"/>
          <w:szCs w:val="28"/>
        </w:rPr>
      </w:pPr>
      <w:r w:rsidRPr="00C523FA">
        <w:rPr>
          <w:sz w:val="28"/>
          <w:szCs w:val="28"/>
          <w:bdr w:val="none" w:sz="0" w:space="0" w:color="auto" w:frame="1"/>
        </w:rPr>
        <w:t>- Закону України «Про оренду землі»;</w:t>
      </w:r>
    </w:p>
    <w:p w:rsidR="00927C78" w:rsidRPr="00C523FA" w:rsidRDefault="00927C78" w:rsidP="00927C78">
      <w:pPr>
        <w:pStyle w:val="western"/>
        <w:spacing w:before="0" w:beforeAutospacing="0"/>
        <w:rPr>
          <w:sz w:val="28"/>
          <w:szCs w:val="28"/>
        </w:rPr>
      </w:pPr>
      <w:r w:rsidRPr="00C523FA">
        <w:rPr>
          <w:sz w:val="28"/>
          <w:szCs w:val="28"/>
          <w:bdr w:val="none" w:sz="0" w:space="0" w:color="auto" w:frame="1"/>
        </w:rPr>
        <w:t>- Закону України «Про місцеве самоврядування в Україні»;</w:t>
      </w:r>
    </w:p>
    <w:p w:rsidR="00927C78" w:rsidRDefault="00927C78" w:rsidP="00927C78">
      <w:pPr>
        <w:pStyle w:val="western"/>
        <w:spacing w:before="0" w:beforeAutospacing="0"/>
        <w:rPr>
          <w:sz w:val="28"/>
          <w:szCs w:val="28"/>
          <w:bdr w:val="none" w:sz="0" w:space="0" w:color="auto" w:frame="1"/>
        </w:rPr>
      </w:pPr>
      <w:r w:rsidRPr="00C523FA">
        <w:rPr>
          <w:sz w:val="28"/>
          <w:szCs w:val="28"/>
          <w:bdr w:val="none" w:sz="0" w:space="0" w:color="auto" w:frame="1"/>
        </w:rPr>
        <w:t>- Закону України «Про основи містобудування»;</w:t>
      </w:r>
    </w:p>
    <w:p w:rsidR="0086351E" w:rsidRPr="00C523FA" w:rsidRDefault="0086351E" w:rsidP="00927C78">
      <w:pPr>
        <w:pStyle w:val="western"/>
        <w:spacing w:before="0" w:beforeAutospacing="0"/>
        <w:rPr>
          <w:sz w:val="28"/>
          <w:szCs w:val="28"/>
        </w:rPr>
      </w:pPr>
      <w:r>
        <w:rPr>
          <w:sz w:val="28"/>
          <w:szCs w:val="28"/>
          <w:bdr w:val="none" w:sz="0" w:space="0" w:color="auto" w:frame="1"/>
        </w:rPr>
        <w:t>- Закону України «</w:t>
      </w:r>
      <w:r w:rsidRPr="0086351E">
        <w:rPr>
          <w:sz w:val="28"/>
          <w:szCs w:val="28"/>
          <w:bdr w:val="none" w:sz="0" w:space="0" w:color="auto" w:frame="1"/>
        </w:rPr>
        <w:t>Про регулювання містобудівної діяльності</w:t>
      </w:r>
      <w:r>
        <w:rPr>
          <w:sz w:val="28"/>
          <w:szCs w:val="28"/>
          <w:bdr w:val="none" w:sz="0" w:space="0" w:color="auto" w:frame="1"/>
        </w:rPr>
        <w:t>»</w:t>
      </w:r>
    </w:p>
    <w:p w:rsidR="00927C78" w:rsidRPr="00C523FA" w:rsidRDefault="00927C78" w:rsidP="00927C78">
      <w:pPr>
        <w:pStyle w:val="western"/>
        <w:spacing w:before="0" w:beforeAutospacing="0"/>
        <w:rPr>
          <w:sz w:val="28"/>
          <w:szCs w:val="28"/>
        </w:rPr>
      </w:pPr>
      <w:r w:rsidRPr="00C523FA">
        <w:rPr>
          <w:sz w:val="28"/>
          <w:szCs w:val="28"/>
          <w:bdr w:val="none" w:sz="0" w:space="0" w:color="auto" w:frame="1"/>
        </w:rPr>
        <w:t>- Закону України «Про оцінку землі»;</w:t>
      </w:r>
    </w:p>
    <w:p w:rsidR="00927C78" w:rsidRPr="00C523FA" w:rsidRDefault="00927C78" w:rsidP="00927C78">
      <w:pPr>
        <w:pStyle w:val="western"/>
        <w:spacing w:before="0" w:beforeAutospacing="0"/>
        <w:rPr>
          <w:sz w:val="28"/>
          <w:szCs w:val="28"/>
        </w:rPr>
      </w:pPr>
      <w:r w:rsidRPr="00C523FA">
        <w:rPr>
          <w:sz w:val="28"/>
          <w:szCs w:val="28"/>
          <w:bdr w:val="none" w:sz="0" w:space="0" w:color="auto" w:frame="1"/>
        </w:rPr>
        <w:t>- Закону України «Про землеустрій»;</w:t>
      </w:r>
    </w:p>
    <w:p w:rsidR="00927C78" w:rsidRPr="00C523FA" w:rsidRDefault="00927C78" w:rsidP="00927C78">
      <w:pPr>
        <w:pStyle w:val="western"/>
        <w:spacing w:before="0" w:beforeAutospacing="0"/>
        <w:rPr>
          <w:sz w:val="28"/>
          <w:szCs w:val="28"/>
        </w:rPr>
      </w:pPr>
      <w:r w:rsidRPr="00C523FA">
        <w:rPr>
          <w:sz w:val="28"/>
          <w:szCs w:val="28"/>
          <w:bdr w:val="none" w:sz="0" w:space="0" w:color="auto" w:frame="1"/>
        </w:rPr>
        <w:t>- Постанови Кабінету Міністрів України</w:t>
      </w:r>
      <w:r w:rsidR="00DD52AA" w:rsidRPr="00DD52AA">
        <w:rPr>
          <w:sz w:val="28"/>
          <w:szCs w:val="28"/>
          <w:bdr w:val="none" w:sz="0" w:space="0" w:color="auto" w:frame="1"/>
        </w:rPr>
        <w:t xml:space="preserve"> </w:t>
      </w:r>
      <w:r w:rsidR="00DD52AA">
        <w:rPr>
          <w:sz w:val="28"/>
          <w:szCs w:val="28"/>
          <w:bdr w:val="none" w:sz="0" w:space="0" w:color="auto" w:frame="1"/>
        </w:rPr>
        <w:t>№</w:t>
      </w:r>
      <w:r w:rsidR="00DD52AA" w:rsidRPr="00DD52AA">
        <w:rPr>
          <w:sz w:val="28"/>
          <w:szCs w:val="28"/>
          <w:bdr w:val="none" w:sz="0" w:space="0" w:color="auto" w:frame="1"/>
        </w:rPr>
        <w:t xml:space="preserve"> 1531 від 11</w:t>
      </w:r>
      <w:r w:rsidR="00DD52AA">
        <w:rPr>
          <w:sz w:val="28"/>
          <w:szCs w:val="28"/>
          <w:bdr w:val="none" w:sz="0" w:space="0" w:color="auto" w:frame="1"/>
        </w:rPr>
        <w:t>.10.</w:t>
      </w:r>
      <w:r w:rsidR="00DD52AA" w:rsidRPr="00DD52AA">
        <w:rPr>
          <w:sz w:val="28"/>
          <w:szCs w:val="28"/>
          <w:bdr w:val="none" w:sz="0" w:space="0" w:color="auto" w:frame="1"/>
        </w:rPr>
        <w:t xml:space="preserve">2002. </w:t>
      </w:r>
      <w:r w:rsidRPr="00C523FA">
        <w:rPr>
          <w:sz w:val="28"/>
          <w:szCs w:val="28"/>
          <w:bdr w:val="none" w:sz="0" w:space="0" w:color="auto" w:frame="1"/>
        </w:rPr>
        <w:t>«Про експертну г</w:t>
      </w:r>
      <w:r w:rsidR="00DD52AA">
        <w:rPr>
          <w:sz w:val="28"/>
          <w:szCs w:val="28"/>
          <w:bdr w:val="none" w:sz="0" w:space="0" w:color="auto" w:frame="1"/>
        </w:rPr>
        <w:t>рошову оцінку земельних ділянок»;</w:t>
      </w:r>
    </w:p>
    <w:p w:rsidR="00927C78" w:rsidRPr="00C523FA" w:rsidRDefault="00927C78" w:rsidP="00927C78">
      <w:pPr>
        <w:pStyle w:val="western"/>
        <w:spacing w:before="0" w:beforeAutospacing="0"/>
        <w:rPr>
          <w:sz w:val="28"/>
          <w:szCs w:val="28"/>
        </w:rPr>
      </w:pPr>
      <w:r w:rsidRPr="00C523FA">
        <w:rPr>
          <w:sz w:val="28"/>
          <w:szCs w:val="28"/>
          <w:bdr w:val="none" w:sz="0" w:space="0" w:color="auto" w:frame="1"/>
        </w:rPr>
        <w:t xml:space="preserve">- Постанови Кабінету Міністрів України </w:t>
      </w:r>
      <w:r w:rsidR="00DA05BD">
        <w:rPr>
          <w:sz w:val="28"/>
          <w:szCs w:val="28"/>
          <w:bdr w:val="none" w:sz="0" w:space="0" w:color="auto" w:frame="1"/>
        </w:rPr>
        <w:t xml:space="preserve">№1013 від 22.09.2021 </w:t>
      </w:r>
      <w:r w:rsidRPr="00C523FA">
        <w:rPr>
          <w:sz w:val="28"/>
          <w:szCs w:val="28"/>
          <w:bdr w:val="none" w:sz="0" w:space="0" w:color="auto" w:frame="1"/>
        </w:rPr>
        <w:t>«</w:t>
      </w:r>
      <w:r w:rsidR="00DA05BD" w:rsidRPr="00DA05BD">
        <w:rPr>
          <w:sz w:val="28"/>
          <w:szCs w:val="28"/>
          <w:bdr w:val="none" w:sz="0" w:space="0" w:color="auto" w:frame="1"/>
        </w:rPr>
        <w:t xml:space="preserve">Деякі питання підготовки до проведення та проведення земельних торгів для продажу земельних ділянок та набуття прав користування ними (оренди, </w:t>
      </w:r>
      <w:proofErr w:type="spellStart"/>
      <w:r w:rsidR="00DA05BD" w:rsidRPr="00DA05BD">
        <w:rPr>
          <w:sz w:val="28"/>
          <w:szCs w:val="28"/>
          <w:bdr w:val="none" w:sz="0" w:space="0" w:color="auto" w:frame="1"/>
        </w:rPr>
        <w:t>суперфіцію</w:t>
      </w:r>
      <w:proofErr w:type="spellEnd"/>
      <w:r w:rsidR="00DA05BD" w:rsidRPr="00DA05BD">
        <w:rPr>
          <w:sz w:val="28"/>
          <w:szCs w:val="28"/>
          <w:bdr w:val="none" w:sz="0" w:space="0" w:color="auto" w:frame="1"/>
        </w:rPr>
        <w:t>, емфітевзису)</w:t>
      </w:r>
      <w:r w:rsidRPr="00C523FA">
        <w:rPr>
          <w:sz w:val="28"/>
          <w:szCs w:val="28"/>
          <w:bdr w:val="none" w:sz="0" w:space="0" w:color="auto" w:frame="1"/>
        </w:rPr>
        <w:t>»</w:t>
      </w:r>
      <w:r w:rsidR="00DA05BD">
        <w:rPr>
          <w:sz w:val="28"/>
          <w:szCs w:val="28"/>
          <w:bdr w:val="none" w:sz="0" w:space="0" w:color="auto" w:frame="1"/>
        </w:rPr>
        <w:t>.</w:t>
      </w:r>
    </w:p>
    <w:p w:rsidR="00DA05BD" w:rsidRDefault="00DA05BD" w:rsidP="00DA05BD">
      <w:pPr>
        <w:pStyle w:val="western"/>
        <w:spacing w:before="0" w:beforeAutospacing="0"/>
        <w:jc w:val="center"/>
        <w:rPr>
          <w:b/>
          <w:bCs/>
          <w:sz w:val="28"/>
          <w:szCs w:val="28"/>
          <w:bdr w:val="none" w:sz="0" w:space="0" w:color="auto" w:frame="1"/>
        </w:rPr>
      </w:pPr>
      <w:r>
        <w:rPr>
          <w:b/>
          <w:bCs/>
          <w:sz w:val="28"/>
          <w:szCs w:val="28"/>
          <w:bdr w:val="none" w:sz="0" w:space="0" w:color="auto" w:frame="1"/>
        </w:rPr>
        <w:t>РОЗДІЛ ІІ. МЕТА</w:t>
      </w:r>
      <w:r w:rsidR="00927C78" w:rsidRPr="00C523FA">
        <w:rPr>
          <w:b/>
          <w:bCs/>
          <w:sz w:val="28"/>
          <w:szCs w:val="28"/>
          <w:bdr w:val="none" w:sz="0" w:space="0" w:color="auto" w:frame="1"/>
        </w:rPr>
        <w:t xml:space="preserve"> ПРОГРАМИ</w:t>
      </w:r>
    </w:p>
    <w:p w:rsidR="00927C78" w:rsidRPr="00DA05BD" w:rsidRDefault="00DA05BD" w:rsidP="00DA05BD">
      <w:pPr>
        <w:pStyle w:val="western"/>
        <w:spacing w:before="0" w:beforeAutospacing="0"/>
        <w:ind w:firstLine="720"/>
        <w:jc w:val="left"/>
        <w:rPr>
          <w:sz w:val="28"/>
          <w:szCs w:val="28"/>
        </w:rPr>
      </w:pPr>
      <w:r>
        <w:rPr>
          <w:bCs/>
          <w:sz w:val="28"/>
          <w:szCs w:val="28"/>
          <w:bdr w:val="none" w:sz="0" w:space="0" w:color="auto" w:frame="1"/>
        </w:rPr>
        <w:t xml:space="preserve">Мету програми </w:t>
      </w:r>
      <w:r w:rsidRPr="00DA05BD">
        <w:rPr>
          <w:bCs/>
          <w:sz w:val="28"/>
          <w:szCs w:val="28"/>
          <w:bdr w:val="none" w:sz="0" w:space="0" w:color="auto" w:frame="1"/>
        </w:rPr>
        <w:t>передбачається досягти шляхом:</w:t>
      </w:r>
    </w:p>
    <w:p w:rsidR="00927C78" w:rsidRPr="00C523FA" w:rsidRDefault="00927C78" w:rsidP="00927C78">
      <w:pPr>
        <w:pStyle w:val="western"/>
        <w:spacing w:before="0" w:beforeAutospacing="0"/>
        <w:rPr>
          <w:sz w:val="28"/>
          <w:szCs w:val="28"/>
        </w:rPr>
      </w:pPr>
      <w:r w:rsidRPr="00C523FA">
        <w:rPr>
          <w:sz w:val="28"/>
          <w:szCs w:val="28"/>
          <w:bdr w:val="none" w:sz="0" w:space="0" w:color="auto" w:frame="1"/>
        </w:rPr>
        <w:t xml:space="preserve">- </w:t>
      </w:r>
      <w:r w:rsidRPr="00C523FA">
        <w:rPr>
          <w:sz w:val="28"/>
          <w:szCs w:val="28"/>
        </w:rPr>
        <w:t xml:space="preserve">здійснення заходів для створення ефективного механізму регулювання земельних відносин та управління земельними ресурсами, раціонального використання та охорони земель, розвитку ринку землі та ведення державного земельного кадастру; </w:t>
      </w:r>
    </w:p>
    <w:p w:rsidR="00927C78" w:rsidRPr="00C523FA" w:rsidRDefault="00927C78" w:rsidP="00927C78">
      <w:pPr>
        <w:pStyle w:val="western"/>
        <w:spacing w:before="0" w:beforeAutospacing="0"/>
        <w:rPr>
          <w:sz w:val="28"/>
          <w:szCs w:val="28"/>
          <w:bdr w:val="none" w:sz="0" w:space="0" w:color="auto" w:frame="1"/>
        </w:rPr>
      </w:pPr>
      <w:r w:rsidRPr="00C523FA">
        <w:rPr>
          <w:sz w:val="28"/>
          <w:szCs w:val="28"/>
        </w:rPr>
        <w:t>- забезпечення ефективного використання земельних ресурсів, створення оптимальних умов для суттєвого збільшення соціального, інвестиційного і виробничого потенціалів землі, зр</w:t>
      </w:r>
      <w:r w:rsidR="00DA05BD">
        <w:rPr>
          <w:sz w:val="28"/>
          <w:szCs w:val="28"/>
        </w:rPr>
        <w:t>остання її економічної цінності;</w:t>
      </w:r>
    </w:p>
    <w:p w:rsidR="00927C78" w:rsidRPr="00C523FA" w:rsidRDefault="00927C78" w:rsidP="00927C78">
      <w:pPr>
        <w:pStyle w:val="western"/>
        <w:spacing w:before="0" w:beforeAutospacing="0"/>
        <w:rPr>
          <w:sz w:val="28"/>
          <w:szCs w:val="28"/>
        </w:rPr>
      </w:pPr>
      <w:r w:rsidRPr="00C523FA">
        <w:rPr>
          <w:sz w:val="28"/>
          <w:szCs w:val="28"/>
          <w:bdr w:val="none" w:sz="0" w:space="0" w:color="auto" w:frame="1"/>
          <w:lang w:val="ru-RU"/>
        </w:rPr>
        <w:t xml:space="preserve">- </w:t>
      </w:r>
      <w:r w:rsidRPr="00C523FA">
        <w:rPr>
          <w:sz w:val="28"/>
          <w:szCs w:val="28"/>
          <w:bdr w:val="none" w:sz="0" w:space="0" w:color="auto" w:frame="1"/>
        </w:rPr>
        <w:t xml:space="preserve">формування переліку земельних ділянок, які </w:t>
      </w:r>
      <w:proofErr w:type="gramStart"/>
      <w:r w:rsidRPr="00C523FA">
        <w:rPr>
          <w:sz w:val="28"/>
          <w:szCs w:val="28"/>
          <w:bdr w:val="none" w:sz="0" w:space="0" w:color="auto" w:frame="1"/>
        </w:rPr>
        <w:t>п</w:t>
      </w:r>
      <w:proofErr w:type="gramEnd"/>
      <w:r w:rsidRPr="00C523FA">
        <w:rPr>
          <w:sz w:val="28"/>
          <w:szCs w:val="28"/>
          <w:bdr w:val="none" w:sz="0" w:space="0" w:color="auto" w:frame="1"/>
        </w:rPr>
        <w:t>ідлягають продажу та які виносяться на аукціон;</w:t>
      </w:r>
    </w:p>
    <w:p w:rsidR="00927C78" w:rsidRPr="00C523FA" w:rsidRDefault="00927C78" w:rsidP="00927C78">
      <w:pPr>
        <w:pStyle w:val="western"/>
        <w:spacing w:before="0" w:beforeAutospacing="0"/>
        <w:rPr>
          <w:sz w:val="28"/>
          <w:szCs w:val="28"/>
        </w:rPr>
      </w:pPr>
      <w:r w:rsidRPr="00C523FA">
        <w:rPr>
          <w:sz w:val="28"/>
          <w:szCs w:val="28"/>
          <w:bdr w:val="none" w:sz="0" w:space="0" w:color="auto" w:frame="1"/>
        </w:rPr>
        <w:t>- інформування населення;</w:t>
      </w:r>
    </w:p>
    <w:p w:rsidR="00927C78" w:rsidRPr="00C523FA" w:rsidRDefault="00927C78" w:rsidP="00927C78">
      <w:pPr>
        <w:pStyle w:val="western"/>
        <w:spacing w:before="0" w:beforeAutospacing="0"/>
        <w:rPr>
          <w:sz w:val="28"/>
          <w:szCs w:val="28"/>
        </w:rPr>
      </w:pPr>
      <w:r w:rsidRPr="00C523FA">
        <w:rPr>
          <w:sz w:val="28"/>
          <w:szCs w:val="28"/>
          <w:bdr w:val="none" w:sz="0" w:space="0" w:color="auto" w:frame="1"/>
        </w:rPr>
        <w:t>- виготовлення документації</w:t>
      </w:r>
      <w:r w:rsidR="00DA05BD">
        <w:rPr>
          <w:sz w:val="28"/>
          <w:szCs w:val="28"/>
          <w:bdr w:val="none" w:sz="0" w:space="0" w:color="auto" w:frame="1"/>
        </w:rPr>
        <w:t xml:space="preserve"> із землеустрою на</w:t>
      </w:r>
      <w:r w:rsidRPr="00C523FA">
        <w:rPr>
          <w:sz w:val="28"/>
          <w:szCs w:val="28"/>
          <w:bdr w:val="none" w:sz="0" w:space="0" w:color="auto" w:frame="1"/>
        </w:rPr>
        <w:t xml:space="preserve"> земельної ділянки, як</w:t>
      </w:r>
      <w:r w:rsidR="00DA05BD">
        <w:rPr>
          <w:sz w:val="28"/>
          <w:szCs w:val="28"/>
          <w:bdr w:val="none" w:sz="0" w:space="0" w:color="auto" w:frame="1"/>
        </w:rPr>
        <w:t>і</w:t>
      </w:r>
      <w:r w:rsidRPr="00C523FA">
        <w:rPr>
          <w:sz w:val="28"/>
          <w:szCs w:val="28"/>
          <w:bdr w:val="none" w:sz="0" w:space="0" w:color="auto" w:frame="1"/>
        </w:rPr>
        <w:t xml:space="preserve"> виставля</w:t>
      </w:r>
      <w:r w:rsidR="00DA05BD">
        <w:rPr>
          <w:sz w:val="28"/>
          <w:szCs w:val="28"/>
          <w:bdr w:val="none" w:sz="0" w:space="0" w:color="auto" w:frame="1"/>
        </w:rPr>
        <w:t>ю</w:t>
      </w:r>
      <w:r w:rsidRPr="00C523FA">
        <w:rPr>
          <w:sz w:val="28"/>
          <w:szCs w:val="28"/>
          <w:bdr w:val="none" w:sz="0" w:space="0" w:color="auto" w:frame="1"/>
        </w:rPr>
        <w:t>ться на земельні торги, проведення її державної експертизи та складання технічного паспорта земельної ділянки;</w:t>
      </w:r>
    </w:p>
    <w:p w:rsidR="00927C78" w:rsidRPr="00C523FA" w:rsidRDefault="00927C78" w:rsidP="00927C78">
      <w:pPr>
        <w:pStyle w:val="western"/>
        <w:spacing w:before="0" w:beforeAutospacing="0"/>
        <w:rPr>
          <w:sz w:val="28"/>
          <w:szCs w:val="28"/>
        </w:rPr>
      </w:pPr>
      <w:r w:rsidRPr="00C523FA">
        <w:rPr>
          <w:sz w:val="28"/>
          <w:szCs w:val="28"/>
          <w:bdr w:val="none" w:sz="0" w:space="0" w:color="auto" w:frame="1"/>
        </w:rPr>
        <w:lastRenderedPageBreak/>
        <w:t>- публікації офіційного повідомлення про проведення земельних торгів (аукціону) не пізніше, н</w:t>
      </w:r>
      <w:r w:rsidR="000C7F23">
        <w:rPr>
          <w:sz w:val="28"/>
          <w:szCs w:val="28"/>
          <w:bdr w:val="none" w:sz="0" w:space="0" w:color="auto" w:frame="1"/>
        </w:rPr>
        <w:t>іж за 30 днів до їх проведення;</w:t>
      </w:r>
    </w:p>
    <w:p w:rsidR="00927C78" w:rsidRPr="00C523FA" w:rsidRDefault="00927C78" w:rsidP="00927C78">
      <w:pPr>
        <w:pStyle w:val="western"/>
        <w:spacing w:before="0" w:beforeAutospacing="0"/>
        <w:rPr>
          <w:sz w:val="28"/>
          <w:szCs w:val="28"/>
        </w:rPr>
      </w:pPr>
      <w:r w:rsidRPr="00C523FA">
        <w:rPr>
          <w:sz w:val="28"/>
          <w:szCs w:val="28"/>
          <w:bdr w:val="none" w:sz="0" w:space="0" w:color="auto" w:frame="1"/>
        </w:rPr>
        <w:t>- подання заяв на участь в аукціоні, укладення угоди про умови участі в аукціоні громадян чи юридичних осіб;</w:t>
      </w:r>
    </w:p>
    <w:p w:rsidR="00927C78" w:rsidRPr="00C523FA" w:rsidRDefault="00927C78" w:rsidP="00927C78">
      <w:pPr>
        <w:pStyle w:val="western"/>
        <w:spacing w:before="0" w:beforeAutospacing="0"/>
        <w:rPr>
          <w:sz w:val="28"/>
          <w:szCs w:val="28"/>
        </w:rPr>
      </w:pPr>
      <w:r w:rsidRPr="00C523FA">
        <w:rPr>
          <w:sz w:val="28"/>
          <w:szCs w:val="28"/>
          <w:bdr w:val="none" w:sz="0" w:space="0" w:color="auto" w:frame="1"/>
        </w:rPr>
        <w:t>- реєстрації заяв суб’єктів підприємницької діяльності, перевірки надходження від них коштів для участі в земельних торгах (аукціонах);</w:t>
      </w:r>
    </w:p>
    <w:p w:rsidR="00927C78" w:rsidRPr="00C523FA" w:rsidRDefault="00927C78" w:rsidP="00927C78">
      <w:pPr>
        <w:pStyle w:val="western"/>
        <w:spacing w:before="0" w:beforeAutospacing="0"/>
        <w:rPr>
          <w:sz w:val="28"/>
          <w:szCs w:val="28"/>
        </w:rPr>
      </w:pPr>
      <w:r w:rsidRPr="00C523FA">
        <w:rPr>
          <w:sz w:val="28"/>
          <w:szCs w:val="28"/>
          <w:bdr w:val="none" w:sz="0" w:space="0" w:color="auto" w:frame="1"/>
        </w:rPr>
        <w:t>- підбиття підсумків земельного аукціону;</w:t>
      </w:r>
    </w:p>
    <w:p w:rsidR="00927C78" w:rsidRPr="00C523FA" w:rsidRDefault="00927C78" w:rsidP="00927C78">
      <w:pPr>
        <w:pStyle w:val="western"/>
        <w:spacing w:before="0" w:beforeAutospacing="0"/>
        <w:rPr>
          <w:sz w:val="28"/>
          <w:szCs w:val="28"/>
        </w:rPr>
      </w:pPr>
      <w:r w:rsidRPr="00C523FA">
        <w:rPr>
          <w:sz w:val="28"/>
          <w:szCs w:val="28"/>
          <w:bdr w:val="none" w:sz="0" w:space="0" w:color="auto" w:frame="1"/>
        </w:rPr>
        <w:t>- проведення розрахунків;</w:t>
      </w:r>
    </w:p>
    <w:p w:rsidR="00927C78" w:rsidRPr="00C523FA" w:rsidRDefault="00927C78" w:rsidP="00927C78">
      <w:pPr>
        <w:pStyle w:val="western"/>
        <w:spacing w:before="0" w:beforeAutospacing="0"/>
        <w:rPr>
          <w:sz w:val="28"/>
          <w:szCs w:val="28"/>
        </w:rPr>
      </w:pPr>
      <w:r w:rsidRPr="00C523FA">
        <w:rPr>
          <w:sz w:val="28"/>
          <w:szCs w:val="28"/>
          <w:bdr w:val="none" w:sz="0" w:space="0" w:color="auto" w:frame="1"/>
        </w:rPr>
        <w:t>- оформлення права власності чи права оренди земельної ділянки.</w:t>
      </w:r>
    </w:p>
    <w:p w:rsidR="00927C78" w:rsidRDefault="00E21986" w:rsidP="00927C78">
      <w:pPr>
        <w:pStyle w:val="western"/>
        <w:spacing w:before="0" w:beforeAutospacing="0"/>
        <w:jc w:val="center"/>
        <w:rPr>
          <w:b/>
          <w:bCs/>
          <w:sz w:val="28"/>
          <w:szCs w:val="28"/>
          <w:bdr w:val="none" w:sz="0" w:space="0" w:color="auto" w:frame="1"/>
        </w:rPr>
      </w:pPr>
      <w:r>
        <w:rPr>
          <w:b/>
          <w:bCs/>
          <w:sz w:val="28"/>
          <w:szCs w:val="28"/>
          <w:bdr w:val="none" w:sz="0" w:space="0" w:color="auto" w:frame="1"/>
        </w:rPr>
        <w:t xml:space="preserve">РОЗДІЛ </w:t>
      </w:r>
      <w:r w:rsidR="00927C78" w:rsidRPr="00C523FA">
        <w:rPr>
          <w:b/>
          <w:bCs/>
          <w:sz w:val="28"/>
          <w:szCs w:val="28"/>
          <w:bdr w:val="none" w:sz="0" w:space="0" w:color="auto" w:frame="1"/>
        </w:rPr>
        <w:t>ІІІ. ЗАВДАННЯ ПРОГРАМИ</w:t>
      </w:r>
    </w:p>
    <w:p w:rsidR="00927C78" w:rsidRPr="00C523FA" w:rsidRDefault="00927C78" w:rsidP="00927C78">
      <w:pPr>
        <w:pStyle w:val="western"/>
        <w:spacing w:before="0" w:beforeAutospacing="0"/>
        <w:rPr>
          <w:sz w:val="28"/>
          <w:szCs w:val="28"/>
        </w:rPr>
      </w:pPr>
      <w:r w:rsidRPr="00C523FA">
        <w:rPr>
          <w:sz w:val="28"/>
          <w:szCs w:val="28"/>
          <w:bdr w:val="none" w:sz="0" w:space="0" w:color="auto" w:frame="1"/>
        </w:rPr>
        <w:t>1. Забезпечення</w:t>
      </w:r>
      <w:r w:rsidR="00E21986">
        <w:rPr>
          <w:sz w:val="28"/>
          <w:szCs w:val="28"/>
          <w:bdr w:val="none" w:sz="0" w:space="0" w:color="auto" w:frame="1"/>
        </w:rPr>
        <w:t>:</w:t>
      </w:r>
    </w:p>
    <w:p w:rsidR="00927C78" w:rsidRPr="00C523FA" w:rsidRDefault="00927C78" w:rsidP="00927C78">
      <w:pPr>
        <w:pStyle w:val="western"/>
        <w:spacing w:before="0" w:beforeAutospacing="0"/>
        <w:rPr>
          <w:sz w:val="28"/>
          <w:szCs w:val="28"/>
        </w:rPr>
      </w:pPr>
      <w:r w:rsidRPr="00C523FA">
        <w:rPr>
          <w:sz w:val="28"/>
          <w:szCs w:val="28"/>
          <w:bdr w:val="none" w:sz="0" w:space="0" w:color="auto" w:frame="1"/>
        </w:rPr>
        <w:t>- ефективного використання та підвищення цінності земельних ресурсів;</w:t>
      </w:r>
    </w:p>
    <w:p w:rsidR="00927C78" w:rsidRPr="00C523FA" w:rsidRDefault="00927C78" w:rsidP="00927C78">
      <w:pPr>
        <w:pStyle w:val="western"/>
        <w:spacing w:before="0" w:beforeAutospacing="0"/>
        <w:rPr>
          <w:sz w:val="28"/>
          <w:szCs w:val="28"/>
        </w:rPr>
      </w:pPr>
      <w:r w:rsidRPr="00C523FA">
        <w:rPr>
          <w:sz w:val="28"/>
          <w:szCs w:val="28"/>
          <w:bdr w:val="none" w:sz="0" w:space="0" w:color="auto" w:frame="1"/>
        </w:rPr>
        <w:t>- гарантій прав власності;</w:t>
      </w:r>
    </w:p>
    <w:p w:rsidR="00927C78" w:rsidRPr="00C523FA" w:rsidRDefault="00927C78" w:rsidP="00927C78">
      <w:pPr>
        <w:pStyle w:val="western"/>
        <w:spacing w:before="0" w:beforeAutospacing="0"/>
        <w:rPr>
          <w:sz w:val="28"/>
          <w:szCs w:val="28"/>
        </w:rPr>
      </w:pPr>
      <w:r w:rsidRPr="00C523FA">
        <w:rPr>
          <w:sz w:val="28"/>
          <w:szCs w:val="28"/>
          <w:bdr w:val="none" w:sz="0" w:space="0" w:color="auto" w:frame="1"/>
        </w:rPr>
        <w:t>- реалізації конституційних прав громадян ;</w:t>
      </w:r>
    </w:p>
    <w:p w:rsidR="00927C78" w:rsidRPr="00C523FA" w:rsidRDefault="00927C78" w:rsidP="00927C78">
      <w:pPr>
        <w:pStyle w:val="western"/>
        <w:spacing w:before="0" w:beforeAutospacing="0"/>
        <w:rPr>
          <w:sz w:val="28"/>
          <w:szCs w:val="28"/>
        </w:rPr>
      </w:pPr>
      <w:r w:rsidRPr="00C523FA">
        <w:rPr>
          <w:sz w:val="28"/>
          <w:szCs w:val="28"/>
          <w:bdr w:val="none" w:sz="0" w:space="0" w:color="auto" w:frame="1"/>
        </w:rPr>
        <w:t>- єдності суспільних та державних інтересів;</w:t>
      </w:r>
    </w:p>
    <w:p w:rsidR="00927C78" w:rsidRPr="00C523FA" w:rsidRDefault="00927C78" w:rsidP="00927C78">
      <w:pPr>
        <w:pStyle w:val="western"/>
        <w:spacing w:before="0" w:beforeAutospacing="0"/>
        <w:rPr>
          <w:sz w:val="28"/>
          <w:szCs w:val="28"/>
        </w:rPr>
      </w:pPr>
      <w:r w:rsidRPr="00C523FA">
        <w:rPr>
          <w:sz w:val="28"/>
          <w:szCs w:val="28"/>
          <w:bdr w:val="none" w:sz="0" w:space="0" w:color="auto" w:frame="1"/>
        </w:rPr>
        <w:t>- гарантій та захисту прав суб’єктів ринку земель;</w:t>
      </w:r>
    </w:p>
    <w:p w:rsidR="00927C78" w:rsidRPr="00C523FA" w:rsidRDefault="00927C78" w:rsidP="00927C78">
      <w:pPr>
        <w:pStyle w:val="western"/>
        <w:spacing w:before="0" w:beforeAutospacing="0"/>
        <w:rPr>
          <w:sz w:val="28"/>
          <w:szCs w:val="28"/>
        </w:rPr>
      </w:pPr>
      <w:r w:rsidRPr="00C523FA">
        <w:rPr>
          <w:sz w:val="28"/>
          <w:szCs w:val="28"/>
          <w:bdr w:val="none" w:sz="0" w:space="0" w:color="auto" w:frame="1"/>
        </w:rPr>
        <w:t>- забезпечення прозорості обороту земель;</w:t>
      </w:r>
    </w:p>
    <w:p w:rsidR="00927C78" w:rsidRPr="00C523FA" w:rsidRDefault="00927C78" w:rsidP="00927C78">
      <w:pPr>
        <w:pStyle w:val="western"/>
        <w:spacing w:before="0" w:beforeAutospacing="0"/>
        <w:rPr>
          <w:sz w:val="28"/>
          <w:szCs w:val="28"/>
        </w:rPr>
      </w:pPr>
      <w:r w:rsidRPr="00C523FA">
        <w:rPr>
          <w:sz w:val="28"/>
          <w:szCs w:val="28"/>
          <w:bdr w:val="none" w:sz="0" w:space="0" w:color="auto" w:frame="1"/>
        </w:rPr>
        <w:t>- прогнозування розвитку ринку земель з метою відповідного державного регулювання та попередження негативних тенденцій у сфері земельних відносин.</w:t>
      </w:r>
    </w:p>
    <w:p w:rsidR="00927C78" w:rsidRPr="00C523FA" w:rsidRDefault="00927C78" w:rsidP="00927C78">
      <w:pPr>
        <w:pStyle w:val="western"/>
        <w:spacing w:before="0" w:beforeAutospacing="0"/>
        <w:rPr>
          <w:sz w:val="28"/>
          <w:szCs w:val="28"/>
        </w:rPr>
      </w:pPr>
      <w:r w:rsidRPr="00C523FA">
        <w:rPr>
          <w:sz w:val="28"/>
          <w:szCs w:val="28"/>
          <w:bdr w:val="none" w:sz="0" w:space="0" w:color="auto" w:frame="1"/>
        </w:rPr>
        <w:t>2. Здійснити раціоналізацію землекористування та створити інвестиційно – привабливе і стале землекористування.</w:t>
      </w:r>
    </w:p>
    <w:p w:rsidR="00927C78" w:rsidRPr="00C523FA" w:rsidRDefault="00927C78" w:rsidP="00927C78">
      <w:pPr>
        <w:pStyle w:val="western"/>
        <w:spacing w:before="0" w:beforeAutospacing="0"/>
        <w:rPr>
          <w:sz w:val="28"/>
          <w:szCs w:val="28"/>
        </w:rPr>
      </w:pPr>
      <w:r w:rsidRPr="00C523FA">
        <w:rPr>
          <w:sz w:val="28"/>
          <w:szCs w:val="28"/>
          <w:bdr w:val="none" w:sz="0" w:space="0" w:color="auto" w:frame="1"/>
        </w:rPr>
        <w:t>3. Збільшити надходження від платежів за землю до бюджетів усіх рівнів.</w:t>
      </w:r>
    </w:p>
    <w:p w:rsidR="00927C78" w:rsidRPr="00C523FA" w:rsidRDefault="00927C78" w:rsidP="00927C78">
      <w:pPr>
        <w:pStyle w:val="western"/>
        <w:spacing w:before="0" w:beforeAutospacing="0"/>
        <w:rPr>
          <w:sz w:val="28"/>
          <w:szCs w:val="28"/>
          <w:bdr w:val="none" w:sz="0" w:space="0" w:color="auto" w:frame="1"/>
          <w:lang w:val="ru-RU"/>
        </w:rPr>
      </w:pPr>
      <w:r w:rsidRPr="00C523FA">
        <w:rPr>
          <w:sz w:val="28"/>
          <w:szCs w:val="28"/>
          <w:bdr w:val="none" w:sz="0" w:space="0" w:color="auto" w:frame="1"/>
        </w:rPr>
        <w:t>4. Підвищити ефективність права оренди землі.</w:t>
      </w:r>
    </w:p>
    <w:p w:rsidR="00927C78" w:rsidRDefault="00E21986" w:rsidP="00927C78">
      <w:pPr>
        <w:pStyle w:val="western"/>
        <w:spacing w:before="0" w:beforeAutospacing="0"/>
        <w:jc w:val="center"/>
        <w:rPr>
          <w:sz w:val="28"/>
          <w:szCs w:val="28"/>
        </w:rPr>
      </w:pPr>
      <w:r>
        <w:rPr>
          <w:b/>
          <w:sz w:val="28"/>
          <w:szCs w:val="28"/>
        </w:rPr>
        <w:t xml:space="preserve">РОЗДІЛ </w:t>
      </w:r>
      <w:r w:rsidR="00927C78" w:rsidRPr="00C523FA">
        <w:rPr>
          <w:b/>
          <w:sz w:val="28"/>
          <w:szCs w:val="28"/>
          <w:lang w:val="en-US"/>
        </w:rPr>
        <w:t>IV</w:t>
      </w:r>
      <w:r w:rsidR="00927C78" w:rsidRPr="00C523FA">
        <w:rPr>
          <w:b/>
          <w:sz w:val="28"/>
          <w:szCs w:val="28"/>
          <w:lang w:val="ru-RU"/>
        </w:rPr>
        <w:t>.</w:t>
      </w:r>
      <w:r>
        <w:rPr>
          <w:b/>
          <w:sz w:val="28"/>
          <w:szCs w:val="28"/>
          <w:lang w:val="ru-RU"/>
        </w:rPr>
        <w:t xml:space="preserve"> </w:t>
      </w:r>
      <w:r w:rsidRPr="00C523FA">
        <w:rPr>
          <w:b/>
          <w:sz w:val="28"/>
          <w:szCs w:val="28"/>
        </w:rPr>
        <w:t>ІНВЕНТАРИЗАЦІЯ ЗЕМЕЛЬНОГО ФОНДУ</w:t>
      </w:r>
      <w:r w:rsidRPr="00C523FA">
        <w:rPr>
          <w:sz w:val="28"/>
          <w:szCs w:val="28"/>
        </w:rPr>
        <w:t xml:space="preserve"> </w:t>
      </w:r>
    </w:p>
    <w:p w:rsidR="00E21986" w:rsidRDefault="00927C78" w:rsidP="00927C78">
      <w:pPr>
        <w:pStyle w:val="western"/>
        <w:spacing w:before="0" w:beforeAutospacing="0"/>
        <w:ind w:firstLine="567"/>
        <w:rPr>
          <w:sz w:val="28"/>
          <w:szCs w:val="28"/>
        </w:rPr>
      </w:pPr>
      <w:r w:rsidRPr="00C523FA">
        <w:rPr>
          <w:sz w:val="28"/>
          <w:szCs w:val="28"/>
        </w:rPr>
        <w:t xml:space="preserve">Одним із важливих заходів земельної реформи та перетворення земель на потужний ресурс соціально – економічного розвитку є здобуття достовірних та повних відомостей щодо площі, складу та якісних характеристик земель, про землекористувачів та землевласників (юридичних та фактичних), врегулювання суміжних меж. Достовірні дані про площі, межі, склад угідь та конфігурацію земельних ділянок надають можливість прогнозувати використання земель, передбачити надходження, обґрунтовано нараховувати земельний податок, сприяти здійсненню раціональної політики у сфері формування ринку. Важливо знати які земельні ділянки не використовуються, або використовуються не раціонально, не за цільовим призначенням, всупереч вимогам земельного та природоохоронного законодавства. Засобом набуття таких знань служить інвентаризація. Метою інвентаризації земель є </w:t>
      </w:r>
      <w:r w:rsidR="00E21986" w:rsidRPr="00E21986">
        <w:rPr>
          <w:sz w:val="28"/>
          <w:szCs w:val="28"/>
        </w:rPr>
        <w:t xml:space="preserve">встановлення місця розташування земельних ділянок, їхніх меж, розмірів, правового статусу, виявлення земель, що не використовуються, </w:t>
      </w:r>
      <w:proofErr w:type="spellStart"/>
      <w:r w:rsidR="00E21986" w:rsidRPr="00E21986">
        <w:rPr>
          <w:sz w:val="28"/>
          <w:szCs w:val="28"/>
        </w:rPr>
        <w:t>використовуються</w:t>
      </w:r>
      <w:proofErr w:type="spellEnd"/>
      <w:r w:rsidR="00E21986" w:rsidRPr="00E21986">
        <w:rPr>
          <w:sz w:val="28"/>
          <w:szCs w:val="28"/>
        </w:rPr>
        <w:t xml:space="preserve"> нераціонально або не за цільовим призначенням, встановлення кількісних та якісних характеристик земель, необхідних для ведення Державного земельного кадастру, виявлення та виправлення помилок у відомостях Державного земельного кадастру, здійснення державного контролю за використанням та охороною земель і прийняття на їх основі відповідних рішень органами виконавчої влади та органами місцевого самоврядування</w:t>
      </w:r>
      <w:r w:rsidRPr="00E21986">
        <w:rPr>
          <w:sz w:val="28"/>
          <w:szCs w:val="28"/>
        </w:rPr>
        <w:t>.</w:t>
      </w:r>
      <w:r w:rsidRPr="00C523FA">
        <w:rPr>
          <w:sz w:val="28"/>
          <w:szCs w:val="28"/>
        </w:rPr>
        <w:t xml:space="preserve"> </w:t>
      </w:r>
    </w:p>
    <w:p w:rsidR="00E21986" w:rsidRDefault="00927C78" w:rsidP="00927C78">
      <w:pPr>
        <w:pStyle w:val="western"/>
        <w:spacing w:before="0" w:beforeAutospacing="0"/>
        <w:ind w:firstLine="567"/>
        <w:rPr>
          <w:sz w:val="28"/>
          <w:szCs w:val="28"/>
        </w:rPr>
      </w:pPr>
      <w:r w:rsidRPr="00C523FA">
        <w:rPr>
          <w:sz w:val="28"/>
          <w:szCs w:val="28"/>
        </w:rPr>
        <w:lastRenderedPageBreak/>
        <w:t xml:space="preserve">Вихідними даними для проведення інвентаризації земель є: </w:t>
      </w:r>
    </w:p>
    <w:p w:rsidR="00E21986" w:rsidRDefault="00927C78" w:rsidP="00927C78">
      <w:pPr>
        <w:pStyle w:val="western"/>
        <w:spacing w:before="0" w:beforeAutospacing="0"/>
        <w:ind w:firstLine="567"/>
        <w:rPr>
          <w:sz w:val="28"/>
          <w:szCs w:val="28"/>
        </w:rPr>
      </w:pPr>
      <w:r w:rsidRPr="00C523FA">
        <w:rPr>
          <w:sz w:val="28"/>
          <w:szCs w:val="28"/>
        </w:rPr>
        <w:t xml:space="preserve">- матеріали з Державного фонду документації із землеустрою; </w:t>
      </w:r>
    </w:p>
    <w:p w:rsidR="00E21986" w:rsidRDefault="00927C78" w:rsidP="00927C78">
      <w:pPr>
        <w:pStyle w:val="western"/>
        <w:spacing w:before="0" w:beforeAutospacing="0"/>
        <w:ind w:firstLine="567"/>
        <w:rPr>
          <w:sz w:val="28"/>
          <w:szCs w:val="28"/>
        </w:rPr>
      </w:pPr>
      <w:r w:rsidRPr="00C523FA">
        <w:rPr>
          <w:sz w:val="28"/>
          <w:szCs w:val="28"/>
        </w:rPr>
        <w:t xml:space="preserve">- відомості з Державного земельного кадастру в паперовій та електронній формі, у тому числі Поземельної книги, </w:t>
      </w:r>
      <w:proofErr w:type="spellStart"/>
      <w:r w:rsidRPr="00C523FA">
        <w:rPr>
          <w:sz w:val="28"/>
          <w:szCs w:val="28"/>
        </w:rPr>
        <w:t>книги</w:t>
      </w:r>
      <w:proofErr w:type="spellEnd"/>
      <w:r w:rsidRPr="00C523FA">
        <w:rPr>
          <w:sz w:val="28"/>
          <w:szCs w:val="28"/>
        </w:rPr>
        <w:t xml:space="preserve"> записів реєстрації державних актів на право власності на землю та на право постійного користування землею, договорів оренди землі, файлів обміну даним про результати робіт із землеустрою; </w:t>
      </w:r>
    </w:p>
    <w:p w:rsidR="00E21986" w:rsidRDefault="00927C78" w:rsidP="00927C78">
      <w:pPr>
        <w:pStyle w:val="western"/>
        <w:spacing w:before="0" w:beforeAutospacing="0"/>
        <w:ind w:firstLine="567"/>
        <w:rPr>
          <w:sz w:val="28"/>
          <w:szCs w:val="28"/>
        </w:rPr>
      </w:pPr>
      <w:r w:rsidRPr="00C523FA">
        <w:rPr>
          <w:sz w:val="28"/>
          <w:szCs w:val="28"/>
        </w:rPr>
        <w:t xml:space="preserve">- містобудівна документація, затверджена в установленому законодавством порядку; - планово-картографічні матеріали; </w:t>
      </w:r>
    </w:p>
    <w:p w:rsidR="00E21986" w:rsidRDefault="00927C78" w:rsidP="00927C78">
      <w:pPr>
        <w:pStyle w:val="western"/>
        <w:spacing w:before="0" w:beforeAutospacing="0"/>
        <w:ind w:firstLine="567"/>
        <w:rPr>
          <w:sz w:val="28"/>
          <w:szCs w:val="28"/>
        </w:rPr>
      </w:pPr>
      <w:r w:rsidRPr="00C523FA">
        <w:rPr>
          <w:sz w:val="28"/>
          <w:szCs w:val="28"/>
        </w:rPr>
        <w:t xml:space="preserve">- відомості з Державного реєстру речових прав на нерухоме майно та їх обмежень; </w:t>
      </w:r>
    </w:p>
    <w:p w:rsidR="00E21986" w:rsidRDefault="00927C78" w:rsidP="00927C78">
      <w:pPr>
        <w:pStyle w:val="western"/>
        <w:spacing w:before="0" w:beforeAutospacing="0"/>
        <w:ind w:firstLine="567"/>
        <w:rPr>
          <w:sz w:val="28"/>
          <w:szCs w:val="28"/>
        </w:rPr>
      </w:pPr>
      <w:r w:rsidRPr="00C523FA">
        <w:rPr>
          <w:sz w:val="28"/>
          <w:szCs w:val="28"/>
        </w:rPr>
        <w:t xml:space="preserve">- копії документів, що посвідчують право на земельну ділянку; </w:t>
      </w:r>
    </w:p>
    <w:p w:rsidR="00927C78" w:rsidRPr="00E21986" w:rsidRDefault="00927C78" w:rsidP="00927C78">
      <w:pPr>
        <w:pStyle w:val="western"/>
        <w:spacing w:before="0" w:beforeAutospacing="0"/>
        <w:ind w:firstLine="567"/>
        <w:rPr>
          <w:sz w:val="28"/>
          <w:szCs w:val="28"/>
        </w:rPr>
      </w:pPr>
      <w:r w:rsidRPr="00C523FA">
        <w:rPr>
          <w:sz w:val="28"/>
          <w:szCs w:val="28"/>
        </w:rPr>
        <w:t>- підготовлені за результатами обстеження земельних ділянок матеріали щодо їх якісного стану.</w:t>
      </w:r>
    </w:p>
    <w:p w:rsidR="00927C78" w:rsidRPr="00C523FA" w:rsidRDefault="00927C78" w:rsidP="00927C78">
      <w:pPr>
        <w:pStyle w:val="western"/>
        <w:spacing w:before="0" w:beforeAutospacing="0"/>
        <w:ind w:firstLine="567"/>
        <w:rPr>
          <w:sz w:val="28"/>
          <w:szCs w:val="28"/>
        </w:rPr>
      </w:pPr>
      <w:r w:rsidRPr="00C523FA">
        <w:rPr>
          <w:sz w:val="28"/>
          <w:szCs w:val="28"/>
        </w:rPr>
        <w:t xml:space="preserve"> Підставою для проведення інвентаризації земель населеного пункту є відповідне рішення міської ради. За результатами інвентаризації землі буде складено реєстри земельних ділянок: наданих у власність, користування з кадастровими номерами та без кадастрових номерів; не наданих у власність, користування у розрізі угідь; що використовуються без документів, які посвідчують право на них; що використовуються не за цільовим призначенням; </w:t>
      </w:r>
      <w:proofErr w:type="spellStart"/>
      <w:r w:rsidRPr="00C523FA">
        <w:rPr>
          <w:sz w:val="28"/>
          <w:szCs w:val="28"/>
        </w:rPr>
        <w:t>відумерлої</w:t>
      </w:r>
      <w:proofErr w:type="spellEnd"/>
      <w:r w:rsidRPr="00C523FA">
        <w:rPr>
          <w:sz w:val="28"/>
          <w:szCs w:val="28"/>
        </w:rPr>
        <w:t xml:space="preserve"> спадщини; тощо. Також буде складено інвентаризаційний план, на якому наносяться межі: об’єкта інвентаризації; земельних ділянок наданих у власність, користування; земель і земельних ділянок, не наданих у власність, користування; земельних ділянок, що використовуються без документів, які посвідчують право на них, або не за цільовим призначенням; наявних обмежень (обтяжень) у використанні земельних ділянок; земельних ділянок (земель) </w:t>
      </w:r>
      <w:proofErr w:type="spellStart"/>
      <w:r w:rsidRPr="00C523FA">
        <w:rPr>
          <w:sz w:val="28"/>
          <w:szCs w:val="28"/>
        </w:rPr>
        <w:t>відумерлої</w:t>
      </w:r>
      <w:proofErr w:type="spellEnd"/>
      <w:r w:rsidRPr="00C523FA">
        <w:rPr>
          <w:sz w:val="28"/>
          <w:szCs w:val="28"/>
        </w:rPr>
        <w:t xml:space="preserve"> спадщини; угідь водних об’єктів і гідротехнічних споруд, дорожньої мережі, електромереж та інших об’єктів, для яких створюються захисні, охоронні та інші зони з особливими умовами користування, тощо.</w:t>
      </w:r>
    </w:p>
    <w:p w:rsidR="00927C78" w:rsidRDefault="007D71DE" w:rsidP="007D71DE">
      <w:pPr>
        <w:pStyle w:val="western"/>
        <w:spacing w:before="0" w:beforeAutospacing="0"/>
        <w:ind w:firstLine="567"/>
        <w:jc w:val="center"/>
        <w:rPr>
          <w:b/>
          <w:sz w:val="28"/>
          <w:szCs w:val="28"/>
        </w:rPr>
      </w:pPr>
      <w:r w:rsidRPr="007D71DE">
        <w:rPr>
          <w:b/>
          <w:sz w:val="28"/>
          <w:szCs w:val="28"/>
        </w:rPr>
        <w:t xml:space="preserve">РОЗДІЛ </w:t>
      </w:r>
      <w:r w:rsidR="00927C78" w:rsidRPr="007D71DE">
        <w:rPr>
          <w:b/>
          <w:sz w:val="28"/>
          <w:szCs w:val="28"/>
          <w:lang w:val="en-US"/>
        </w:rPr>
        <w:t>V</w:t>
      </w:r>
      <w:r w:rsidR="00927C78" w:rsidRPr="007D71DE">
        <w:rPr>
          <w:b/>
          <w:sz w:val="28"/>
          <w:szCs w:val="28"/>
        </w:rPr>
        <w:t>.</w:t>
      </w:r>
      <w:r w:rsidR="00927C78" w:rsidRPr="00C523FA">
        <w:rPr>
          <w:b/>
          <w:sz w:val="28"/>
          <w:szCs w:val="28"/>
        </w:rPr>
        <w:t xml:space="preserve"> </w:t>
      </w:r>
      <w:r w:rsidRPr="00C523FA">
        <w:rPr>
          <w:b/>
          <w:sz w:val="28"/>
          <w:szCs w:val="28"/>
        </w:rPr>
        <w:t xml:space="preserve">ОФОРМЛЕННЯ ПРАВОВСТАНОВЛЮЮЧИХ ДОКУМЕНТІВ НА ЗЕМЕЛЬНІ ДІЛЯНКИ </w:t>
      </w:r>
    </w:p>
    <w:p w:rsidR="00927C78" w:rsidRDefault="00927C78" w:rsidP="00927C78">
      <w:pPr>
        <w:pStyle w:val="western"/>
        <w:spacing w:before="0" w:beforeAutospacing="0"/>
        <w:ind w:firstLine="567"/>
        <w:rPr>
          <w:sz w:val="28"/>
          <w:szCs w:val="28"/>
        </w:rPr>
      </w:pPr>
      <w:r w:rsidRPr="00C523FA">
        <w:rPr>
          <w:sz w:val="28"/>
          <w:szCs w:val="28"/>
        </w:rPr>
        <w:t xml:space="preserve"> Набуття права на землю громадянами та юридичними особами здійснюється шляхом передачі земельних ділянок у власність або надання їх у користування. Відповідно до ст. 92 Земельного кодексу України комунальні підприємства одержують в користування земельні ділянки на праві постійного користування земельною ділянкою. Право постійного користування земельною ділянкою – це різновид права користування земельною ділянкою, коли об’єкти використовують надані їм земельні ділянки без заздалегідь визначених термінів. Зміст права користування полягає у можливості отримання корисних властивостей земельної ділянки, тобто можливості її господарського використання з метою отримання прибутку або задоволення власних потреб. Насамперед слід зазначити, що право землекористування є не тільки правом, а й обов’язком землекористувача. Усі землекористувачі зобов’язані оформити документи на право використовувати земельні ділянки та використовувати їх тільки за цільовим призначенням. Законом України «Про внесення змін до </w:t>
      </w:r>
      <w:r w:rsidRPr="00C523FA">
        <w:rPr>
          <w:sz w:val="28"/>
          <w:szCs w:val="28"/>
        </w:rPr>
        <w:lastRenderedPageBreak/>
        <w:t>деяких законодавчих актів України щодо розмежування земель державної та комунальної власності» №5245-VI, було проведено розмежування земель державної та комунальної власності. Пунктом 13 Перехідних положень даного Закону на органи місцевого самоврядування покладено зобов’язання забезпечити оформлення комунальними підприємствами, установами, організаціями права постійного користування земельними ділянками, які використовують земельні ділянки комунальної власності без документів, що посвідчують право користування ними. Завдання організації робіт з оформлення правовстановлюючих документів на землю комунальними установами є пріоритетним заходом земельної реформи. Проведення даних робіт дозволить упорядкувати землеволодіння установ, які фінансуються із міського та інших бюджетів та запобігти незаконному порушенню даних територій.</w:t>
      </w:r>
    </w:p>
    <w:p w:rsidR="00927C78" w:rsidRDefault="0024166F" w:rsidP="00927C78">
      <w:pPr>
        <w:pStyle w:val="western"/>
        <w:spacing w:before="0" w:beforeAutospacing="0"/>
        <w:jc w:val="center"/>
        <w:rPr>
          <w:b/>
          <w:bCs/>
          <w:sz w:val="28"/>
          <w:szCs w:val="28"/>
          <w:bdr w:val="none" w:sz="0" w:space="0" w:color="auto" w:frame="1"/>
        </w:rPr>
      </w:pPr>
      <w:r>
        <w:rPr>
          <w:b/>
          <w:bCs/>
          <w:sz w:val="28"/>
          <w:szCs w:val="28"/>
          <w:bdr w:val="none" w:sz="0" w:space="0" w:color="auto" w:frame="1"/>
        </w:rPr>
        <w:t xml:space="preserve">РОЗДІЛ </w:t>
      </w:r>
      <w:r w:rsidR="00927C78" w:rsidRPr="00C523FA">
        <w:rPr>
          <w:b/>
          <w:bCs/>
          <w:sz w:val="28"/>
          <w:szCs w:val="28"/>
          <w:bdr w:val="none" w:sz="0" w:space="0" w:color="auto" w:frame="1"/>
        </w:rPr>
        <w:t>V</w:t>
      </w:r>
      <w:r w:rsidR="00927C78" w:rsidRPr="00C523FA">
        <w:rPr>
          <w:b/>
          <w:bCs/>
          <w:sz w:val="28"/>
          <w:szCs w:val="28"/>
          <w:bdr w:val="none" w:sz="0" w:space="0" w:color="auto" w:frame="1"/>
          <w:lang w:val="en-US"/>
        </w:rPr>
        <w:t>I</w:t>
      </w:r>
      <w:r w:rsidR="00927C78" w:rsidRPr="00C523FA">
        <w:rPr>
          <w:b/>
          <w:bCs/>
          <w:sz w:val="28"/>
          <w:szCs w:val="28"/>
          <w:bdr w:val="none" w:sz="0" w:space="0" w:color="auto" w:frame="1"/>
        </w:rPr>
        <w:t>. ВІДПОВІДАЛЬНІ ЗА ВИКОНАННЯ ДАНОЇ ПРОГРАМИ</w:t>
      </w:r>
    </w:p>
    <w:p w:rsidR="00927C78" w:rsidRPr="00C523FA" w:rsidRDefault="00927C78" w:rsidP="00EF4420">
      <w:pPr>
        <w:pStyle w:val="western"/>
        <w:spacing w:before="0" w:beforeAutospacing="0"/>
        <w:ind w:firstLine="720"/>
        <w:rPr>
          <w:sz w:val="28"/>
          <w:szCs w:val="28"/>
        </w:rPr>
      </w:pPr>
      <w:r w:rsidRPr="00C523FA">
        <w:rPr>
          <w:sz w:val="28"/>
          <w:szCs w:val="28"/>
          <w:bdr w:val="none" w:sz="0" w:space="0" w:color="auto" w:frame="1"/>
        </w:rPr>
        <w:t xml:space="preserve">Відповідальність за виконання Програми покладається на відділ з питань </w:t>
      </w:r>
      <w:r w:rsidR="007D71DE">
        <w:rPr>
          <w:sz w:val="28"/>
          <w:szCs w:val="28"/>
          <w:bdr w:val="none" w:sz="0" w:space="0" w:color="auto" w:frame="1"/>
        </w:rPr>
        <w:t>земельних ресурсів та кадастру</w:t>
      </w:r>
      <w:r w:rsidR="0003189A">
        <w:rPr>
          <w:sz w:val="28"/>
          <w:szCs w:val="28"/>
          <w:bdr w:val="none" w:sz="0" w:space="0" w:color="auto" w:frame="1"/>
        </w:rPr>
        <w:t xml:space="preserve"> </w:t>
      </w:r>
      <w:r w:rsidRPr="00C523FA">
        <w:rPr>
          <w:sz w:val="28"/>
          <w:szCs w:val="28"/>
          <w:bdr w:val="none" w:sz="0" w:space="0" w:color="auto" w:frame="1"/>
        </w:rPr>
        <w:t xml:space="preserve">Сквирської міської ради та </w:t>
      </w:r>
      <w:r w:rsidR="007D71DE">
        <w:rPr>
          <w:sz w:val="28"/>
          <w:szCs w:val="28"/>
          <w:bdr w:val="none" w:sz="0" w:space="0" w:color="auto" w:frame="1"/>
        </w:rPr>
        <w:t>п</w:t>
      </w:r>
      <w:r w:rsidRPr="00C523FA">
        <w:rPr>
          <w:sz w:val="28"/>
          <w:szCs w:val="28"/>
          <w:bdr w:val="none" w:sz="0" w:space="0" w:color="auto" w:frame="1"/>
        </w:rPr>
        <w:t xml:space="preserve">остійну комісію з питань </w:t>
      </w:r>
      <w:r w:rsidR="007D71DE" w:rsidRPr="007D71DE">
        <w:rPr>
          <w:sz w:val="28"/>
          <w:szCs w:val="28"/>
          <w:bdr w:val="none" w:sz="0" w:space="0" w:color="auto" w:frame="1"/>
        </w:rPr>
        <w:t>підприємництва, промисловості, сільського господарства, землевпорядкування, будівництва та архітектури</w:t>
      </w:r>
      <w:r w:rsidRPr="00C523FA">
        <w:rPr>
          <w:sz w:val="28"/>
          <w:szCs w:val="28"/>
          <w:bdr w:val="none" w:sz="0" w:space="0" w:color="auto" w:frame="1"/>
        </w:rPr>
        <w:t xml:space="preserve"> Сквирської міської ради. </w:t>
      </w:r>
    </w:p>
    <w:p w:rsidR="00927C78" w:rsidRDefault="0024166F" w:rsidP="00927C78">
      <w:pPr>
        <w:pStyle w:val="western"/>
        <w:spacing w:before="0" w:beforeAutospacing="0"/>
        <w:jc w:val="center"/>
        <w:rPr>
          <w:b/>
          <w:bCs/>
          <w:sz w:val="28"/>
          <w:szCs w:val="28"/>
          <w:bdr w:val="none" w:sz="0" w:space="0" w:color="auto" w:frame="1"/>
        </w:rPr>
      </w:pPr>
      <w:r>
        <w:rPr>
          <w:b/>
          <w:bCs/>
          <w:sz w:val="28"/>
          <w:szCs w:val="28"/>
          <w:bdr w:val="none" w:sz="0" w:space="0" w:color="auto" w:frame="1"/>
        </w:rPr>
        <w:t xml:space="preserve">РОЗДІЛ </w:t>
      </w:r>
      <w:r w:rsidR="00927C78" w:rsidRPr="00C523FA">
        <w:rPr>
          <w:b/>
          <w:bCs/>
          <w:sz w:val="28"/>
          <w:szCs w:val="28"/>
          <w:bdr w:val="none" w:sz="0" w:space="0" w:color="auto" w:frame="1"/>
        </w:rPr>
        <w:t>V</w:t>
      </w:r>
      <w:r w:rsidR="00927C78" w:rsidRPr="00C523FA">
        <w:rPr>
          <w:b/>
          <w:bCs/>
          <w:sz w:val="28"/>
          <w:szCs w:val="28"/>
          <w:bdr w:val="none" w:sz="0" w:space="0" w:color="auto" w:frame="1"/>
          <w:lang w:val="en-US"/>
        </w:rPr>
        <w:t>II</w:t>
      </w:r>
      <w:r w:rsidR="00927C78" w:rsidRPr="00C523FA">
        <w:rPr>
          <w:b/>
          <w:bCs/>
          <w:sz w:val="28"/>
          <w:szCs w:val="28"/>
          <w:bdr w:val="none" w:sz="0" w:space="0" w:color="auto" w:frame="1"/>
        </w:rPr>
        <w:t>. ОЧІКУВАННІ РЕЗУЛЬТАТИ РЕАЛІЗАЦІЇ ПРОГРАМИ</w:t>
      </w:r>
    </w:p>
    <w:p w:rsidR="00927C78" w:rsidRPr="00C523FA" w:rsidRDefault="00927C78" w:rsidP="00927C78">
      <w:pPr>
        <w:pStyle w:val="western"/>
        <w:spacing w:before="0" w:beforeAutospacing="0"/>
        <w:rPr>
          <w:sz w:val="28"/>
          <w:szCs w:val="28"/>
        </w:rPr>
      </w:pPr>
      <w:r w:rsidRPr="00C523FA">
        <w:rPr>
          <w:sz w:val="28"/>
          <w:szCs w:val="28"/>
          <w:bdr w:val="none" w:sz="0" w:space="0" w:color="auto" w:frame="1"/>
        </w:rPr>
        <w:t>- збільшення надходження коштів до бюджету усіх рівнів;</w:t>
      </w:r>
    </w:p>
    <w:p w:rsidR="00927C78" w:rsidRPr="00C523FA" w:rsidRDefault="00927C78" w:rsidP="00927C78">
      <w:pPr>
        <w:pStyle w:val="western"/>
        <w:spacing w:before="0" w:beforeAutospacing="0"/>
        <w:rPr>
          <w:sz w:val="28"/>
          <w:szCs w:val="28"/>
        </w:rPr>
      </w:pPr>
      <w:r w:rsidRPr="00C523FA">
        <w:rPr>
          <w:sz w:val="28"/>
          <w:szCs w:val="28"/>
          <w:bdr w:val="none" w:sz="0" w:space="0" w:color="auto" w:frame="1"/>
        </w:rPr>
        <w:t>- створення нових робочих місць;</w:t>
      </w:r>
    </w:p>
    <w:p w:rsidR="00927C78" w:rsidRPr="00C523FA" w:rsidRDefault="00927C78" w:rsidP="00927C78">
      <w:pPr>
        <w:pStyle w:val="western"/>
        <w:spacing w:before="0" w:beforeAutospacing="0"/>
        <w:rPr>
          <w:sz w:val="28"/>
          <w:szCs w:val="28"/>
        </w:rPr>
      </w:pPr>
      <w:r w:rsidRPr="00C523FA">
        <w:rPr>
          <w:sz w:val="28"/>
          <w:szCs w:val="28"/>
          <w:bdr w:val="none" w:sz="0" w:space="0" w:color="auto" w:frame="1"/>
        </w:rPr>
        <w:t>- забезпечення прозорості обороту земель;</w:t>
      </w:r>
    </w:p>
    <w:p w:rsidR="00927C78" w:rsidRPr="00C523FA" w:rsidRDefault="00927C78" w:rsidP="00927C78">
      <w:pPr>
        <w:pStyle w:val="western"/>
        <w:spacing w:before="0" w:beforeAutospacing="0"/>
        <w:rPr>
          <w:sz w:val="28"/>
          <w:szCs w:val="28"/>
        </w:rPr>
      </w:pPr>
      <w:r w:rsidRPr="00C523FA">
        <w:rPr>
          <w:sz w:val="28"/>
          <w:szCs w:val="28"/>
          <w:bdr w:val="none" w:sz="0" w:space="0" w:color="auto" w:frame="1"/>
        </w:rPr>
        <w:t>- прогнозування розвитку ринку земель з метою відповідного державного регулювання та попередження негативних тенденцій у сфері земельних відносин.</w:t>
      </w:r>
    </w:p>
    <w:p w:rsidR="00927C78" w:rsidRDefault="0024166F" w:rsidP="00927C78">
      <w:pPr>
        <w:pStyle w:val="western"/>
        <w:spacing w:before="0" w:beforeAutospacing="0"/>
        <w:jc w:val="center"/>
        <w:rPr>
          <w:b/>
          <w:bCs/>
          <w:sz w:val="28"/>
          <w:szCs w:val="28"/>
          <w:bdr w:val="none" w:sz="0" w:space="0" w:color="auto" w:frame="1"/>
        </w:rPr>
      </w:pPr>
      <w:r>
        <w:rPr>
          <w:b/>
          <w:bCs/>
          <w:sz w:val="28"/>
          <w:szCs w:val="28"/>
          <w:bdr w:val="none" w:sz="0" w:space="0" w:color="auto" w:frame="1"/>
        </w:rPr>
        <w:t xml:space="preserve">РОЗДІЛ </w:t>
      </w:r>
      <w:r w:rsidR="00927C78" w:rsidRPr="00C523FA">
        <w:rPr>
          <w:b/>
          <w:bCs/>
          <w:sz w:val="28"/>
          <w:szCs w:val="28"/>
          <w:bdr w:val="none" w:sz="0" w:space="0" w:color="auto" w:frame="1"/>
        </w:rPr>
        <w:t>VI</w:t>
      </w:r>
      <w:r w:rsidR="00927C78" w:rsidRPr="00C523FA">
        <w:rPr>
          <w:b/>
          <w:bCs/>
          <w:sz w:val="28"/>
          <w:szCs w:val="28"/>
          <w:bdr w:val="none" w:sz="0" w:space="0" w:color="auto" w:frame="1"/>
          <w:lang w:val="en-US"/>
        </w:rPr>
        <w:t>II</w:t>
      </w:r>
      <w:r w:rsidR="00927C78" w:rsidRPr="00C523FA">
        <w:rPr>
          <w:b/>
          <w:bCs/>
          <w:sz w:val="28"/>
          <w:szCs w:val="28"/>
          <w:bdr w:val="none" w:sz="0" w:space="0" w:color="auto" w:frame="1"/>
        </w:rPr>
        <w:t xml:space="preserve">. </w:t>
      </w:r>
      <w:r w:rsidR="00DD0DCC">
        <w:rPr>
          <w:b/>
          <w:bCs/>
          <w:sz w:val="28"/>
          <w:szCs w:val="28"/>
          <w:bdr w:val="none" w:sz="0" w:space="0" w:color="auto" w:frame="1"/>
        </w:rPr>
        <w:t>ФІНАНСОВЕ ЗАБЕЗПЕЧЕННЯ ПРОГРАМИ</w:t>
      </w:r>
    </w:p>
    <w:p w:rsidR="00927C78" w:rsidRPr="00C523FA" w:rsidRDefault="00927C78" w:rsidP="00927C78">
      <w:pPr>
        <w:pStyle w:val="western"/>
        <w:spacing w:before="0" w:beforeAutospacing="0"/>
        <w:ind w:firstLine="567"/>
        <w:rPr>
          <w:color w:val="auto"/>
          <w:sz w:val="28"/>
          <w:szCs w:val="28"/>
          <w:bdr w:val="none" w:sz="0" w:space="0" w:color="auto" w:frame="1"/>
        </w:rPr>
      </w:pPr>
      <w:r w:rsidRPr="00C523FA">
        <w:rPr>
          <w:sz w:val="28"/>
          <w:szCs w:val="28"/>
          <w:bdr w:val="none" w:sz="0" w:space="0" w:color="auto" w:frame="1"/>
        </w:rPr>
        <w:t>Фінансове забезпечення Програми здійснюється за рахунок коштів, виділених з міського бюджету</w:t>
      </w:r>
      <w:r w:rsidR="005E093B">
        <w:rPr>
          <w:sz w:val="28"/>
          <w:szCs w:val="28"/>
          <w:bdr w:val="none" w:sz="0" w:space="0" w:color="auto" w:frame="1"/>
        </w:rPr>
        <w:t xml:space="preserve"> та</w:t>
      </w:r>
      <w:r w:rsidRPr="00C523FA">
        <w:rPr>
          <w:sz w:val="28"/>
          <w:szCs w:val="28"/>
          <w:bdr w:val="none" w:sz="0" w:space="0" w:color="auto" w:frame="1"/>
        </w:rPr>
        <w:t xml:space="preserve"> </w:t>
      </w:r>
      <w:r w:rsidRPr="00C523FA">
        <w:rPr>
          <w:color w:val="auto"/>
          <w:sz w:val="28"/>
          <w:szCs w:val="28"/>
          <w:bdr w:val="none" w:sz="0" w:space="0" w:color="auto" w:frame="1"/>
        </w:rPr>
        <w:t>планується</w:t>
      </w:r>
      <w:r w:rsidR="00F639B1">
        <w:rPr>
          <w:color w:val="auto"/>
          <w:sz w:val="28"/>
          <w:szCs w:val="28"/>
          <w:bdr w:val="none" w:sz="0" w:space="0" w:color="auto" w:frame="1"/>
        </w:rPr>
        <w:t xml:space="preserve"> на</w:t>
      </w:r>
      <w:r w:rsidRPr="00C523FA">
        <w:rPr>
          <w:color w:val="auto"/>
          <w:sz w:val="28"/>
          <w:szCs w:val="28"/>
          <w:bdr w:val="none" w:sz="0" w:space="0" w:color="auto" w:frame="1"/>
        </w:rPr>
        <w:t>:</w:t>
      </w:r>
    </w:p>
    <w:p w:rsidR="00927C78" w:rsidRPr="00C523FA" w:rsidRDefault="00927C78" w:rsidP="00927C78">
      <w:pPr>
        <w:pStyle w:val="western"/>
        <w:spacing w:before="0" w:beforeAutospacing="0"/>
        <w:ind w:firstLine="567"/>
        <w:rPr>
          <w:color w:val="auto"/>
          <w:sz w:val="28"/>
          <w:szCs w:val="28"/>
        </w:rPr>
      </w:pPr>
      <w:r w:rsidRPr="00C523FA">
        <w:rPr>
          <w:color w:val="auto"/>
          <w:sz w:val="28"/>
          <w:szCs w:val="28"/>
          <w:bdr w:val="none" w:sz="0" w:space="0" w:color="auto" w:frame="1"/>
        </w:rPr>
        <w:t xml:space="preserve">1. </w:t>
      </w:r>
      <w:r w:rsidR="005E093B">
        <w:rPr>
          <w:color w:val="auto"/>
          <w:sz w:val="28"/>
          <w:szCs w:val="28"/>
          <w:bdr w:val="none" w:sz="0" w:space="0" w:color="auto" w:frame="1"/>
        </w:rPr>
        <w:t>Розробк</w:t>
      </w:r>
      <w:r w:rsidR="00F639B1">
        <w:rPr>
          <w:color w:val="auto"/>
          <w:sz w:val="28"/>
          <w:szCs w:val="28"/>
          <w:bdr w:val="none" w:sz="0" w:space="0" w:color="auto" w:frame="1"/>
        </w:rPr>
        <w:t>у</w:t>
      </w:r>
      <w:r w:rsidR="005E093B">
        <w:rPr>
          <w:color w:val="auto"/>
          <w:sz w:val="28"/>
          <w:szCs w:val="28"/>
          <w:bdr w:val="none" w:sz="0" w:space="0" w:color="auto" w:frame="1"/>
        </w:rPr>
        <w:t xml:space="preserve"> т</w:t>
      </w:r>
      <w:r w:rsidRPr="00C523FA">
        <w:rPr>
          <w:color w:val="auto"/>
          <w:sz w:val="28"/>
          <w:szCs w:val="28"/>
        </w:rPr>
        <w:t>ехнічної</w:t>
      </w:r>
      <w:r w:rsidRPr="00C523FA">
        <w:rPr>
          <w:color w:val="auto"/>
          <w:sz w:val="28"/>
          <w:szCs w:val="28"/>
          <w:bdr w:val="none" w:sz="0" w:space="0" w:color="auto" w:frame="1"/>
        </w:rPr>
        <w:t xml:space="preserve"> документації </w:t>
      </w:r>
      <w:r w:rsidR="005E093B">
        <w:rPr>
          <w:color w:val="auto"/>
          <w:sz w:val="28"/>
          <w:szCs w:val="28"/>
          <w:bdr w:val="none" w:sz="0" w:space="0" w:color="auto" w:frame="1"/>
        </w:rPr>
        <w:t xml:space="preserve">із землеустрою </w:t>
      </w:r>
      <w:r w:rsidRPr="00C523FA">
        <w:rPr>
          <w:color w:val="auto"/>
          <w:sz w:val="28"/>
          <w:szCs w:val="28"/>
          <w:bdr w:val="none" w:sz="0" w:space="0" w:color="auto" w:frame="1"/>
        </w:rPr>
        <w:t xml:space="preserve">з </w:t>
      </w:r>
      <w:r w:rsidR="005E093B">
        <w:rPr>
          <w:color w:val="auto"/>
          <w:sz w:val="28"/>
          <w:szCs w:val="28"/>
          <w:bdr w:val="none" w:sz="0" w:space="0" w:color="auto" w:frame="1"/>
        </w:rPr>
        <w:t xml:space="preserve">нормативної </w:t>
      </w:r>
      <w:r w:rsidRPr="00C523FA">
        <w:rPr>
          <w:color w:val="auto"/>
          <w:sz w:val="28"/>
          <w:szCs w:val="28"/>
          <w:bdr w:val="none" w:sz="0" w:space="0" w:color="auto" w:frame="1"/>
        </w:rPr>
        <w:t>г</w:t>
      </w:r>
      <w:r w:rsidRPr="00C523FA">
        <w:rPr>
          <w:color w:val="auto"/>
          <w:sz w:val="28"/>
          <w:szCs w:val="28"/>
        </w:rPr>
        <w:t xml:space="preserve">рошової </w:t>
      </w:r>
      <w:r w:rsidR="0003189A">
        <w:rPr>
          <w:color w:val="auto"/>
          <w:sz w:val="28"/>
          <w:szCs w:val="28"/>
        </w:rPr>
        <w:t xml:space="preserve">та експертної </w:t>
      </w:r>
      <w:r w:rsidRPr="00C523FA">
        <w:rPr>
          <w:color w:val="auto"/>
          <w:sz w:val="28"/>
          <w:szCs w:val="28"/>
        </w:rPr>
        <w:t>оцінки земель</w:t>
      </w:r>
      <w:r w:rsidR="005E093B">
        <w:rPr>
          <w:color w:val="auto"/>
          <w:sz w:val="28"/>
          <w:szCs w:val="28"/>
        </w:rPr>
        <w:t>.</w:t>
      </w:r>
      <w:r w:rsidRPr="00C523FA">
        <w:rPr>
          <w:color w:val="auto"/>
          <w:sz w:val="28"/>
          <w:szCs w:val="28"/>
        </w:rPr>
        <w:t xml:space="preserve"> </w:t>
      </w:r>
    </w:p>
    <w:p w:rsidR="00927C78" w:rsidRPr="00C523FA" w:rsidRDefault="00927C78" w:rsidP="0003189A">
      <w:pPr>
        <w:spacing w:after="0"/>
        <w:ind w:right="20" w:firstLine="567"/>
        <w:jc w:val="both"/>
        <w:rPr>
          <w:rFonts w:ascii="Times New Roman" w:hAnsi="Times New Roman" w:cs="Times New Roman"/>
          <w:sz w:val="28"/>
          <w:szCs w:val="28"/>
          <w:lang w:val="uk-UA"/>
        </w:rPr>
      </w:pPr>
      <w:r w:rsidRPr="00C523FA">
        <w:rPr>
          <w:rFonts w:ascii="Times New Roman" w:hAnsi="Times New Roman" w:cs="Times New Roman"/>
          <w:sz w:val="28"/>
          <w:szCs w:val="28"/>
          <w:lang w:val="uk-UA"/>
        </w:rPr>
        <w:t xml:space="preserve">2. </w:t>
      </w:r>
      <w:r w:rsidR="00F639B1">
        <w:rPr>
          <w:rFonts w:ascii="Times New Roman" w:hAnsi="Times New Roman" w:cs="Times New Roman"/>
          <w:sz w:val="28"/>
          <w:szCs w:val="28"/>
          <w:lang w:val="uk-UA"/>
        </w:rPr>
        <w:t>Розробку</w:t>
      </w:r>
      <w:r w:rsidR="005E093B">
        <w:rPr>
          <w:rFonts w:ascii="Times New Roman" w:hAnsi="Times New Roman" w:cs="Times New Roman"/>
          <w:sz w:val="28"/>
          <w:szCs w:val="28"/>
          <w:lang w:val="uk-UA"/>
        </w:rPr>
        <w:t xml:space="preserve"> т</w:t>
      </w:r>
      <w:r w:rsidRPr="00C523FA">
        <w:rPr>
          <w:rFonts w:ascii="Times New Roman" w:hAnsi="Times New Roman" w:cs="Times New Roman"/>
          <w:sz w:val="28"/>
          <w:szCs w:val="28"/>
          <w:lang w:val="uk-UA"/>
        </w:rPr>
        <w:t>ехнічної документації</w:t>
      </w:r>
      <w:r w:rsidR="005E093B">
        <w:rPr>
          <w:rFonts w:ascii="Times New Roman" w:hAnsi="Times New Roman" w:cs="Times New Roman"/>
          <w:sz w:val="28"/>
          <w:szCs w:val="28"/>
          <w:lang w:val="uk-UA"/>
        </w:rPr>
        <w:t xml:space="preserve"> із землеустрою</w:t>
      </w:r>
      <w:r w:rsidRPr="00C523FA">
        <w:rPr>
          <w:rFonts w:ascii="Times New Roman" w:hAnsi="Times New Roman" w:cs="Times New Roman"/>
          <w:sz w:val="28"/>
          <w:szCs w:val="28"/>
          <w:lang w:val="uk-UA"/>
        </w:rPr>
        <w:t xml:space="preserve"> щодо інвентаризації земельних ділянок</w:t>
      </w:r>
      <w:r w:rsidR="005E093B">
        <w:rPr>
          <w:rFonts w:ascii="Times New Roman" w:hAnsi="Times New Roman" w:cs="Times New Roman"/>
          <w:sz w:val="28"/>
          <w:szCs w:val="28"/>
          <w:lang w:val="uk-UA"/>
        </w:rPr>
        <w:t>.</w:t>
      </w:r>
    </w:p>
    <w:p w:rsidR="00927C78" w:rsidRPr="00C523FA" w:rsidRDefault="00927C78" w:rsidP="0003189A">
      <w:pPr>
        <w:spacing w:after="0"/>
        <w:ind w:right="20" w:firstLine="567"/>
        <w:jc w:val="both"/>
        <w:rPr>
          <w:rFonts w:ascii="Times New Roman" w:hAnsi="Times New Roman" w:cs="Times New Roman"/>
          <w:sz w:val="28"/>
          <w:szCs w:val="28"/>
          <w:lang w:val="uk-UA"/>
        </w:rPr>
      </w:pPr>
      <w:r w:rsidRPr="00C523FA">
        <w:rPr>
          <w:rFonts w:ascii="Times New Roman" w:hAnsi="Times New Roman" w:cs="Times New Roman"/>
          <w:sz w:val="28"/>
          <w:szCs w:val="28"/>
          <w:lang w:val="uk-UA"/>
        </w:rPr>
        <w:t xml:space="preserve">3. </w:t>
      </w:r>
      <w:r w:rsidR="00F639B1">
        <w:rPr>
          <w:rFonts w:ascii="Times New Roman" w:hAnsi="Times New Roman" w:cs="Times New Roman"/>
          <w:sz w:val="28"/>
          <w:szCs w:val="28"/>
          <w:lang w:val="uk-UA"/>
        </w:rPr>
        <w:t>Розробку</w:t>
      </w:r>
      <w:r w:rsidR="005E093B">
        <w:rPr>
          <w:rFonts w:ascii="Times New Roman" w:hAnsi="Times New Roman" w:cs="Times New Roman"/>
          <w:sz w:val="28"/>
          <w:szCs w:val="28"/>
          <w:lang w:val="uk-UA"/>
        </w:rPr>
        <w:t xml:space="preserve"> т</w:t>
      </w:r>
      <w:r w:rsidRPr="00C523FA">
        <w:rPr>
          <w:rFonts w:ascii="Times New Roman" w:hAnsi="Times New Roman" w:cs="Times New Roman"/>
          <w:sz w:val="28"/>
          <w:szCs w:val="28"/>
          <w:lang w:val="uk-UA"/>
        </w:rPr>
        <w:t>ехнічної документації</w:t>
      </w:r>
      <w:r w:rsidR="005E093B">
        <w:rPr>
          <w:rFonts w:ascii="Times New Roman" w:hAnsi="Times New Roman" w:cs="Times New Roman"/>
          <w:sz w:val="28"/>
          <w:szCs w:val="28"/>
          <w:lang w:val="uk-UA"/>
        </w:rPr>
        <w:t xml:space="preserve"> із землеустрою</w:t>
      </w:r>
      <w:r w:rsidRPr="00C523FA">
        <w:rPr>
          <w:rFonts w:ascii="Times New Roman" w:hAnsi="Times New Roman" w:cs="Times New Roman"/>
          <w:sz w:val="28"/>
          <w:szCs w:val="28"/>
          <w:lang w:val="uk-UA"/>
        </w:rPr>
        <w:t xml:space="preserve"> щодо встановлення </w:t>
      </w:r>
      <w:r w:rsidR="005E093B">
        <w:rPr>
          <w:rFonts w:ascii="Times New Roman" w:hAnsi="Times New Roman" w:cs="Times New Roman"/>
          <w:sz w:val="28"/>
          <w:szCs w:val="28"/>
          <w:lang w:val="uk-UA"/>
        </w:rPr>
        <w:t xml:space="preserve">(відновлення) </w:t>
      </w:r>
      <w:r w:rsidRPr="00C523FA">
        <w:rPr>
          <w:rFonts w:ascii="Times New Roman" w:hAnsi="Times New Roman" w:cs="Times New Roman"/>
          <w:sz w:val="28"/>
          <w:szCs w:val="28"/>
          <w:lang w:val="uk-UA"/>
        </w:rPr>
        <w:t xml:space="preserve">меж земельних </w:t>
      </w:r>
      <w:r w:rsidR="005E093B">
        <w:rPr>
          <w:rFonts w:ascii="Times New Roman" w:hAnsi="Times New Roman" w:cs="Times New Roman"/>
          <w:sz w:val="28"/>
          <w:szCs w:val="28"/>
          <w:lang w:val="uk-UA"/>
        </w:rPr>
        <w:t>ділянок натурі (на місцевості).</w:t>
      </w:r>
    </w:p>
    <w:p w:rsidR="00927C78" w:rsidRPr="00C523FA" w:rsidRDefault="00927C78" w:rsidP="0003189A">
      <w:pPr>
        <w:spacing w:after="0"/>
        <w:ind w:right="20" w:firstLine="567"/>
        <w:jc w:val="both"/>
        <w:rPr>
          <w:rFonts w:ascii="Times New Roman" w:hAnsi="Times New Roman" w:cs="Times New Roman"/>
          <w:sz w:val="28"/>
          <w:szCs w:val="28"/>
          <w:lang w:val="uk-UA"/>
        </w:rPr>
      </w:pPr>
      <w:r w:rsidRPr="00C523FA">
        <w:rPr>
          <w:rFonts w:ascii="Times New Roman" w:hAnsi="Times New Roman" w:cs="Times New Roman"/>
          <w:sz w:val="28"/>
          <w:szCs w:val="28"/>
          <w:lang w:val="uk-UA"/>
        </w:rPr>
        <w:t xml:space="preserve">4. </w:t>
      </w:r>
      <w:r w:rsidR="005E093B">
        <w:rPr>
          <w:rFonts w:ascii="Times New Roman" w:hAnsi="Times New Roman" w:cs="Times New Roman"/>
          <w:sz w:val="28"/>
          <w:szCs w:val="28"/>
          <w:lang w:val="uk-UA"/>
        </w:rPr>
        <w:t>Розробк</w:t>
      </w:r>
      <w:r w:rsidR="00F639B1">
        <w:rPr>
          <w:rFonts w:ascii="Times New Roman" w:hAnsi="Times New Roman" w:cs="Times New Roman"/>
          <w:sz w:val="28"/>
          <w:szCs w:val="28"/>
          <w:lang w:val="uk-UA"/>
        </w:rPr>
        <w:t>у</w:t>
      </w:r>
      <w:r w:rsidR="005E093B">
        <w:rPr>
          <w:rFonts w:ascii="Times New Roman" w:hAnsi="Times New Roman" w:cs="Times New Roman"/>
          <w:sz w:val="28"/>
          <w:szCs w:val="28"/>
          <w:lang w:val="uk-UA"/>
        </w:rPr>
        <w:t xml:space="preserve"> п</w:t>
      </w:r>
      <w:r w:rsidRPr="00C523FA">
        <w:rPr>
          <w:rFonts w:ascii="Times New Roman" w:hAnsi="Times New Roman" w:cs="Times New Roman"/>
          <w:sz w:val="28"/>
          <w:szCs w:val="28"/>
          <w:lang w:val="uk-UA"/>
        </w:rPr>
        <w:t>роект</w:t>
      </w:r>
      <w:r w:rsidR="005E093B">
        <w:rPr>
          <w:rFonts w:ascii="Times New Roman" w:hAnsi="Times New Roman" w:cs="Times New Roman"/>
          <w:sz w:val="28"/>
          <w:szCs w:val="28"/>
          <w:lang w:val="uk-UA"/>
        </w:rPr>
        <w:t>ів</w:t>
      </w:r>
      <w:r w:rsidRPr="00C523FA">
        <w:rPr>
          <w:rFonts w:ascii="Times New Roman" w:hAnsi="Times New Roman" w:cs="Times New Roman"/>
          <w:sz w:val="28"/>
          <w:szCs w:val="28"/>
          <w:lang w:val="uk-UA"/>
        </w:rPr>
        <w:t xml:space="preserve"> землеустрою щодо </w:t>
      </w:r>
      <w:r w:rsidR="005E093B">
        <w:rPr>
          <w:rFonts w:ascii="Times New Roman" w:hAnsi="Times New Roman" w:cs="Times New Roman"/>
          <w:sz w:val="28"/>
          <w:szCs w:val="28"/>
          <w:lang w:val="uk-UA"/>
        </w:rPr>
        <w:t>відведення</w:t>
      </w:r>
      <w:r w:rsidRPr="00C523FA">
        <w:rPr>
          <w:rFonts w:ascii="Times New Roman" w:hAnsi="Times New Roman" w:cs="Times New Roman"/>
          <w:sz w:val="28"/>
          <w:szCs w:val="28"/>
          <w:lang w:val="uk-UA"/>
        </w:rPr>
        <w:t xml:space="preserve"> земельн</w:t>
      </w:r>
      <w:r w:rsidR="005E093B">
        <w:rPr>
          <w:rFonts w:ascii="Times New Roman" w:hAnsi="Times New Roman" w:cs="Times New Roman"/>
          <w:sz w:val="28"/>
          <w:szCs w:val="28"/>
          <w:lang w:val="uk-UA"/>
        </w:rPr>
        <w:t>их</w:t>
      </w:r>
      <w:r w:rsidRPr="00C523FA">
        <w:rPr>
          <w:rFonts w:ascii="Times New Roman" w:hAnsi="Times New Roman" w:cs="Times New Roman"/>
          <w:sz w:val="28"/>
          <w:szCs w:val="28"/>
          <w:lang w:val="uk-UA"/>
        </w:rPr>
        <w:t xml:space="preserve"> ділян</w:t>
      </w:r>
      <w:r w:rsidR="005E093B">
        <w:rPr>
          <w:rFonts w:ascii="Times New Roman" w:hAnsi="Times New Roman" w:cs="Times New Roman"/>
          <w:sz w:val="28"/>
          <w:szCs w:val="28"/>
          <w:lang w:val="uk-UA"/>
        </w:rPr>
        <w:t>о</w:t>
      </w:r>
      <w:r w:rsidRPr="00C523FA">
        <w:rPr>
          <w:rFonts w:ascii="Times New Roman" w:hAnsi="Times New Roman" w:cs="Times New Roman"/>
          <w:sz w:val="28"/>
          <w:szCs w:val="28"/>
          <w:lang w:val="uk-UA"/>
        </w:rPr>
        <w:t>к</w:t>
      </w:r>
      <w:r w:rsidR="0003189A">
        <w:rPr>
          <w:rFonts w:ascii="Times New Roman" w:hAnsi="Times New Roman" w:cs="Times New Roman"/>
          <w:sz w:val="28"/>
          <w:szCs w:val="28"/>
          <w:lang w:val="uk-UA"/>
        </w:rPr>
        <w:t>.</w:t>
      </w:r>
    </w:p>
    <w:p w:rsidR="00927C78" w:rsidRPr="00C523FA" w:rsidRDefault="00F639B1" w:rsidP="00DD0DCC">
      <w:pPr>
        <w:spacing w:after="0"/>
        <w:ind w:right="20" w:firstLine="567"/>
        <w:jc w:val="both"/>
        <w:rPr>
          <w:rFonts w:ascii="Times New Roman" w:hAnsi="Times New Roman" w:cs="Times New Roman"/>
          <w:sz w:val="28"/>
          <w:szCs w:val="28"/>
          <w:lang w:val="uk-UA"/>
        </w:rPr>
      </w:pPr>
      <w:r>
        <w:rPr>
          <w:rFonts w:ascii="Times New Roman" w:hAnsi="Times New Roman" w:cs="Times New Roman"/>
          <w:sz w:val="28"/>
          <w:szCs w:val="28"/>
          <w:lang w:val="uk-UA"/>
        </w:rPr>
        <w:t>5. Організацію</w:t>
      </w:r>
      <w:r w:rsidR="00927C78" w:rsidRPr="00C523FA">
        <w:rPr>
          <w:rFonts w:ascii="Times New Roman" w:hAnsi="Times New Roman" w:cs="Times New Roman"/>
          <w:sz w:val="28"/>
          <w:szCs w:val="28"/>
          <w:lang w:val="uk-UA"/>
        </w:rPr>
        <w:t xml:space="preserve"> та підготовк</w:t>
      </w:r>
      <w:r>
        <w:rPr>
          <w:rFonts w:ascii="Times New Roman" w:hAnsi="Times New Roman" w:cs="Times New Roman"/>
          <w:sz w:val="28"/>
          <w:szCs w:val="28"/>
          <w:lang w:val="uk-UA"/>
        </w:rPr>
        <w:t>у</w:t>
      </w:r>
      <w:r w:rsidR="00927C78" w:rsidRPr="00C523FA">
        <w:rPr>
          <w:rFonts w:ascii="Times New Roman" w:hAnsi="Times New Roman" w:cs="Times New Roman"/>
          <w:sz w:val="28"/>
          <w:szCs w:val="28"/>
          <w:lang w:val="uk-UA"/>
        </w:rPr>
        <w:t xml:space="preserve"> документації для проведення земельних торгів</w:t>
      </w:r>
      <w:r w:rsidR="00DD0DCC">
        <w:rPr>
          <w:rFonts w:ascii="Times New Roman" w:hAnsi="Times New Roman" w:cs="Times New Roman"/>
          <w:sz w:val="28"/>
          <w:szCs w:val="28"/>
          <w:lang w:val="uk-UA"/>
        </w:rPr>
        <w:t>.</w:t>
      </w:r>
    </w:p>
    <w:p w:rsidR="00927C78" w:rsidRPr="00C523FA" w:rsidRDefault="00DD0DCC" w:rsidP="00F639B1">
      <w:pPr>
        <w:ind w:right="20" w:firstLine="567"/>
        <w:jc w:val="both"/>
        <w:rPr>
          <w:rFonts w:ascii="Times New Roman" w:hAnsi="Times New Roman" w:cs="Times New Roman"/>
          <w:sz w:val="28"/>
          <w:szCs w:val="28"/>
          <w:lang w:val="uk-UA"/>
        </w:rPr>
      </w:pPr>
      <w:r>
        <w:rPr>
          <w:rFonts w:ascii="Times New Roman" w:hAnsi="Times New Roman" w:cs="Times New Roman"/>
          <w:sz w:val="28"/>
          <w:szCs w:val="28"/>
          <w:lang w:val="uk-UA"/>
        </w:rPr>
        <w:t>6</w:t>
      </w:r>
      <w:r w:rsidR="00927C78" w:rsidRPr="00C523FA">
        <w:rPr>
          <w:rFonts w:ascii="Times New Roman" w:hAnsi="Times New Roman" w:cs="Times New Roman"/>
          <w:sz w:val="28"/>
          <w:szCs w:val="28"/>
          <w:lang w:val="uk-UA"/>
        </w:rPr>
        <w:t>. Підготовк</w:t>
      </w:r>
      <w:r w:rsidR="00F639B1">
        <w:rPr>
          <w:rFonts w:ascii="Times New Roman" w:hAnsi="Times New Roman" w:cs="Times New Roman"/>
          <w:sz w:val="28"/>
          <w:szCs w:val="28"/>
          <w:lang w:val="uk-UA"/>
        </w:rPr>
        <w:t>у</w:t>
      </w:r>
      <w:r w:rsidR="00927C78" w:rsidRPr="00C523FA">
        <w:rPr>
          <w:rFonts w:ascii="Times New Roman" w:hAnsi="Times New Roman" w:cs="Times New Roman"/>
          <w:sz w:val="28"/>
          <w:szCs w:val="28"/>
          <w:lang w:val="uk-UA"/>
        </w:rPr>
        <w:t xml:space="preserve"> земельних ділянок</w:t>
      </w:r>
      <w:r>
        <w:rPr>
          <w:rFonts w:ascii="Times New Roman" w:hAnsi="Times New Roman" w:cs="Times New Roman"/>
          <w:sz w:val="28"/>
          <w:szCs w:val="28"/>
          <w:lang w:val="uk-UA"/>
        </w:rPr>
        <w:t xml:space="preserve"> до</w:t>
      </w:r>
      <w:r w:rsidR="00927C78" w:rsidRPr="00C523FA">
        <w:rPr>
          <w:rFonts w:ascii="Times New Roman" w:hAnsi="Times New Roman" w:cs="Times New Roman"/>
          <w:sz w:val="28"/>
          <w:szCs w:val="28"/>
          <w:lang w:val="uk-UA"/>
        </w:rPr>
        <w:t xml:space="preserve"> </w:t>
      </w:r>
      <w:r w:rsidRPr="00DD0DCC">
        <w:rPr>
          <w:rFonts w:ascii="Times New Roman" w:hAnsi="Times New Roman" w:cs="Times New Roman"/>
          <w:sz w:val="28"/>
          <w:szCs w:val="28"/>
          <w:lang w:val="uk-UA"/>
        </w:rPr>
        <w:t>прода</w:t>
      </w:r>
      <w:r>
        <w:rPr>
          <w:rFonts w:ascii="Times New Roman" w:hAnsi="Times New Roman" w:cs="Times New Roman"/>
          <w:sz w:val="28"/>
          <w:szCs w:val="28"/>
          <w:lang w:val="uk-UA"/>
        </w:rPr>
        <w:t>жу</w:t>
      </w:r>
      <w:r w:rsidRPr="00DD0DCC">
        <w:rPr>
          <w:rFonts w:ascii="Times New Roman" w:hAnsi="Times New Roman" w:cs="Times New Roman"/>
          <w:sz w:val="28"/>
          <w:szCs w:val="28"/>
          <w:lang w:val="uk-UA"/>
        </w:rPr>
        <w:t xml:space="preserve"> або переда</w:t>
      </w:r>
      <w:r>
        <w:rPr>
          <w:rFonts w:ascii="Times New Roman" w:hAnsi="Times New Roman" w:cs="Times New Roman"/>
          <w:sz w:val="28"/>
          <w:szCs w:val="28"/>
          <w:lang w:val="uk-UA"/>
        </w:rPr>
        <w:t>чі</w:t>
      </w:r>
      <w:r w:rsidRPr="00DD0DCC">
        <w:rPr>
          <w:rFonts w:ascii="Times New Roman" w:hAnsi="Times New Roman" w:cs="Times New Roman"/>
          <w:sz w:val="28"/>
          <w:szCs w:val="28"/>
          <w:lang w:val="uk-UA"/>
        </w:rPr>
        <w:t xml:space="preserve"> в користування (оренду, </w:t>
      </w:r>
      <w:proofErr w:type="spellStart"/>
      <w:r w:rsidRPr="00DD0DCC">
        <w:rPr>
          <w:rFonts w:ascii="Times New Roman" w:hAnsi="Times New Roman" w:cs="Times New Roman"/>
          <w:sz w:val="28"/>
          <w:szCs w:val="28"/>
          <w:lang w:val="uk-UA"/>
        </w:rPr>
        <w:t>суперфіцій</w:t>
      </w:r>
      <w:proofErr w:type="spellEnd"/>
      <w:r w:rsidRPr="00DD0DCC">
        <w:rPr>
          <w:rFonts w:ascii="Times New Roman" w:hAnsi="Times New Roman" w:cs="Times New Roman"/>
          <w:sz w:val="28"/>
          <w:szCs w:val="28"/>
          <w:lang w:val="uk-UA"/>
        </w:rPr>
        <w:t>, емфітевзис) окремими лотами на конкурентних засадах (на земельних торгах)</w:t>
      </w:r>
      <w:r w:rsidR="00927C78" w:rsidRPr="00C523FA">
        <w:rPr>
          <w:rFonts w:ascii="Times New Roman" w:hAnsi="Times New Roman" w:cs="Times New Roman"/>
          <w:sz w:val="28"/>
          <w:szCs w:val="28"/>
          <w:lang w:val="uk-UA"/>
        </w:rPr>
        <w:t>.</w:t>
      </w:r>
    </w:p>
    <w:p w:rsidR="00BB68DC" w:rsidRDefault="00C523FA" w:rsidP="00BB68DC">
      <w:pPr>
        <w:spacing w:after="0"/>
        <w:ind w:left="786" w:hanging="786"/>
        <w:jc w:val="both"/>
        <w:rPr>
          <w:rFonts w:ascii="Times New Roman" w:hAnsi="Times New Roman" w:cs="Times New Roman"/>
          <w:b/>
          <w:spacing w:val="-1"/>
          <w:sz w:val="28"/>
          <w:szCs w:val="28"/>
          <w:lang w:val="uk-UA"/>
        </w:rPr>
      </w:pPr>
      <w:r w:rsidRPr="00BB68DC">
        <w:rPr>
          <w:rFonts w:ascii="Times New Roman" w:hAnsi="Times New Roman" w:cs="Times New Roman"/>
          <w:b/>
          <w:spacing w:val="-1"/>
          <w:sz w:val="28"/>
          <w:szCs w:val="28"/>
          <w:lang w:val="uk-UA"/>
        </w:rPr>
        <w:t xml:space="preserve">Начальниця відділу з питань </w:t>
      </w:r>
    </w:p>
    <w:p w:rsidR="00BB68DC" w:rsidRDefault="00C523FA" w:rsidP="00BB68DC">
      <w:pPr>
        <w:spacing w:after="0"/>
        <w:ind w:left="786" w:hanging="786"/>
        <w:jc w:val="both"/>
        <w:rPr>
          <w:rFonts w:ascii="Times New Roman" w:hAnsi="Times New Roman" w:cs="Times New Roman"/>
          <w:b/>
          <w:spacing w:val="-1"/>
          <w:sz w:val="28"/>
          <w:szCs w:val="28"/>
          <w:lang w:val="uk-UA"/>
        </w:rPr>
      </w:pPr>
      <w:r w:rsidRPr="00BB68DC">
        <w:rPr>
          <w:rFonts w:ascii="Times New Roman" w:hAnsi="Times New Roman" w:cs="Times New Roman"/>
          <w:b/>
          <w:spacing w:val="-1"/>
          <w:sz w:val="28"/>
          <w:szCs w:val="28"/>
          <w:lang w:val="uk-UA"/>
        </w:rPr>
        <w:t xml:space="preserve">земельних ресурсів та кадастру </w:t>
      </w:r>
    </w:p>
    <w:p w:rsidR="00BB68DC" w:rsidRDefault="00C523FA" w:rsidP="0024166F">
      <w:pPr>
        <w:spacing w:after="0"/>
        <w:ind w:left="786" w:hanging="786"/>
        <w:jc w:val="both"/>
        <w:rPr>
          <w:rFonts w:ascii="Times New Roman" w:hAnsi="Times New Roman" w:cs="Times New Roman"/>
          <w:b/>
          <w:bCs/>
          <w:sz w:val="28"/>
          <w:szCs w:val="28"/>
          <w:lang w:val="uk-UA"/>
        </w:rPr>
      </w:pPr>
      <w:r w:rsidRPr="00BB68DC">
        <w:rPr>
          <w:rFonts w:ascii="Times New Roman" w:hAnsi="Times New Roman" w:cs="Times New Roman"/>
          <w:b/>
          <w:spacing w:val="-1"/>
          <w:sz w:val="28"/>
          <w:szCs w:val="28"/>
          <w:lang w:val="uk-UA"/>
        </w:rPr>
        <w:t xml:space="preserve">Сквирської міської ради </w:t>
      </w:r>
      <w:r w:rsidR="00BB68DC">
        <w:rPr>
          <w:rFonts w:ascii="Times New Roman" w:hAnsi="Times New Roman" w:cs="Times New Roman"/>
          <w:b/>
          <w:spacing w:val="-1"/>
          <w:sz w:val="28"/>
          <w:szCs w:val="28"/>
          <w:lang w:val="uk-UA"/>
        </w:rPr>
        <w:tab/>
      </w:r>
      <w:r w:rsidR="00BB68DC">
        <w:rPr>
          <w:rFonts w:ascii="Times New Roman" w:hAnsi="Times New Roman" w:cs="Times New Roman"/>
          <w:b/>
          <w:spacing w:val="-1"/>
          <w:sz w:val="28"/>
          <w:szCs w:val="28"/>
          <w:lang w:val="uk-UA"/>
        </w:rPr>
        <w:tab/>
      </w:r>
      <w:r w:rsidR="00BB68DC">
        <w:rPr>
          <w:rFonts w:ascii="Times New Roman" w:hAnsi="Times New Roman" w:cs="Times New Roman"/>
          <w:b/>
          <w:spacing w:val="-1"/>
          <w:sz w:val="28"/>
          <w:szCs w:val="28"/>
          <w:lang w:val="uk-UA"/>
        </w:rPr>
        <w:tab/>
      </w:r>
      <w:r w:rsidR="00BB68DC">
        <w:rPr>
          <w:rFonts w:ascii="Times New Roman" w:hAnsi="Times New Roman" w:cs="Times New Roman"/>
          <w:b/>
          <w:spacing w:val="-1"/>
          <w:sz w:val="28"/>
          <w:szCs w:val="28"/>
          <w:lang w:val="uk-UA"/>
        </w:rPr>
        <w:tab/>
        <w:t xml:space="preserve"> Людмила ПАНІМАТЧЕНКО</w:t>
      </w:r>
    </w:p>
    <w:p w:rsidR="00927C78" w:rsidRPr="00BB68DC" w:rsidRDefault="00927C78" w:rsidP="00927C78">
      <w:pPr>
        <w:tabs>
          <w:tab w:val="left" w:pos="3900"/>
          <w:tab w:val="center" w:pos="4677"/>
        </w:tabs>
        <w:jc w:val="center"/>
        <w:rPr>
          <w:rFonts w:ascii="Times New Roman" w:hAnsi="Times New Roman" w:cs="Times New Roman"/>
          <w:b/>
          <w:bCs/>
          <w:sz w:val="28"/>
          <w:szCs w:val="28"/>
          <w:lang w:val="uk-UA"/>
        </w:rPr>
      </w:pPr>
      <w:r w:rsidRPr="00BB68DC">
        <w:rPr>
          <w:rFonts w:ascii="Times New Roman" w:hAnsi="Times New Roman" w:cs="Times New Roman"/>
          <w:b/>
          <w:bCs/>
          <w:sz w:val="28"/>
          <w:szCs w:val="28"/>
          <w:lang w:val="uk-UA"/>
        </w:rPr>
        <w:lastRenderedPageBreak/>
        <w:t>ПАСПОРТ</w:t>
      </w:r>
    </w:p>
    <w:p w:rsidR="00927C78" w:rsidRPr="00BB68DC" w:rsidRDefault="00927C78" w:rsidP="00927C78">
      <w:pPr>
        <w:jc w:val="center"/>
        <w:rPr>
          <w:rFonts w:ascii="Times New Roman" w:hAnsi="Times New Roman" w:cs="Times New Roman"/>
          <w:b/>
          <w:sz w:val="28"/>
          <w:szCs w:val="28"/>
          <w:lang w:val="uk-UA"/>
        </w:rPr>
      </w:pPr>
      <w:r w:rsidRPr="00BB68DC">
        <w:rPr>
          <w:rFonts w:ascii="Times New Roman" w:hAnsi="Times New Roman" w:cs="Times New Roman"/>
          <w:b/>
          <w:sz w:val="28"/>
          <w:szCs w:val="28"/>
          <w:lang w:val="uk-UA"/>
        </w:rPr>
        <w:t xml:space="preserve">Програма </w:t>
      </w:r>
      <w:proofErr w:type="spellStart"/>
      <w:r w:rsidRPr="00BB68DC">
        <w:rPr>
          <w:rFonts w:ascii="Times New Roman" w:hAnsi="Times New Roman" w:cs="Times New Roman"/>
          <w:b/>
          <w:sz w:val="28"/>
          <w:szCs w:val="28"/>
        </w:rPr>
        <w:t>розвитку</w:t>
      </w:r>
      <w:proofErr w:type="spellEnd"/>
      <w:r w:rsidRPr="00BB68DC">
        <w:rPr>
          <w:rFonts w:ascii="Times New Roman" w:hAnsi="Times New Roman" w:cs="Times New Roman"/>
          <w:b/>
          <w:sz w:val="28"/>
          <w:szCs w:val="28"/>
        </w:rPr>
        <w:t xml:space="preserve"> </w:t>
      </w:r>
      <w:proofErr w:type="spellStart"/>
      <w:r w:rsidRPr="00BB68DC">
        <w:rPr>
          <w:rFonts w:ascii="Times New Roman" w:hAnsi="Times New Roman" w:cs="Times New Roman"/>
          <w:b/>
          <w:sz w:val="28"/>
          <w:szCs w:val="28"/>
        </w:rPr>
        <w:t>земельних</w:t>
      </w:r>
      <w:proofErr w:type="spellEnd"/>
      <w:r w:rsidRPr="00BB68DC">
        <w:rPr>
          <w:rFonts w:ascii="Times New Roman" w:hAnsi="Times New Roman" w:cs="Times New Roman"/>
          <w:b/>
          <w:sz w:val="28"/>
          <w:szCs w:val="28"/>
        </w:rPr>
        <w:t xml:space="preserve"> </w:t>
      </w:r>
      <w:proofErr w:type="spellStart"/>
      <w:r w:rsidRPr="00BB68DC">
        <w:rPr>
          <w:rFonts w:ascii="Times New Roman" w:hAnsi="Times New Roman" w:cs="Times New Roman"/>
          <w:b/>
          <w:sz w:val="28"/>
          <w:szCs w:val="28"/>
        </w:rPr>
        <w:t>відносин</w:t>
      </w:r>
      <w:proofErr w:type="spellEnd"/>
      <w:r w:rsidRPr="00BB68DC">
        <w:rPr>
          <w:rFonts w:ascii="Times New Roman" w:hAnsi="Times New Roman" w:cs="Times New Roman"/>
          <w:b/>
          <w:sz w:val="28"/>
          <w:szCs w:val="28"/>
        </w:rPr>
        <w:t xml:space="preserve"> та </w:t>
      </w:r>
      <w:proofErr w:type="spellStart"/>
      <w:r w:rsidRPr="00BB68DC">
        <w:rPr>
          <w:rFonts w:ascii="Times New Roman" w:hAnsi="Times New Roman" w:cs="Times New Roman"/>
          <w:b/>
          <w:sz w:val="28"/>
          <w:szCs w:val="28"/>
        </w:rPr>
        <w:t>охорони</w:t>
      </w:r>
      <w:proofErr w:type="spellEnd"/>
      <w:r w:rsidRPr="00BB68DC">
        <w:rPr>
          <w:rFonts w:ascii="Times New Roman" w:hAnsi="Times New Roman" w:cs="Times New Roman"/>
          <w:b/>
          <w:sz w:val="28"/>
          <w:szCs w:val="28"/>
        </w:rPr>
        <w:t xml:space="preserve"> земель, </w:t>
      </w:r>
      <w:r w:rsidRPr="00BB68DC">
        <w:rPr>
          <w:rFonts w:ascii="Times New Roman" w:hAnsi="Times New Roman" w:cs="Times New Roman"/>
          <w:b/>
          <w:bCs/>
          <w:sz w:val="28"/>
          <w:szCs w:val="28"/>
          <w:bdr w:val="none" w:sz="0" w:space="0" w:color="auto" w:frame="1"/>
        </w:rPr>
        <w:t xml:space="preserve">продажу </w:t>
      </w:r>
      <w:proofErr w:type="spellStart"/>
      <w:r w:rsidRPr="00BB68DC">
        <w:rPr>
          <w:rFonts w:ascii="Times New Roman" w:hAnsi="Times New Roman" w:cs="Times New Roman"/>
          <w:b/>
          <w:bCs/>
          <w:sz w:val="28"/>
          <w:szCs w:val="28"/>
          <w:bdr w:val="none" w:sz="0" w:space="0" w:color="auto" w:frame="1"/>
        </w:rPr>
        <w:t>земельних</w:t>
      </w:r>
      <w:proofErr w:type="spellEnd"/>
      <w:r w:rsidRPr="00BB68DC">
        <w:rPr>
          <w:rFonts w:ascii="Times New Roman" w:hAnsi="Times New Roman" w:cs="Times New Roman"/>
          <w:b/>
          <w:bCs/>
          <w:sz w:val="28"/>
          <w:szCs w:val="28"/>
          <w:bdr w:val="none" w:sz="0" w:space="0" w:color="auto" w:frame="1"/>
        </w:rPr>
        <w:t xml:space="preserve"> </w:t>
      </w:r>
      <w:proofErr w:type="spellStart"/>
      <w:r w:rsidRPr="00BB68DC">
        <w:rPr>
          <w:rFonts w:ascii="Times New Roman" w:hAnsi="Times New Roman" w:cs="Times New Roman"/>
          <w:b/>
          <w:bCs/>
          <w:sz w:val="28"/>
          <w:szCs w:val="28"/>
          <w:bdr w:val="none" w:sz="0" w:space="0" w:color="auto" w:frame="1"/>
        </w:rPr>
        <w:t>ділянок</w:t>
      </w:r>
      <w:proofErr w:type="spellEnd"/>
      <w:r w:rsidRPr="00BB68DC">
        <w:rPr>
          <w:rFonts w:ascii="Times New Roman" w:hAnsi="Times New Roman" w:cs="Times New Roman"/>
          <w:b/>
          <w:bCs/>
          <w:sz w:val="28"/>
          <w:szCs w:val="28"/>
          <w:bdr w:val="none" w:sz="0" w:space="0" w:color="auto" w:frame="1"/>
        </w:rPr>
        <w:t xml:space="preserve">, в тому </w:t>
      </w:r>
      <w:proofErr w:type="spellStart"/>
      <w:r w:rsidRPr="00BB68DC">
        <w:rPr>
          <w:rFonts w:ascii="Times New Roman" w:hAnsi="Times New Roman" w:cs="Times New Roman"/>
          <w:b/>
          <w:bCs/>
          <w:sz w:val="28"/>
          <w:szCs w:val="28"/>
          <w:bdr w:val="none" w:sz="0" w:space="0" w:color="auto" w:frame="1"/>
        </w:rPr>
        <w:t>числі</w:t>
      </w:r>
      <w:proofErr w:type="spellEnd"/>
      <w:r w:rsidRPr="00BB68DC">
        <w:rPr>
          <w:rFonts w:ascii="Times New Roman" w:hAnsi="Times New Roman" w:cs="Times New Roman"/>
          <w:b/>
          <w:bCs/>
          <w:sz w:val="28"/>
          <w:szCs w:val="28"/>
          <w:bdr w:val="none" w:sz="0" w:space="0" w:color="auto" w:frame="1"/>
        </w:rPr>
        <w:t xml:space="preserve"> на </w:t>
      </w:r>
      <w:proofErr w:type="spellStart"/>
      <w:r w:rsidRPr="00BB68DC">
        <w:rPr>
          <w:rFonts w:ascii="Times New Roman" w:hAnsi="Times New Roman" w:cs="Times New Roman"/>
          <w:b/>
          <w:bCs/>
          <w:sz w:val="28"/>
          <w:szCs w:val="28"/>
          <w:bdr w:val="none" w:sz="0" w:space="0" w:color="auto" w:frame="1"/>
        </w:rPr>
        <w:t>земельних</w:t>
      </w:r>
      <w:proofErr w:type="spellEnd"/>
      <w:r w:rsidRPr="00BB68DC">
        <w:rPr>
          <w:rFonts w:ascii="Times New Roman" w:hAnsi="Times New Roman" w:cs="Times New Roman"/>
          <w:b/>
          <w:bCs/>
          <w:sz w:val="28"/>
          <w:szCs w:val="28"/>
          <w:bdr w:val="none" w:sz="0" w:space="0" w:color="auto" w:frame="1"/>
        </w:rPr>
        <w:t xml:space="preserve"> торгах у </w:t>
      </w:r>
      <w:proofErr w:type="spellStart"/>
      <w:r w:rsidRPr="00BB68DC">
        <w:rPr>
          <w:rFonts w:ascii="Times New Roman" w:hAnsi="Times New Roman" w:cs="Times New Roman"/>
          <w:b/>
          <w:bCs/>
          <w:sz w:val="28"/>
          <w:szCs w:val="28"/>
          <w:bdr w:val="none" w:sz="0" w:space="0" w:color="auto" w:frame="1"/>
        </w:rPr>
        <w:t>формі</w:t>
      </w:r>
      <w:proofErr w:type="spellEnd"/>
      <w:r w:rsidRPr="00BB68DC">
        <w:rPr>
          <w:rFonts w:ascii="Times New Roman" w:hAnsi="Times New Roman" w:cs="Times New Roman"/>
          <w:b/>
          <w:bCs/>
          <w:sz w:val="28"/>
          <w:szCs w:val="28"/>
          <w:bdr w:val="none" w:sz="0" w:space="0" w:color="auto" w:frame="1"/>
        </w:rPr>
        <w:t xml:space="preserve"> </w:t>
      </w:r>
      <w:proofErr w:type="spellStart"/>
      <w:r w:rsidRPr="00BB68DC">
        <w:rPr>
          <w:rFonts w:ascii="Times New Roman" w:hAnsi="Times New Roman" w:cs="Times New Roman"/>
          <w:b/>
          <w:bCs/>
          <w:sz w:val="28"/>
          <w:szCs w:val="28"/>
          <w:bdr w:val="none" w:sz="0" w:space="0" w:color="auto" w:frame="1"/>
        </w:rPr>
        <w:t>аукціону</w:t>
      </w:r>
      <w:proofErr w:type="spellEnd"/>
      <w:r w:rsidRPr="00BB68DC">
        <w:rPr>
          <w:rFonts w:ascii="Times New Roman" w:hAnsi="Times New Roman" w:cs="Times New Roman"/>
          <w:b/>
          <w:bCs/>
          <w:sz w:val="28"/>
          <w:szCs w:val="28"/>
          <w:bdr w:val="none" w:sz="0" w:space="0" w:color="auto" w:frame="1"/>
        </w:rPr>
        <w:t xml:space="preserve"> </w:t>
      </w:r>
      <w:proofErr w:type="spellStart"/>
      <w:r w:rsidR="005E093B" w:rsidRPr="00BB68DC">
        <w:rPr>
          <w:rFonts w:ascii="Times New Roman" w:hAnsi="Times New Roman" w:cs="Times New Roman"/>
          <w:b/>
          <w:bCs/>
          <w:sz w:val="28"/>
          <w:szCs w:val="28"/>
          <w:bdr w:val="none" w:sz="0" w:space="0" w:color="auto" w:frame="1"/>
        </w:rPr>
        <w:t>Сквирської</w:t>
      </w:r>
      <w:proofErr w:type="spellEnd"/>
      <w:r w:rsidR="005E093B" w:rsidRPr="00BB68DC">
        <w:rPr>
          <w:rFonts w:ascii="Times New Roman" w:hAnsi="Times New Roman" w:cs="Times New Roman"/>
          <w:b/>
          <w:bCs/>
          <w:sz w:val="28"/>
          <w:szCs w:val="28"/>
          <w:bdr w:val="none" w:sz="0" w:space="0" w:color="auto" w:frame="1"/>
        </w:rPr>
        <w:t xml:space="preserve"> </w:t>
      </w:r>
      <w:r w:rsidR="005E093B" w:rsidRPr="00BB68DC">
        <w:rPr>
          <w:rFonts w:ascii="Times New Roman" w:hAnsi="Times New Roman" w:cs="Times New Roman"/>
          <w:b/>
          <w:bCs/>
          <w:sz w:val="28"/>
          <w:szCs w:val="28"/>
          <w:bdr w:val="none" w:sz="0" w:space="0" w:color="auto" w:frame="1"/>
          <w:lang w:val="uk-UA"/>
        </w:rPr>
        <w:t xml:space="preserve">міської </w:t>
      </w:r>
      <w:proofErr w:type="spellStart"/>
      <w:r w:rsidR="005E093B" w:rsidRPr="00BB68DC">
        <w:rPr>
          <w:rFonts w:ascii="Times New Roman" w:hAnsi="Times New Roman" w:cs="Times New Roman"/>
          <w:b/>
          <w:bCs/>
          <w:sz w:val="28"/>
          <w:szCs w:val="28"/>
          <w:bdr w:val="none" w:sz="0" w:space="0" w:color="auto" w:frame="1"/>
        </w:rPr>
        <w:t>територіальної</w:t>
      </w:r>
      <w:proofErr w:type="spellEnd"/>
      <w:r w:rsidR="005E093B" w:rsidRPr="00BB68DC">
        <w:rPr>
          <w:rFonts w:ascii="Times New Roman" w:hAnsi="Times New Roman" w:cs="Times New Roman"/>
          <w:b/>
          <w:bCs/>
          <w:sz w:val="28"/>
          <w:szCs w:val="28"/>
          <w:bdr w:val="none" w:sz="0" w:space="0" w:color="auto" w:frame="1"/>
        </w:rPr>
        <w:t xml:space="preserve"> </w:t>
      </w:r>
      <w:r w:rsidR="005E093B" w:rsidRPr="00BB68DC">
        <w:rPr>
          <w:rFonts w:ascii="Times New Roman" w:hAnsi="Times New Roman" w:cs="Times New Roman"/>
          <w:b/>
          <w:bCs/>
          <w:sz w:val="28"/>
          <w:szCs w:val="28"/>
          <w:bdr w:val="none" w:sz="0" w:space="0" w:color="auto" w:frame="1"/>
          <w:lang w:val="uk-UA"/>
        </w:rPr>
        <w:t xml:space="preserve">громади </w:t>
      </w:r>
      <w:r w:rsidRPr="00BB68DC">
        <w:rPr>
          <w:rFonts w:ascii="Times New Roman" w:hAnsi="Times New Roman" w:cs="Times New Roman"/>
          <w:b/>
          <w:bCs/>
          <w:sz w:val="28"/>
          <w:szCs w:val="28"/>
          <w:bdr w:val="none" w:sz="0" w:space="0" w:color="auto" w:frame="1"/>
        </w:rPr>
        <w:t>на 202</w:t>
      </w:r>
      <w:r w:rsidR="00EC2BAD">
        <w:rPr>
          <w:rFonts w:ascii="Times New Roman" w:hAnsi="Times New Roman" w:cs="Times New Roman"/>
          <w:b/>
          <w:bCs/>
          <w:sz w:val="28"/>
          <w:szCs w:val="28"/>
          <w:bdr w:val="none" w:sz="0" w:space="0" w:color="auto" w:frame="1"/>
          <w:lang w:val="uk-UA"/>
        </w:rPr>
        <w:t>3</w:t>
      </w:r>
      <w:r w:rsidRPr="00BB68DC">
        <w:rPr>
          <w:rFonts w:ascii="Times New Roman" w:hAnsi="Times New Roman" w:cs="Times New Roman"/>
          <w:b/>
          <w:bCs/>
          <w:sz w:val="28"/>
          <w:szCs w:val="28"/>
          <w:bdr w:val="none" w:sz="0" w:space="0" w:color="auto" w:frame="1"/>
          <w:lang w:val="uk-UA"/>
        </w:rPr>
        <w:t xml:space="preserve">- 2025 </w:t>
      </w:r>
      <w:r w:rsidRPr="00BB68DC">
        <w:rPr>
          <w:rFonts w:ascii="Times New Roman" w:hAnsi="Times New Roman" w:cs="Times New Roman"/>
          <w:b/>
          <w:bCs/>
          <w:sz w:val="28"/>
          <w:szCs w:val="28"/>
          <w:bdr w:val="none" w:sz="0" w:space="0" w:color="auto" w:frame="1"/>
        </w:rPr>
        <w:t>р</w:t>
      </w:r>
      <w:proofErr w:type="spellStart"/>
      <w:r w:rsidRPr="00BB68DC">
        <w:rPr>
          <w:rFonts w:ascii="Times New Roman" w:hAnsi="Times New Roman" w:cs="Times New Roman"/>
          <w:b/>
          <w:bCs/>
          <w:sz w:val="28"/>
          <w:szCs w:val="28"/>
          <w:bdr w:val="none" w:sz="0" w:space="0" w:color="auto" w:frame="1"/>
          <w:lang w:val="uk-UA"/>
        </w:rPr>
        <w:t>оки</w:t>
      </w:r>
      <w:proofErr w:type="spellEnd"/>
    </w:p>
    <w:p w:rsidR="00927C78" w:rsidRPr="00BB68DC" w:rsidRDefault="00927C78" w:rsidP="00927C78">
      <w:pPr>
        <w:pStyle w:val="ab"/>
        <w:rPr>
          <w:rFonts w:ascii="Times New Roman" w:hAnsi="Times New Roman"/>
          <w:sz w:val="28"/>
          <w:szCs w:val="28"/>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268"/>
        <w:gridCol w:w="5521"/>
      </w:tblGrid>
      <w:tr w:rsidR="00927C78" w:rsidRPr="00BB68DC" w:rsidTr="0024166F">
        <w:trPr>
          <w:trHeight w:val="20"/>
        </w:trPr>
        <w:tc>
          <w:tcPr>
            <w:tcW w:w="1135" w:type="dxa"/>
            <w:tcBorders>
              <w:top w:val="single" w:sz="4" w:space="0" w:color="auto"/>
              <w:left w:val="single" w:sz="4" w:space="0" w:color="auto"/>
              <w:bottom w:val="single" w:sz="4" w:space="0" w:color="auto"/>
              <w:right w:val="single" w:sz="4" w:space="0" w:color="auto"/>
            </w:tcBorders>
            <w:hideMark/>
          </w:tcPr>
          <w:p w:rsidR="00927C78" w:rsidRPr="00BB68DC" w:rsidRDefault="00927C78" w:rsidP="00E37718">
            <w:pPr>
              <w:pStyle w:val="ab"/>
              <w:jc w:val="left"/>
              <w:rPr>
                <w:rFonts w:ascii="Times New Roman" w:hAnsi="Times New Roman"/>
                <w:sz w:val="28"/>
                <w:szCs w:val="28"/>
                <w:lang w:val="uk-UA"/>
              </w:rPr>
            </w:pPr>
            <w:r w:rsidRPr="00BB68DC">
              <w:rPr>
                <w:rFonts w:ascii="Times New Roman" w:hAnsi="Times New Roman"/>
                <w:sz w:val="28"/>
                <w:szCs w:val="28"/>
                <w:lang w:val="uk-UA"/>
              </w:rPr>
              <w:t>1.</w:t>
            </w:r>
          </w:p>
        </w:tc>
        <w:tc>
          <w:tcPr>
            <w:tcW w:w="3268" w:type="dxa"/>
            <w:tcBorders>
              <w:top w:val="single" w:sz="4" w:space="0" w:color="auto"/>
              <w:left w:val="single" w:sz="4" w:space="0" w:color="auto"/>
              <w:bottom w:val="single" w:sz="4" w:space="0" w:color="auto"/>
              <w:right w:val="single" w:sz="4" w:space="0" w:color="auto"/>
            </w:tcBorders>
            <w:hideMark/>
          </w:tcPr>
          <w:p w:rsidR="00927C78" w:rsidRPr="00BB68DC" w:rsidRDefault="00927C78" w:rsidP="00E37718">
            <w:pPr>
              <w:pStyle w:val="ab"/>
              <w:rPr>
                <w:rFonts w:ascii="Times New Roman" w:hAnsi="Times New Roman"/>
                <w:sz w:val="28"/>
                <w:szCs w:val="28"/>
                <w:lang w:val="uk-UA"/>
              </w:rPr>
            </w:pPr>
            <w:r w:rsidRPr="00BB68DC">
              <w:rPr>
                <w:rFonts w:ascii="Times New Roman" w:hAnsi="Times New Roman"/>
                <w:sz w:val="28"/>
                <w:szCs w:val="28"/>
                <w:lang w:val="uk-UA"/>
              </w:rPr>
              <w:t>Ініціатор розроблення програми</w:t>
            </w:r>
          </w:p>
        </w:tc>
        <w:tc>
          <w:tcPr>
            <w:tcW w:w="5521" w:type="dxa"/>
            <w:tcBorders>
              <w:top w:val="single" w:sz="4" w:space="0" w:color="auto"/>
              <w:left w:val="single" w:sz="4" w:space="0" w:color="auto"/>
              <w:bottom w:val="single" w:sz="4" w:space="0" w:color="auto"/>
              <w:right w:val="single" w:sz="4" w:space="0" w:color="auto"/>
            </w:tcBorders>
            <w:hideMark/>
          </w:tcPr>
          <w:p w:rsidR="00927C78" w:rsidRPr="00BB68DC" w:rsidRDefault="00927C78" w:rsidP="00E37718">
            <w:pPr>
              <w:rPr>
                <w:rFonts w:ascii="Times New Roman" w:hAnsi="Times New Roman" w:cs="Times New Roman"/>
                <w:sz w:val="28"/>
                <w:szCs w:val="28"/>
                <w:lang w:val="uk-UA"/>
              </w:rPr>
            </w:pPr>
            <w:proofErr w:type="spellStart"/>
            <w:r w:rsidRPr="00BB68DC">
              <w:rPr>
                <w:rFonts w:ascii="Times New Roman" w:hAnsi="Times New Roman" w:cs="Times New Roman"/>
                <w:bCs/>
                <w:sz w:val="28"/>
                <w:szCs w:val="28"/>
                <w:bdr w:val="none" w:sz="0" w:space="0" w:color="auto" w:frame="1"/>
              </w:rPr>
              <w:t>Сквирськ</w:t>
            </w:r>
            <w:proofErr w:type="spellEnd"/>
            <w:r w:rsidRPr="00BB68DC">
              <w:rPr>
                <w:rFonts w:ascii="Times New Roman" w:hAnsi="Times New Roman" w:cs="Times New Roman"/>
                <w:bCs/>
                <w:sz w:val="28"/>
                <w:szCs w:val="28"/>
                <w:bdr w:val="none" w:sz="0" w:space="0" w:color="auto" w:frame="1"/>
                <w:lang w:val="uk-UA"/>
              </w:rPr>
              <w:t>а</w:t>
            </w:r>
            <w:r w:rsidRPr="00BB68DC">
              <w:rPr>
                <w:rFonts w:ascii="Times New Roman" w:hAnsi="Times New Roman" w:cs="Times New Roman"/>
                <w:bCs/>
                <w:sz w:val="28"/>
                <w:szCs w:val="28"/>
                <w:bdr w:val="none" w:sz="0" w:space="0" w:color="auto" w:frame="1"/>
              </w:rPr>
              <w:t xml:space="preserve"> </w:t>
            </w:r>
            <w:r w:rsidRPr="00BB68DC">
              <w:rPr>
                <w:rFonts w:ascii="Times New Roman" w:hAnsi="Times New Roman" w:cs="Times New Roman"/>
                <w:bCs/>
                <w:sz w:val="28"/>
                <w:szCs w:val="28"/>
                <w:bdr w:val="none" w:sz="0" w:space="0" w:color="auto" w:frame="1"/>
                <w:lang w:val="uk-UA"/>
              </w:rPr>
              <w:t>міська рада</w:t>
            </w:r>
          </w:p>
        </w:tc>
      </w:tr>
      <w:tr w:rsidR="00927C78" w:rsidRPr="00BB68DC" w:rsidTr="0024166F">
        <w:trPr>
          <w:trHeight w:val="20"/>
        </w:trPr>
        <w:tc>
          <w:tcPr>
            <w:tcW w:w="1135" w:type="dxa"/>
            <w:tcBorders>
              <w:top w:val="single" w:sz="4" w:space="0" w:color="auto"/>
              <w:left w:val="single" w:sz="4" w:space="0" w:color="auto"/>
              <w:bottom w:val="single" w:sz="4" w:space="0" w:color="auto"/>
              <w:right w:val="single" w:sz="4" w:space="0" w:color="auto"/>
            </w:tcBorders>
            <w:hideMark/>
          </w:tcPr>
          <w:p w:rsidR="00927C78" w:rsidRPr="00BB68DC" w:rsidRDefault="00927C78" w:rsidP="00E37718">
            <w:pPr>
              <w:pStyle w:val="ab"/>
              <w:jc w:val="left"/>
              <w:rPr>
                <w:rFonts w:ascii="Times New Roman" w:hAnsi="Times New Roman"/>
                <w:sz w:val="28"/>
                <w:szCs w:val="28"/>
                <w:lang w:val="uk-UA"/>
              </w:rPr>
            </w:pPr>
            <w:r w:rsidRPr="00BB68DC">
              <w:rPr>
                <w:rFonts w:ascii="Times New Roman" w:hAnsi="Times New Roman"/>
                <w:sz w:val="28"/>
                <w:szCs w:val="28"/>
                <w:lang w:val="uk-UA"/>
              </w:rPr>
              <w:t>2.</w:t>
            </w:r>
          </w:p>
        </w:tc>
        <w:tc>
          <w:tcPr>
            <w:tcW w:w="3268" w:type="dxa"/>
            <w:tcBorders>
              <w:top w:val="single" w:sz="4" w:space="0" w:color="auto"/>
              <w:left w:val="single" w:sz="4" w:space="0" w:color="auto"/>
              <w:bottom w:val="single" w:sz="4" w:space="0" w:color="auto"/>
              <w:right w:val="single" w:sz="4" w:space="0" w:color="auto"/>
            </w:tcBorders>
            <w:hideMark/>
          </w:tcPr>
          <w:p w:rsidR="00927C78" w:rsidRPr="00BB68DC" w:rsidRDefault="00927C78" w:rsidP="00E37718">
            <w:pPr>
              <w:pStyle w:val="ab"/>
              <w:rPr>
                <w:rFonts w:ascii="Times New Roman" w:hAnsi="Times New Roman"/>
                <w:sz w:val="28"/>
                <w:szCs w:val="28"/>
                <w:lang w:val="uk-UA"/>
              </w:rPr>
            </w:pPr>
            <w:r w:rsidRPr="00BB68DC">
              <w:rPr>
                <w:rFonts w:ascii="Times New Roman" w:hAnsi="Times New Roman"/>
                <w:sz w:val="28"/>
                <w:szCs w:val="28"/>
                <w:lang w:val="uk-UA"/>
              </w:rPr>
              <w:t>Дата, номер і назва розпорядчого документа про розроблення програми</w:t>
            </w:r>
          </w:p>
        </w:tc>
        <w:tc>
          <w:tcPr>
            <w:tcW w:w="5521" w:type="dxa"/>
            <w:tcBorders>
              <w:top w:val="single" w:sz="4" w:space="0" w:color="auto"/>
              <w:left w:val="single" w:sz="4" w:space="0" w:color="auto"/>
              <w:bottom w:val="single" w:sz="4" w:space="0" w:color="auto"/>
              <w:right w:val="single" w:sz="4" w:space="0" w:color="auto"/>
            </w:tcBorders>
          </w:tcPr>
          <w:p w:rsidR="00927C78" w:rsidRPr="00BB68DC" w:rsidRDefault="00927C78" w:rsidP="00E37718">
            <w:pPr>
              <w:pStyle w:val="ab"/>
              <w:ind w:firstLine="0"/>
              <w:jc w:val="left"/>
              <w:rPr>
                <w:rFonts w:ascii="Times New Roman" w:hAnsi="Times New Roman"/>
                <w:i/>
                <w:color w:val="000000"/>
                <w:sz w:val="28"/>
                <w:szCs w:val="28"/>
                <w:lang w:val="uk-UA"/>
              </w:rPr>
            </w:pPr>
          </w:p>
        </w:tc>
      </w:tr>
      <w:tr w:rsidR="00927C78" w:rsidRPr="00BB68DC" w:rsidTr="0024166F">
        <w:trPr>
          <w:trHeight w:val="20"/>
        </w:trPr>
        <w:tc>
          <w:tcPr>
            <w:tcW w:w="1135" w:type="dxa"/>
            <w:tcBorders>
              <w:top w:val="single" w:sz="4" w:space="0" w:color="auto"/>
              <w:left w:val="single" w:sz="4" w:space="0" w:color="auto"/>
              <w:bottom w:val="single" w:sz="4" w:space="0" w:color="auto"/>
              <w:right w:val="single" w:sz="4" w:space="0" w:color="auto"/>
            </w:tcBorders>
            <w:hideMark/>
          </w:tcPr>
          <w:p w:rsidR="00927C78" w:rsidRPr="00BB68DC" w:rsidRDefault="00927C78" w:rsidP="00E37718">
            <w:pPr>
              <w:pStyle w:val="ab"/>
              <w:jc w:val="left"/>
              <w:rPr>
                <w:rFonts w:ascii="Times New Roman" w:hAnsi="Times New Roman"/>
                <w:sz w:val="28"/>
                <w:szCs w:val="28"/>
                <w:lang w:val="uk-UA"/>
              </w:rPr>
            </w:pPr>
            <w:r w:rsidRPr="00BB68DC">
              <w:rPr>
                <w:rFonts w:ascii="Times New Roman" w:hAnsi="Times New Roman"/>
                <w:sz w:val="28"/>
                <w:szCs w:val="28"/>
                <w:lang w:val="uk-UA"/>
              </w:rPr>
              <w:t>3.</w:t>
            </w:r>
          </w:p>
        </w:tc>
        <w:tc>
          <w:tcPr>
            <w:tcW w:w="3268" w:type="dxa"/>
            <w:tcBorders>
              <w:top w:val="single" w:sz="4" w:space="0" w:color="auto"/>
              <w:left w:val="single" w:sz="4" w:space="0" w:color="auto"/>
              <w:bottom w:val="single" w:sz="4" w:space="0" w:color="auto"/>
              <w:right w:val="single" w:sz="4" w:space="0" w:color="auto"/>
            </w:tcBorders>
            <w:hideMark/>
          </w:tcPr>
          <w:p w:rsidR="00927C78" w:rsidRPr="00BB68DC" w:rsidRDefault="00927C78" w:rsidP="00E37718">
            <w:pPr>
              <w:pStyle w:val="ab"/>
              <w:rPr>
                <w:rFonts w:ascii="Times New Roman" w:hAnsi="Times New Roman"/>
                <w:sz w:val="28"/>
                <w:szCs w:val="28"/>
                <w:lang w:val="uk-UA"/>
              </w:rPr>
            </w:pPr>
            <w:r w:rsidRPr="00BB68DC">
              <w:rPr>
                <w:rFonts w:ascii="Times New Roman" w:hAnsi="Times New Roman"/>
                <w:sz w:val="28"/>
                <w:szCs w:val="28"/>
                <w:lang w:val="uk-UA"/>
              </w:rPr>
              <w:t>Розробник програми</w:t>
            </w:r>
          </w:p>
        </w:tc>
        <w:tc>
          <w:tcPr>
            <w:tcW w:w="5521" w:type="dxa"/>
            <w:tcBorders>
              <w:top w:val="single" w:sz="4" w:space="0" w:color="auto"/>
              <w:left w:val="single" w:sz="4" w:space="0" w:color="auto"/>
              <w:bottom w:val="single" w:sz="4" w:space="0" w:color="auto"/>
              <w:right w:val="single" w:sz="4" w:space="0" w:color="auto"/>
            </w:tcBorders>
            <w:hideMark/>
          </w:tcPr>
          <w:p w:rsidR="00927C78" w:rsidRPr="00BB68DC" w:rsidRDefault="00927C78" w:rsidP="00E37718">
            <w:pPr>
              <w:rPr>
                <w:rFonts w:ascii="Times New Roman" w:hAnsi="Times New Roman" w:cs="Times New Roman"/>
                <w:sz w:val="28"/>
                <w:szCs w:val="28"/>
              </w:rPr>
            </w:pPr>
            <w:proofErr w:type="spellStart"/>
            <w:r w:rsidRPr="00BB68DC">
              <w:rPr>
                <w:rFonts w:ascii="Times New Roman" w:hAnsi="Times New Roman" w:cs="Times New Roman"/>
                <w:bCs/>
                <w:sz w:val="28"/>
                <w:szCs w:val="28"/>
                <w:bdr w:val="none" w:sz="0" w:space="0" w:color="auto" w:frame="1"/>
              </w:rPr>
              <w:t>Сквирськ</w:t>
            </w:r>
            <w:proofErr w:type="spellEnd"/>
            <w:r w:rsidRPr="00BB68DC">
              <w:rPr>
                <w:rFonts w:ascii="Times New Roman" w:hAnsi="Times New Roman" w:cs="Times New Roman"/>
                <w:bCs/>
                <w:sz w:val="28"/>
                <w:szCs w:val="28"/>
                <w:bdr w:val="none" w:sz="0" w:space="0" w:color="auto" w:frame="1"/>
                <w:lang w:val="uk-UA"/>
              </w:rPr>
              <w:t>а</w:t>
            </w:r>
            <w:r w:rsidRPr="00BB68DC">
              <w:rPr>
                <w:rFonts w:ascii="Times New Roman" w:hAnsi="Times New Roman" w:cs="Times New Roman"/>
                <w:bCs/>
                <w:sz w:val="28"/>
                <w:szCs w:val="28"/>
                <w:bdr w:val="none" w:sz="0" w:space="0" w:color="auto" w:frame="1"/>
              </w:rPr>
              <w:t xml:space="preserve"> </w:t>
            </w:r>
            <w:r w:rsidRPr="00BB68DC">
              <w:rPr>
                <w:rFonts w:ascii="Times New Roman" w:hAnsi="Times New Roman" w:cs="Times New Roman"/>
                <w:bCs/>
                <w:sz w:val="28"/>
                <w:szCs w:val="28"/>
                <w:bdr w:val="none" w:sz="0" w:space="0" w:color="auto" w:frame="1"/>
                <w:lang w:val="uk-UA"/>
              </w:rPr>
              <w:t>міська рада</w:t>
            </w:r>
          </w:p>
        </w:tc>
      </w:tr>
      <w:tr w:rsidR="00927C78" w:rsidRPr="00BB68DC" w:rsidTr="0024166F">
        <w:trPr>
          <w:trHeight w:val="20"/>
        </w:trPr>
        <w:tc>
          <w:tcPr>
            <w:tcW w:w="1135" w:type="dxa"/>
            <w:tcBorders>
              <w:top w:val="single" w:sz="4" w:space="0" w:color="auto"/>
              <w:left w:val="single" w:sz="4" w:space="0" w:color="auto"/>
              <w:bottom w:val="single" w:sz="4" w:space="0" w:color="auto"/>
              <w:right w:val="single" w:sz="4" w:space="0" w:color="auto"/>
            </w:tcBorders>
            <w:hideMark/>
          </w:tcPr>
          <w:p w:rsidR="00927C78" w:rsidRPr="00BB68DC" w:rsidRDefault="00927C78" w:rsidP="00E37718">
            <w:pPr>
              <w:pStyle w:val="ab"/>
              <w:jc w:val="left"/>
              <w:rPr>
                <w:rFonts w:ascii="Times New Roman" w:hAnsi="Times New Roman"/>
                <w:sz w:val="28"/>
                <w:szCs w:val="28"/>
                <w:lang w:val="uk-UA"/>
              </w:rPr>
            </w:pPr>
            <w:r w:rsidRPr="00BB68DC">
              <w:rPr>
                <w:rFonts w:ascii="Times New Roman" w:hAnsi="Times New Roman"/>
                <w:sz w:val="28"/>
                <w:szCs w:val="28"/>
                <w:lang w:val="uk-UA"/>
              </w:rPr>
              <w:t>4.</w:t>
            </w:r>
          </w:p>
        </w:tc>
        <w:tc>
          <w:tcPr>
            <w:tcW w:w="3268" w:type="dxa"/>
            <w:tcBorders>
              <w:top w:val="single" w:sz="4" w:space="0" w:color="auto"/>
              <w:left w:val="single" w:sz="4" w:space="0" w:color="auto"/>
              <w:bottom w:val="single" w:sz="4" w:space="0" w:color="auto"/>
              <w:right w:val="single" w:sz="4" w:space="0" w:color="auto"/>
            </w:tcBorders>
            <w:hideMark/>
          </w:tcPr>
          <w:p w:rsidR="00927C78" w:rsidRPr="00BB68DC" w:rsidRDefault="00927C78" w:rsidP="00E37718">
            <w:pPr>
              <w:pStyle w:val="ab"/>
              <w:rPr>
                <w:rFonts w:ascii="Times New Roman" w:hAnsi="Times New Roman"/>
                <w:sz w:val="28"/>
                <w:szCs w:val="28"/>
                <w:lang w:val="uk-UA"/>
              </w:rPr>
            </w:pPr>
            <w:proofErr w:type="spellStart"/>
            <w:r w:rsidRPr="00BB68DC">
              <w:rPr>
                <w:rFonts w:ascii="Times New Roman" w:hAnsi="Times New Roman"/>
                <w:sz w:val="28"/>
                <w:szCs w:val="28"/>
                <w:lang w:val="uk-UA"/>
              </w:rPr>
              <w:t>Співрозробники</w:t>
            </w:r>
            <w:proofErr w:type="spellEnd"/>
            <w:r w:rsidRPr="00BB68DC">
              <w:rPr>
                <w:rFonts w:ascii="Times New Roman" w:hAnsi="Times New Roman"/>
                <w:sz w:val="28"/>
                <w:szCs w:val="28"/>
                <w:lang w:val="uk-UA"/>
              </w:rPr>
              <w:t xml:space="preserve"> програми</w:t>
            </w:r>
          </w:p>
        </w:tc>
        <w:tc>
          <w:tcPr>
            <w:tcW w:w="5521" w:type="dxa"/>
            <w:tcBorders>
              <w:top w:val="single" w:sz="4" w:space="0" w:color="auto"/>
              <w:left w:val="single" w:sz="4" w:space="0" w:color="auto"/>
              <w:bottom w:val="single" w:sz="4" w:space="0" w:color="auto"/>
              <w:right w:val="single" w:sz="4" w:space="0" w:color="auto"/>
            </w:tcBorders>
            <w:hideMark/>
          </w:tcPr>
          <w:p w:rsidR="00927C78" w:rsidRPr="00BB68DC" w:rsidRDefault="00927C78" w:rsidP="00E37718">
            <w:pPr>
              <w:rPr>
                <w:rFonts w:ascii="Times New Roman" w:hAnsi="Times New Roman" w:cs="Times New Roman"/>
                <w:sz w:val="28"/>
                <w:szCs w:val="28"/>
              </w:rPr>
            </w:pPr>
            <w:proofErr w:type="spellStart"/>
            <w:r w:rsidRPr="00BB68DC">
              <w:rPr>
                <w:rFonts w:ascii="Times New Roman" w:hAnsi="Times New Roman" w:cs="Times New Roman"/>
                <w:bCs/>
                <w:sz w:val="28"/>
                <w:szCs w:val="28"/>
                <w:bdr w:val="none" w:sz="0" w:space="0" w:color="auto" w:frame="1"/>
              </w:rPr>
              <w:t>Сквирськ</w:t>
            </w:r>
            <w:proofErr w:type="spellEnd"/>
            <w:r w:rsidRPr="00BB68DC">
              <w:rPr>
                <w:rFonts w:ascii="Times New Roman" w:hAnsi="Times New Roman" w:cs="Times New Roman"/>
                <w:bCs/>
                <w:sz w:val="28"/>
                <w:szCs w:val="28"/>
                <w:bdr w:val="none" w:sz="0" w:space="0" w:color="auto" w:frame="1"/>
                <w:lang w:val="uk-UA"/>
              </w:rPr>
              <w:t>а</w:t>
            </w:r>
            <w:r w:rsidRPr="00BB68DC">
              <w:rPr>
                <w:rFonts w:ascii="Times New Roman" w:hAnsi="Times New Roman" w:cs="Times New Roman"/>
                <w:bCs/>
                <w:sz w:val="28"/>
                <w:szCs w:val="28"/>
                <w:bdr w:val="none" w:sz="0" w:space="0" w:color="auto" w:frame="1"/>
              </w:rPr>
              <w:t xml:space="preserve"> </w:t>
            </w:r>
            <w:r w:rsidRPr="00BB68DC">
              <w:rPr>
                <w:rFonts w:ascii="Times New Roman" w:hAnsi="Times New Roman" w:cs="Times New Roman"/>
                <w:bCs/>
                <w:sz w:val="28"/>
                <w:szCs w:val="28"/>
                <w:bdr w:val="none" w:sz="0" w:space="0" w:color="auto" w:frame="1"/>
                <w:lang w:val="uk-UA"/>
              </w:rPr>
              <w:t>міська рада</w:t>
            </w:r>
          </w:p>
        </w:tc>
      </w:tr>
      <w:tr w:rsidR="00927C78" w:rsidRPr="00BB68DC" w:rsidTr="0024166F">
        <w:trPr>
          <w:trHeight w:val="20"/>
        </w:trPr>
        <w:tc>
          <w:tcPr>
            <w:tcW w:w="1135" w:type="dxa"/>
            <w:tcBorders>
              <w:top w:val="single" w:sz="4" w:space="0" w:color="auto"/>
              <w:left w:val="single" w:sz="4" w:space="0" w:color="auto"/>
              <w:bottom w:val="single" w:sz="4" w:space="0" w:color="auto"/>
              <w:right w:val="single" w:sz="4" w:space="0" w:color="auto"/>
            </w:tcBorders>
            <w:hideMark/>
          </w:tcPr>
          <w:p w:rsidR="00927C78" w:rsidRPr="00BB68DC" w:rsidRDefault="00927C78" w:rsidP="00E37718">
            <w:pPr>
              <w:pStyle w:val="ab"/>
              <w:jc w:val="left"/>
              <w:rPr>
                <w:rFonts w:ascii="Times New Roman" w:hAnsi="Times New Roman"/>
                <w:sz w:val="28"/>
                <w:szCs w:val="28"/>
                <w:lang w:val="uk-UA"/>
              </w:rPr>
            </w:pPr>
            <w:r w:rsidRPr="00BB68DC">
              <w:rPr>
                <w:rFonts w:ascii="Times New Roman" w:hAnsi="Times New Roman"/>
                <w:sz w:val="28"/>
                <w:szCs w:val="28"/>
                <w:lang w:val="uk-UA"/>
              </w:rPr>
              <w:t>5.</w:t>
            </w:r>
          </w:p>
        </w:tc>
        <w:tc>
          <w:tcPr>
            <w:tcW w:w="3268" w:type="dxa"/>
            <w:tcBorders>
              <w:top w:val="single" w:sz="4" w:space="0" w:color="auto"/>
              <w:left w:val="single" w:sz="4" w:space="0" w:color="auto"/>
              <w:bottom w:val="single" w:sz="4" w:space="0" w:color="auto"/>
              <w:right w:val="single" w:sz="4" w:space="0" w:color="auto"/>
            </w:tcBorders>
            <w:hideMark/>
          </w:tcPr>
          <w:p w:rsidR="00927C78" w:rsidRPr="00BB68DC" w:rsidRDefault="00927C78" w:rsidP="00E37718">
            <w:pPr>
              <w:pStyle w:val="ab"/>
              <w:rPr>
                <w:rFonts w:ascii="Times New Roman" w:hAnsi="Times New Roman"/>
                <w:sz w:val="28"/>
                <w:szCs w:val="28"/>
                <w:lang w:val="uk-UA"/>
              </w:rPr>
            </w:pPr>
            <w:r w:rsidRPr="00BB68DC">
              <w:rPr>
                <w:rFonts w:ascii="Times New Roman" w:hAnsi="Times New Roman"/>
                <w:sz w:val="28"/>
                <w:szCs w:val="28"/>
                <w:lang w:val="uk-UA"/>
              </w:rPr>
              <w:t>Відповідальні виконавці програми</w:t>
            </w:r>
          </w:p>
        </w:tc>
        <w:tc>
          <w:tcPr>
            <w:tcW w:w="5521" w:type="dxa"/>
            <w:tcBorders>
              <w:top w:val="single" w:sz="4" w:space="0" w:color="auto"/>
              <w:left w:val="single" w:sz="4" w:space="0" w:color="auto"/>
              <w:bottom w:val="single" w:sz="4" w:space="0" w:color="auto"/>
              <w:right w:val="single" w:sz="4" w:space="0" w:color="auto"/>
            </w:tcBorders>
            <w:hideMark/>
          </w:tcPr>
          <w:p w:rsidR="00927C78" w:rsidRPr="00BB68DC" w:rsidRDefault="00927C78" w:rsidP="00E37718">
            <w:pPr>
              <w:rPr>
                <w:rFonts w:ascii="Times New Roman" w:hAnsi="Times New Roman" w:cs="Times New Roman"/>
                <w:sz w:val="28"/>
                <w:szCs w:val="28"/>
              </w:rPr>
            </w:pPr>
            <w:proofErr w:type="spellStart"/>
            <w:r w:rsidRPr="00BB68DC">
              <w:rPr>
                <w:rFonts w:ascii="Times New Roman" w:hAnsi="Times New Roman" w:cs="Times New Roman"/>
                <w:bCs/>
                <w:sz w:val="28"/>
                <w:szCs w:val="28"/>
                <w:bdr w:val="none" w:sz="0" w:space="0" w:color="auto" w:frame="1"/>
              </w:rPr>
              <w:t>Сквирськ</w:t>
            </w:r>
            <w:proofErr w:type="spellEnd"/>
            <w:r w:rsidRPr="00BB68DC">
              <w:rPr>
                <w:rFonts w:ascii="Times New Roman" w:hAnsi="Times New Roman" w:cs="Times New Roman"/>
                <w:bCs/>
                <w:sz w:val="28"/>
                <w:szCs w:val="28"/>
                <w:bdr w:val="none" w:sz="0" w:space="0" w:color="auto" w:frame="1"/>
                <w:lang w:val="uk-UA"/>
              </w:rPr>
              <w:t>а</w:t>
            </w:r>
            <w:r w:rsidRPr="00BB68DC">
              <w:rPr>
                <w:rFonts w:ascii="Times New Roman" w:hAnsi="Times New Roman" w:cs="Times New Roman"/>
                <w:bCs/>
                <w:sz w:val="28"/>
                <w:szCs w:val="28"/>
                <w:bdr w:val="none" w:sz="0" w:space="0" w:color="auto" w:frame="1"/>
              </w:rPr>
              <w:t xml:space="preserve"> </w:t>
            </w:r>
            <w:r w:rsidRPr="00BB68DC">
              <w:rPr>
                <w:rFonts w:ascii="Times New Roman" w:hAnsi="Times New Roman" w:cs="Times New Roman"/>
                <w:bCs/>
                <w:sz w:val="28"/>
                <w:szCs w:val="28"/>
                <w:bdr w:val="none" w:sz="0" w:space="0" w:color="auto" w:frame="1"/>
                <w:lang w:val="uk-UA"/>
              </w:rPr>
              <w:t>міська рада</w:t>
            </w:r>
          </w:p>
        </w:tc>
      </w:tr>
      <w:tr w:rsidR="00927C78" w:rsidRPr="00BB68DC" w:rsidTr="0024166F">
        <w:trPr>
          <w:trHeight w:val="20"/>
        </w:trPr>
        <w:tc>
          <w:tcPr>
            <w:tcW w:w="1135" w:type="dxa"/>
            <w:tcBorders>
              <w:top w:val="single" w:sz="4" w:space="0" w:color="auto"/>
              <w:left w:val="single" w:sz="4" w:space="0" w:color="auto"/>
              <w:bottom w:val="single" w:sz="4" w:space="0" w:color="auto"/>
              <w:right w:val="single" w:sz="4" w:space="0" w:color="auto"/>
            </w:tcBorders>
            <w:hideMark/>
          </w:tcPr>
          <w:p w:rsidR="00927C78" w:rsidRPr="00BB68DC" w:rsidRDefault="00927C78" w:rsidP="00E37718">
            <w:pPr>
              <w:pStyle w:val="ab"/>
              <w:jc w:val="left"/>
              <w:rPr>
                <w:rFonts w:ascii="Times New Roman" w:hAnsi="Times New Roman"/>
                <w:sz w:val="28"/>
                <w:szCs w:val="28"/>
                <w:lang w:val="uk-UA"/>
              </w:rPr>
            </w:pPr>
            <w:r w:rsidRPr="00BB68DC">
              <w:rPr>
                <w:rFonts w:ascii="Times New Roman" w:hAnsi="Times New Roman"/>
                <w:sz w:val="28"/>
                <w:szCs w:val="28"/>
                <w:lang w:val="uk-UA"/>
              </w:rPr>
              <w:t>6.</w:t>
            </w:r>
          </w:p>
        </w:tc>
        <w:tc>
          <w:tcPr>
            <w:tcW w:w="3268" w:type="dxa"/>
            <w:tcBorders>
              <w:top w:val="single" w:sz="4" w:space="0" w:color="auto"/>
              <w:left w:val="single" w:sz="4" w:space="0" w:color="auto"/>
              <w:bottom w:val="single" w:sz="4" w:space="0" w:color="auto"/>
              <w:right w:val="single" w:sz="4" w:space="0" w:color="auto"/>
            </w:tcBorders>
            <w:hideMark/>
          </w:tcPr>
          <w:p w:rsidR="00927C78" w:rsidRPr="00BB68DC" w:rsidRDefault="00927C78" w:rsidP="00E37718">
            <w:pPr>
              <w:pStyle w:val="ab"/>
              <w:rPr>
                <w:rFonts w:ascii="Times New Roman" w:hAnsi="Times New Roman"/>
                <w:sz w:val="28"/>
                <w:szCs w:val="28"/>
                <w:lang w:val="uk-UA"/>
              </w:rPr>
            </w:pPr>
            <w:r w:rsidRPr="00BB68DC">
              <w:rPr>
                <w:rFonts w:ascii="Times New Roman" w:hAnsi="Times New Roman"/>
                <w:sz w:val="28"/>
                <w:szCs w:val="28"/>
                <w:lang w:val="uk-UA"/>
              </w:rPr>
              <w:t>Головний розпорядник бюджетних коштів</w:t>
            </w:r>
          </w:p>
        </w:tc>
        <w:tc>
          <w:tcPr>
            <w:tcW w:w="5521" w:type="dxa"/>
            <w:tcBorders>
              <w:top w:val="single" w:sz="4" w:space="0" w:color="auto"/>
              <w:left w:val="single" w:sz="4" w:space="0" w:color="auto"/>
              <w:bottom w:val="single" w:sz="4" w:space="0" w:color="auto"/>
              <w:right w:val="single" w:sz="4" w:space="0" w:color="auto"/>
            </w:tcBorders>
            <w:hideMark/>
          </w:tcPr>
          <w:p w:rsidR="00927C78" w:rsidRPr="00BB68DC" w:rsidRDefault="00927C78" w:rsidP="00E37718">
            <w:pPr>
              <w:rPr>
                <w:rFonts w:ascii="Times New Roman" w:hAnsi="Times New Roman" w:cs="Times New Roman"/>
                <w:sz w:val="28"/>
                <w:szCs w:val="28"/>
              </w:rPr>
            </w:pPr>
            <w:proofErr w:type="spellStart"/>
            <w:r w:rsidRPr="00BB68DC">
              <w:rPr>
                <w:rFonts w:ascii="Times New Roman" w:hAnsi="Times New Roman" w:cs="Times New Roman"/>
                <w:bCs/>
                <w:sz w:val="28"/>
                <w:szCs w:val="28"/>
                <w:bdr w:val="none" w:sz="0" w:space="0" w:color="auto" w:frame="1"/>
              </w:rPr>
              <w:t>Сквирськ</w:t>
            </w:r>
            <w:proofErr w:type="spellEnd"/>
            <w:r w:rsidRPr="00BB68DC">
              <w:rPr>
                <w:rFonts w:ascii="Times New Roman" w:hAnsi="Times New Roman" w:cs="Times New Roman"/>
                <w:bCs/>
                <w:sz w:val="28"/>
                <w:szCs w:val="28"/>
                <w:bdr w:val="none" w:sz="0" w:space="0" w:color="auto" w:frame="1"/>
                <w:lang w:val="uk-UA"/>
              </w:rPr>
              <w:t>а</w:t>
            </w:r>
            <w:r w:rsidRPr="00BB68DC">
              <w:rPr>
                <w:rFonts w:ascii="Times New Roman" w:hAnsi="Times New Roman" w:cs="Times New Roman"/>
                <w:bCs/>
                <w:sz w:val="28"/>
                <w:szCs w:val="28"/>
                <w:bdr w:val="none" w:sz="0" w:space="0" w:color="auto" w:frame="1"/>
              </w:rPr>
              <w:t xml:space="preserve"> </w:t>
            </w:r>
            <w:r w:rsidRPr="00BB68DC">
              <w:rPr>
                <w:rFonts w:ascii="Times New Roman" w:hAnsi="Times New Roman" w:cs="Times New Roman"/>
                <w:bCs/>
                <w:sz w:val="28"/>
                <w:szCs w:val="28"/>
                <w:bdr w:val="none" w:sz="0" w:space="0" w:color="auto" w:frame="1"/>
                <w:lang w:val="uk-UA"/>
              </w:rPr>
              <w:t>міська рада</w:t>
            </w:r>
          </w:p>
        </w:tc>
      </w:tr>
      <w:tr w:rsidR="00927C78" w:rsidRPr="00BB68DC" w:rsidTr="0024166F">
        <w:trPr>
          <w:trHeight w:val="20"/>
        </w:trPr>
        <w:tc>
          <w:tcPr>
            <w:tcW w:w="1135" w:type="dxa"/>
            <w:tcBorders>
              <w:top w:val="single" w:sz="4" w:space="0" w:color="auto"/>
              <w:left w:val="single" w:sz="4" w:space="0" w:color="auto"/>
              <w:bottom w:val="single" w:sz="4" w:space="0" w:color="auto"/>
              <w:right w:val="single" w:sz="4" w:space="0" w:color="auto"/>
            </w:tcBorders>
            <w:hideMark/>
          </w:tcPr>
          <w:p w:rsidR="00927C78" w:rsidRPr="00BB68DC" w:rsidRDefault="00927C78" w:rsidP="00E37718">
            <w:pPr>
              <w:pStyle w:val="ab"/>
              <w:jc w:val="left"/>
              <w:rPr>
                <w:rFonts w:ascii="Times New Roman" w:hAnsi="Times New Roman"/>
                <w:sz w:val="28"/>
                <w:szCs w:val="28"/>
                <w:lang w:val="uk-UA"/>
              </w:rPr>
            </w:pPr>
            <w:r w:rsidRPr="00BB68DC">
              <w:rPr>
                <w:rFonts w:ascii="Times New Roman" w:hAnsi="Times New Roman"/>
                <w:sz w:val="28"/>
                <w:szCs w:val="28"/>
                <w:lang w:val="uk-UA"/>
              </w:rPr>
              <w:t>7.</w:t>
            </w:r>
          </w:p>
        </w:tc>
        <w:tc>
          <w:tcPr>
            <w:tcW w:w="3268" w:type="dxa"/>
            <w:tcBorders>
              <w:top w:val="single" w:sz="4" w:space="0" w:color="auto"/>
              <w:left w:val="single" w:sz="4" w:space="0" w:color="auto"/>
              <w:bottom w:val="single" w:sz="4" w:space="0" w:color="auto"/>
              <w:right w:val="single" w:sz="4" w:space="0" w:color="auto"/>
            </w:tcBorders>
            <w:hideMark/>
          </w:tcPr>
          <w:p w:rsidR="00927C78" w:rsidRPr="00BB68DC" w:rsidRDefault="00927C78" w:rsidP="00E37718">
            <w:pPr>
              <w:pStyle w:val="ab"/>
              <w:rPr>
                <w:rFonts w:ascii="Times New Roman" w:hAnsi="Times New Roman"/>
                <w:sz w:val="28"/>
                <w:szCs w:val="28"/>
                <w:lang w:val="uk-UA"/>
              </w:rPr>
            </w:pPr>
            <w:r w:rsidRPr="00BB68DC">
              <w:rPr>
                <w:rFonts w:ascii="Times New Roman" w:hAnsi="Times New Roman"/>
                <w:sz w:val="28"/>
                <w:szCs w:val="28"/>
                <w:lang w:val="uk-UA"/>
              </w:rPr>
              <w:t xml:space="preserve">Учасники програми </w:t>
            </w:r>
          </w:p>
        </w:tc>
        <w:tc>
          <w:tcPr>
            <w:tcW w:w="5521" w:type="dxa"/>
            <w:tcBorders>
              <w:top w:val="single" w:sz="4" w:space="0" w:color="auto"/>
              <w:left w:val="single" w:sz="4" w:space="0" w:color="auto"/>
              <w:bottom w:val="single" w:sz="4" w:space="0" w:color="auto"/>
              <w:right w:val="single" w:sz="4" w:space="0" w:color="auto"/>
            </w:tcBorders>
            <w:hideMark/>
          </w:tcPr>
          <w:p w:rsidR="00927C78" w:rsidRPr="00BB68DC" w:rsidRDefault="00927C78" w:rsidP="00E37718">
            <w:pPr>
              <w:rPr>
                <w:rFonts w:ascii="Times New Roman" w:hAnsi="Times New Roman" w:cs="Times New Roman"/>
                <w:sz w:val="28"/>
                <w:szCs w:val="28"/>
              </w:rPr>
            </w:pPr>
            <w:proofErr w:type="spellStart"/>
            <w:r w:rsidRPr="00BB68DC">
              <w:rPr>
                <w:rFonts w:ascii="Times New Roman" w:hAnsi="Times New Roman" w:cs="Times New Roman"/>
                <w:bCs/>
                <w:sz w:val="28"/>
                <w:szCs w:val="28"/>
                <w:bdr w:val="none" w:sz="0" w:space="0" w:color="auto" w:frame="1"/>
              </w:rPr>
              <w:t>Сквирськ</w:t>
            </w:r>
            <w:proofErr w:type="spellEnd"/>
            <w:r w:rsidRPr="00BB68DC">
              <w:rPr>
                <w:rFonts w:ascii="Times New Roman" w:hAnsi="Times New Roman" w:cs="Times New Roman"/>
                <w:bCs/>
                <w:sz w:val="28"/>
                <w:szCs w:val="28"/>
                <w:bdr w:val="none" w:sz="0" w:space="0" w:color="auto" w:frame="1"/>
                <w:lang w:val="uk-UA"/>
              </w:rPr>
              <w:t>а</w:t>
            </w:r>
            <w:r w:rsidRPr="00BB68DC">
              <w:rPr>
                <w:rFonts w:ascii="Times New Roman" w:hAnsi="Times New Roman" w:cs="Times New Roman"/>
                <w:bCs/>
                <w:sz w:val="28"/>
                <w:szCs w:val="28"/>
                <w:bdr w:val="none" w:sz="0" w:space="0" w:color="auto" w:frame="1"/>
              </w:rPr>
              <w:t xml:space="preserve"> </w:t>
            </w:r>
            <w:r w:rsidRPr="00BB68DC">
              <w:rPr>
                <w:rFonts w:ascii="Times New Roman" w:hAnsi="Times New Roman" w:cs="Times New Roman"/>
                <w:bCs/>
                <w:sz w:val="28"/>
                <w:szCs w:val="28"/>
                <w:bdr w:val="none" w:sz="0" w:space="0" w:color="auto" w:frame="1"/>
                <w:lang w:val="uk-UA"/>
              </w:rPr>
              <w:t>міська рада</w:t>
            </w:r>
          </w:p>
        </w:tc>
      </w:tr>
      <w:tr w:rsidR="00927C78" w:rsidRPr="00BB68DC" w:rsidTr="0024166F">
        <w:trPr>
          <w:trHeight w:val="20"/>
        </w:trPr>
        <w:tc>
          <w:tcPr>
            <w:tcW w:w="1135" w:type="dxa"/>
            <w:tcBorders>
              <w:top w:val="single" w:sz="4" w:space="0" w:color="auto"/>
              <w:left w:val="single" w:sz="4" w:space="0" w:color="auto"/>
              <w:bottom w:val="single" w:sz="4" w:space="0" w:color="auto"/>
              <w:right w:val="single" w:sz="4" w:space="0" w:color="auto"/>
            </w:tcBorders>
            <w:hideMark/>
          </w:tcPr>
          <w:p w:rsidR="00927C78" w:rsidRPr="00BB68DC" w:rsidRDefault="00927C78" w:rsidP="00E37718">
            <w:pPr>
              <w:pStyle w:val="ab"/>
              <w:jc w:val="left"/>
              <w:rPr>
                <w:rFonts w:ascii="Times New Roman" w:hAnsi="Times New Roman"/>
                <w:sz w:val="28"/>
                <w:szCs w:val="28"/>
                <w:lang w:val="uk-UA"/>
              </w:rPr>
            </w:pPr>
            <w:r w:rsidRPr="00BB68DC">
              <w:rPr>
                <w:rFonts w:ascii="Times New Roman" w:hAnsi="Times New Roman"/>
                <w:sz w:val="28"/>
                <w:szCs w:val="28"/>
                <w:lang w:val="uk-UA"/>
              </w:rPr>
              <w:t>8.</w:t>
            </w:r>
          </w:p>
        </w:tc>
        <w:tc>
          <w:tcPr>
            <w:tcW w:w="3268" w:type="dxa"/>
            <w:tcBorders>
              <w:top w:val="single" w:sz="4" w:space="0" w:color="auto"/>
              <w:left w:val="single" w:sz="4" w:space="0" w:color="auto"/>
              <w:bottom w:val="single" w:sz="4" w:space="0" w:color="auto"/>
              <w:right w:val="single" w:sz="4" w:space="0" w:color="auto"/>
            </w:tcBorders>
            <w:hideMark/>
          </w:tcPr>
          <w:p w:rsidR="00927C78" w:rsidRPr="00BB68DC" w:rsidRDefault="00927C78" w:rsidP="00E37718">
            <w:pPr>
              <w:pStyle w:val="ab"/>
              <w:rPr>
                <w:rFonts w:ascii="Times New Roman" w:hAnsi="Times New Roman"/>
                <w:sz w:val="28"/>
                <w:szCs w:val="28"/>
                <w:lang w:val="uk-UA"/>
              </w:rPr>
            </w:pPr>
            <w:r w:rsidRPr="00BB68DC">
              <w:rPr>
                <w:rFonts w:ascii="Times New Roman" w:hAnsi="Times New Roman"/>
                <w:sz w:val="28"/>
                <w:szCs w:val="28"/>
                <w:lang w:val="uk-UA"/>
              </w:rPr>
              <w:t>Мета програми</w:t>
            </w:r>
          </w:p>
        </w:tc>
        <w:tc>
          <w:tcPr>
            <w:tcW w:w="5521" w:type="dxa"/>
            <w:tcBorders>
              <w:top w:val="single" w:sz="4" w:space="0" w:color="auto"/>
              <w:left w:val="single" w:sz="4" w:space="0" w:color="auto"/>
              <w:bottom w:val="single" w:sz="4" w:space="0" w:color="auto"/>
              <w:right w:val="single" w:sz="4" w:space="0" w:color="auto"/>
            </w:tcBorders>
            <w:hideMark/>
          </w:tcPr>
          <w:p w:rsidR="00927C78" w:rsidRPr="00BB68DC" w:rsidRDefault="00927C78" w:rsidP="00E37718">
            <w:pPr>
              <w:pStyle w:val="ab"/>
              <w:ind w:firstLine="0"/>
              <w:jc w:val="left"/>
              <w:rPr>
                <w:rFonts w:ascii="Times New Roman" w:hAnsi="Times New Roman"/>
                <w:sz w:val="28"/>
                <w:szCs w:val="28"/>
                <w:lang w:val="uk-UA"/>
              </w:rPr>
            </w:pPr>
            <w:r w:rsidRPr="00BB68DC">
              <w:rPr>
                <w:rFonts w:ascii="Times New Roman" w:hAnsi="Times New Roman"/>
                <w:sz w:val="28"/>
                <w:szCs w:val="28"/>
                <w:lang w:val="uk-UA"/>
              </w:rPr>
              <w:t>З</w:t>
            </w:r>
            <w:proofErr w:type="spellStart"/>
            <w:r w:rsidRPr="00BB68DC">
              <w:rPr>
                <w:rFonts w:ascii="Times New Roman" w:hAnsi="Times New Roman"/>
                <w:sz w:val="28"/>
                <w:szCs w:val="28"/>
              </w:rPr>
              <w:t>дійснення</w:t>
            </w:r>
            <w:proofErr w:type="spellEnd"/>
            <w:r w:rsidRPr="00BB68DC">
              <w:rPr>
                <w:rFonts w:ascii="Times New Roman" w:hAnsi="Times New Roman"/>
                <w:sz w:val="28"/>
                <w:szCs w:val="28"/>
              </w:rPr>
              <w:t xml:space="preserve"> </w:t>
            </w:r>
            <w:proofErr w:type="spellStart"/>
            <w:r w:rsidRPr="00BB68DC">
              <w:rPr>
                <w:rFonts w:ascii="Times New Roman" w:hAnsi="Times New Roman"/>
                <w:sz w:val="28"/>
                <w:szCs w:val="28"/>
              </w:rPr>
              <w:t>заходів</w:t>
            </w:r>
            <w:proofErr w:type="spellEnd"/>
            <w:r w:rsidRPr="00BB68DC">
              <w:rPr>
                <w:rFonts w:ascii="Times New Roman" w:hAnsi="Times New Roman"/>
                <w:sz w:val="28"/>
                <w:szCs w:val="28"/>
              </w:rPr>
              <w:t xml:space="preserve"> для </w:t>
            </w:r>
            <w:proofErr w:type="spellStart"/>
            <w:r w:rsidRPr="00BB68DC">
              <w:rPr>
                <w:rFonts w:ascii="Times New Roman" w:hAnsi="Times New Roman"/>
                <w:sz w:val="28"/>
                <w:szCs w:val="28"/>
              </w:rPr>
              <w:t>створення</w:t>
            </w:r>
            <w:proofErr w:type="spellEnd"/>
            <w:r w:rsidRPr="00BB68DC">
              <w:rPr>
                <w:rFonts w:ascii="Times New Roman" w:hAnsi="Times New Roman"/>
                <w:sz w:val="28"/>
                <w:szCs w:val="28"/>
              </w:rPr>
              <w:t xml:space="preserve"> </w:t>
            </w:r>
            <w:proofErr w:type="spellStart"/>
            <w:r w:rsidRPr="00BB68DC">
              <w:rPr>
                <w:rFonts w:ascii="Times New Roman" w:hAnsi="Times New Roman"/>
                <w:sz w:val="28"/>
                <w:szCs w:val="28"/>
              </w:rPr>
              <w:t>ефективного</w:t>
            </w:r>
            <w:proofErr w:type="spellEnd"/>
            <w:r w:rsidRPr="00BB68DC">
              <w:rPr>
                <w:rFonts w:ascii="Times New Roman" w:hAnsi="Times New Roman"/>
                <w:sz w:val="28"/>
                <w:szCs w:val="28"/>
              </w:rPr>
              <w:t xml:space="preserve"> </w:t>
            </w:r>
            <w:proofErr w:type="spellStart"/>
            <w:r w:rsidRPr="00BB68DC">
              <w:rPr>
                <w:rFonts w:ascii="Times New Roman" w:hAnsi="Times New Roman"/>
                <w:sz w:val="28"/>
                <w:szCs w:val="28"/>
              </w:rPr>
              <w:t>механізму</w:t>
            </w:r>
            <w:proofErr w:type="spellEnd"/>
            <w:r w:rsidRPr="00BB68DC">
              <w:rPr>
                <w:rFonts w:ascii="Times New Roman" w:hAnsi="Times New Roman"/>
                <w:sz w:val="28"/>
                <w:szCs w:val="28"/>
              </w:rPr>
              <w:t xml:space="preserve"> </w:t>
            </w:r>
            <w:proofErr w:type="spellStart"/>
            <w:r w:rsidRPr="00BB68DC">
              <w:rPr>
                <w:rFonts w:ascii="Times New Roman" w:hAnsi="Times New Roman"/>
                <w:sz w:val="28"/>
                <w:szCs w:val="28"/>
              </w:rPr>
              <w:t>регулювання</w:t>
            </w:r>
            <w:proofErr w:type="spellEnd"/>
            <w:r w:rsidRPr="00BB68DC">
              <w:rPr>
                <w:rFonts w:ascii="Times New Roman" w:hAnsi="Times New Roman"/>
                <w:sz w:val="28"/>
                <w:szCs w:val="28"/>
              </w:rPr>
              <w:t xml:space="preserve"> </w:t>
            </w:r>
            <w:proofErr w:type="spellStart"/>
            <w:r w:rsidRPr="00BB68DC">
              <w:rPr>
                <w:rFonts w:ascii="Times New Roman" w:hAnsi="Times New Roman"/>
                <w:sz w:val="28"/>
                <w:szCs w:val="28"/>
              </w:rPr>
              <w:t>земельних</w:t>
            </w:r>
            <w:proofErr w:type="spellEnd"/>
            <w:r w:rsidRPr="00BB68DC">
              <w:rPr>
                <w:rFonts w:ascii="Times New Roman" w:hAnsi="Times New Roman"/>
                <w:sz w:val="28"/>
                <w:szCs w:val="28"/>
              </w:rPr>
              <w:t xml:space="preserve"> </w:t>
            </w:r>
            <w:proofErr w:type="spellStart"/>
            <w:r w:rsidRPr="00BB68DC">
              <w:rPr>
                <w:rFonts w:ascii="Times New Roman" w:hAnsi="Times New Roman"/>
                <w:sz w:val="28"/>
                <w:szCs w:val="28"/>
              </w:rPr>
              <w:t>відносин</w:t>
            </w:r>
            <w:proofErr w:type="spellEnd"/>
            <w:r w:rsidRPr="00BB68DC">
              <w:rPr>
                <w:rFonts w:ascii="Times New Roman" w:hAnsi="Times New Roman"/>
                <w:sz w:val="28"/>
                <w:szCs w:val="28"/>
              </w:rPr>
              <w:t xml:space="preserve"> та </w:t>
            </w:r>
            <w:proofErr w:type="spellStart"/>
            <w:r w:rsidRPr="00BB68DC">
              <w:rPr>
                <w:rFonts w:ascii="Times New Roman" w:hAnsi="Times New Roman"/>
                <w:sz w:val="28"/>
                <w:szCs w:val="28"/>
              </w:rPr>
              <w:t>управління</w:t>
            </w:r>
            <w:proofErr w:type="spellEnd"/>
            <w:r w:rsidRPr="00BB68DC">
              <w:rPr>
                <w:rFonts w:ascii="Times New Roman" w:hAnsi="Times New Roman"/>
                <w:sz w:val="28"/>
                <w:szCs w:val="28"/>
              </w:rPr>
              <w:t xml:space="preserve"> </w:t>
            </w:r>
            <w:proofErr w:type="spellStart"/>
            <w:r w:rsidRPr="00BB68DC">
              <w:rPr>
                <w:rFonts w:ascii="Times New Roman" w:hAnsi="Times New Roman"/>
                <w:sz w:val="28"/>
                <w:szCs w:val="28"/>
              </w:rPr>
              <w:t>земельними</w:t>
            </w:r>
            <w:proofErr w:type="spellEnd"/>
            <w:r w:rsidRPr="00BB68DC">
              <w:rPr>
                <w:rFonts w:ascii="Times New Roman" w:hAnsi="Times New Roman"/>
                <w:sz w:val="28"/>
                <w:szCs w:val="28"/>
              </w:rPr>
              <w:t xml:space="preserve"> ресурсами, </w:t>
            </w:r>
            <w:proofErr w:type="spellStart"/>
            <w:r w:rsidRPr="00BB68DC">
              <w:rPr>
                <w:rFonts w:ascii="Times New Roman" w:hAnsi="Times New Roman"/>
                <w:sz w:val="28"/>
                <w:szCs w:val="28"/>
              </w:rPr>
              <w:t>раціонального</w:t>
            </w:r>
            <w:proofErr w:type="spellEnd"/>
            <w:r w:rsidRPr="00BB68DC">
              <w:rPr>
                <w:rFonts w:ascii="Times New Roman" w:hAnsi="Times New Roman"/>
                <w:sz w:val="28"/>
                <w:szCs w:val="28"/>
              </w:rPr>
              <w:t xml:space="preserve"> </w:t>
            </w:r>
            <w:proofErr w:type="spellStart"/>
            <w:r w:rsidRPr="00BB68DC">
              <w:rPr>
                <w:rFonts w:ascii="Times New Roman" w:hAnsi="Times New Roman"/>
                <w:sz w:val="28"/>
                <w:szCs w:val="28"/>
              </w:rPr>
              <w:t>використання</w:t>
            </w:r>
            <w:proofErr w:type="spellEnd"/>
            <w:r w:rsidRPr="00BB68DC">
              <w:rPr>
                <w:rFonts w:ascii="Times New Roman" w:hAnsi="Times New Roman"/>
                <w:sz w:val="28"/>
                <w:szCs w:val="28"/>
              </w:rPr>
              <w:t xml:space="preserve"> та </w:t>
            </w:r>
            <w:proofErr w:type="spellStart"/>
            <w:r w:rsidRPr="00BB68DC">
              <w:rPr>
                <w:rFonts w:ascii="Times New Roman" w:hAnsi="Times New Roman"/>
                <w:sz w:val="28"/>
                <w:szCs w:val="28"/>
              </w:rPr>
              <w:t>охорони</w:t>
            </w:r>
            <w:proofErr w:type="spellEnd"/>
            <w:r w:rsidRPr="00BB68DC">
              <w:rPr>
                <w:rFonts w:ascii="Times New Roman" w:hAnsi="Times New Roman"/>
                <w:sz w:val="28"/>
                <w:szCs w:val="28"/>
              </w:rPr>
              <w:t xml:space="preserve"> земель, </w:t>
            </w:r>
            <w:proofErr w:type="spellStart"/>
            <w:r w:rsidRPr="00BB68DC">
              <w:rPr>
                <w:rFonts w:ascii="Times New Roman" w:hAnsi="Times New Roman"/>
                <w:sz w:val="28"/>
                <w:szCs w:val="28"/>
              </w:rPr>
              <w:t>розвитку</w:t>
            </w:r>
            <w:proofErr w:type="spellEnd"/>
            <w:r w:rsidRPr="00BB68DC">
              <w:rPr>
                <w:rFonts w:ascii="Times New Roman" w:hAnsi="Times New Roman"/>
                <w:sz w:val="28"/>
                <w:szCs w:val="28"/>
              </w:rPr>
              <w:t xml:space="preserve"> ринку </w:t>
            </w:r>
            <w:proofErr w:type="spellStart"/>
            <w:r w:rsidRPr="00BB68DC">
              <w:rPr>
                <w:rFonts w:ascii="Times New Roman" w:hAnsi="Times New Roman"/>
                <w:sz w:val="28"/>
                <w:szCs w:val="28"/>
              </w:rPr>
              <w:t>землі</w:t>
            </w:r>
            <w:proofErr w:type="spellEnd"/>
            <w:r w:rsidRPr="00BB68DC">
              <w:rPr>
                <w:rFonts w:ascii="Times New Roman" w:hAnsi="Times New Roman"/>
                <w:sz w:val="28"/>
                <w:szCs w:val="28"/>
              </w:rPr>
              <w:t xml:space="preserve"> та </w:t>
            </w:r>
            <w:proofErr w:type="spellStart"/>
            <w:r w:rsidRPr="00BB68DC">
              <w:rPr>
                <w:rFonts w:ascii="Times New Roman" w:hAnsi="Times New Roman"/>
                <w:sz w:val="28"/>
                <w:szCs w:val="28"/>
              </w:rPr>
              <w:t>ведення</w:t>
            </w:r>
            <w:proofErr w:type="spellEnd"/>
            <w:r w:rsidRPr="00BB68DC">
              <w:rPr>
                <w:rFonts w:ascii="Times New Roman" w:hAnsi="Times New Roman"/>
                <w:sz w:val="28"/>
                <w:szCs w:val="28"/>
              </w:rPr>
              <w:t xml:space="preserve"> державного земельного кадастру;</w:t>
            </w:r>
          </w:p>
        </w:tc>
      </w:tr>
      <w:tr w:rsidR="00927C78" w:rsidRPr="00BB68DC" w:rsidTr="0024166F">
        <w:trPr>
          <w:trHeight w:val="20"/>
        </w:trPr>
        <w:tc>
          <w:tcPr>
            <w:tcW w:w="1135" w:type="dxa"/>
            <w:tcBorders>
              <w:top w:val="single" w:sz="4" w:space="0" w:color="auto"/>
              <w:left w:val="single" w:sz="4" w:space="0" w:color="auto"/>
              <w:bottom w:val="single" w:sz="4" w:space="0" w:color="auto"/>
              <w:right w:val="single" w:sz="4" w:space="0" w:color="auto"/>
            </w:tcBorders>
            <w:hideMark/>
          </w:tcPr>
          <w:p w:rsidR="00927C78" w:rsidRPr="00BB68DC" w:rsidRDefault="00927C78" w:rsidP="00E37718">
            <w:pPr>
              <w:pStyle w:val="ab"/>
              <w:jc w:val="left"/>
              <w:rPr>
                <w:rFonts w:ascii="Times New Roman" w:hAnsi="Times New Roman"/>
                <w:sz w:val="28"/>
                <w:szCs w:val="28"/>
                <w:lang w:val="uk-UA"/>
              </w:rPr>
            </w:pPr>
            <w:r w:rsidRPr="00BB68DC">
              <w:rPr>
                <w:rFonts w:ascii="Times New Roman" w:hAnsi="Times New Roman"/>
                <w:sz w:val="28"/>
                <w:szCs w:val="28"/>
                <w:lang w:val="uk-UA"/>
              </w:rPr>
              <w:t>9.</w:t>
            </w:r>
          </w:p>
        </w:tc>
        <w:tc>
          <w:tcPr>
            <w:tcW w:w="3268" w:type="dxa"/>
            <w:tcBorders>
              <w:top w:val="single" w:sz="4" w:space="0" w:color="auto"/>
              <w:left w:val="single" w:sz="4" w:space="0" w:color="auto"/>
              <w:bottom w:val="single" w:sz="4" w:space="0" w:color="auto"/>
              <w:right w:val="single" w:sz="4" w:space="0" w:color="auto"/>
            </w:tcBorders>
            <w:hideMark/>
          </w:tcPr>
          <w:p w:rsidR="00927C78" w:rsidRPr="00BB68DC" w:rsidRDefault="00927C78" w:rsidP="00E37718">
            <w:pPr>
              <w:pStyle w:val="ab"/>
              <w:rPr>
                <w:rFonts w:ascii="Times New Roman" w:hAnsi="Times New Roman"/>
                <w:sz w:val="28"/>
                <w:szCs w:val="28"/>
                <w:lang w:val="uk-UA"/>
              </w:rPr>
            </w:pPr>
            <w:r w:rsidRPr="00BB68DC">
              <w:rPr>
                <w:rFonts w:ascii="Times New Roman" w:hAnsi="Times New Roman"/>
                <w:sz w:val="28"/>
                <w:szCs w:val="28"/>
                <w:lang w:val="uk-UA"/>
              </w:rPr>
              <w:t>Термін реалізації програми</w:t>
            </w:r>
          </w:p>
        </w:tc>
        <w:tc>
          <w:tcPr>
            <w:tcW w:w="5521" w:type="dxa"/>
            <w:tcBorders>
              <w:top w:val="single" w:sz="4" w:space="0" w:color="auto"/>
              <w:left w:val="single" w:sz="4" w:space="0" w:color="auto"/>
              <w:bottom w:val="single" w:sz="4" w:space="0" w:color="auto"/>
              <w:right w:val="single" w:sz="4" w:space="0" w:color="auto"/>
            </w:tcBorders>
            <w:hideMark/>
          </w:tcPr>
          <w:p w:rsidR="00927C78" w:rsidRPr="00BB68DC" w:rsidRDefault="00927C78" w:rsidP="00EC2BAD">
            <w:pPr>
              <w:pStyle w:val="ab"/>
              <w:jc w:val="left"/>
              <w:rPr>
                <w:rFonts w:ascii="Times New Roman" w:hAnsi="Times New Roman"/>
                <w:sz w:val="28"/>
                <w:szCs w:val="28"/>
                <w:lang w:val="uk-UA"/>
              </w:rPr>
            </w:pPr>
            <w:r w:rsidRPr="00BB68DC">
              <w:rPr>
                <w:rFonts w:ascii="Times New Roman" w:hAnsi="Times New Roman"/>
                <w:sz w:val="28"/>
                <w:szCs w:val="28"/>
                <w:lang w:val="uk-UA"/>
              </w:rPr>
              <w:t>202</w:t>
            </w:r>
            <w:r w:rsidR="00EC2BAD">
              <w:rPr>
                <w:rFonts w:ascii="Times New Roman" w:hAnsi="Times New Roman"/>
                <w:sz w:val="28"/>
                <w:szCs w:val="28"/>
                <w:lang w:val="uk-UA"/>
              </w:rPr>
              <w:t>3</w:t>
            </w:r>
            <w:r w:rsidRPr="00BB68DC">
              <w:rPr>
                <w:rFonts w:ascii="Times New Roman" w:hAnsi="Times New Roman"/>
                <w:sz w:val="28"/>
                <w:szCs w:val="28"/>
                <w:lang w:val="uk-UA"/>
              </w:rPr>
              <w:t xml:space="preserve"> - 2025 роки</w:t>
            </w:r>
          </w:p>
        </w:tc>
      </w:tr>
      <w:tr w:rsidR="00927C78" w:rsidRPr="00BB68DC" w:rsidTr="0024166F">
        <w:trPr>
          <w:trHeight w:val="20"/>
        </w:trPr>
        <w:tc>
          <w:tcPr>
            <w:tcW w:w="1135" w:type="dxa"/>
            <w:tcBorders>
              <w:top w:val="single" w:sz="4" w:space="0" w:color="auto"/>
              <w:left w:val="single" w:sz="4" w:space="0" w:color="auto"/>
              <w:bottom w:val="single" w:sz="4" w:space="0" w:color="auto"/>
              <w:right w:val="single" w:sz="4" w:space="0" w:color="auto"/>
            </w:tcBorders>
            <w:hideMark/>
          </w:tcPr>
          <w:p w:rsidR="00927C78" w:rsidRPr="00BB68DC" w:rsidRDefault="00927C78" w:rsidP="00E37718">
            <w:pPr>
              <w:pStyle w:val="ab"/>
              <w:jc w:val="left"/>
              <w:rPr>
                <w:rFonts w:ascii="Times New Roman" w:hAnsi="Times New Roman"/>
                <w:sz w:val="28"/>
                <w:szCs w:val="28"/>
                <w:lang w:val="uk-UA"/>
              </w:rPr>
            </w:pPr>
            <w:r w:rsidRPr="00BB68DC">
              <w:rPr>
                <w:rFonts w:ascii="Times New Roman" w:hAnsi="Times New Roman"/>
                <w:sz w:val="28"/>
                <w:szCs w:val="28"/>
                <w:lang w:val="uk-UA"/>
              </w:rPr>
              <w:t>10.</w:t>
            </w:r>
          </w:p>
        </w:tc>
        <w:tc>
          <w:tcPr>
            <w:tcW w:w="3268" w:type="dxa"/>
            <w:tcBorders>
              <w:top w:val="single" w:sz="4" w:space="0" w:color="auto"/>
              <w:left w:val="single" w:sz="4" w:space="0" w:color="auto"/>
              <w:bottom w:val="single" w:sz="4" w:space="0" w:color="auto"/>
              <w:right w:val="single" w:sz="4" w:space="0" w:color="auto"/>
            </w:tcBorders>
            <w:hideMark/>
          </w:tcPr>
          <w:p w:rsidR="00927C78" w:rsidRPr="00BB68DC" w:rsidRDefault="00927C78" w:rsidP="00E37718">
            <w:pPr>
              <w:pStyle w:val="ab"/>
              <w:rPr>
                <w:rFonts w:ascii="Times New Roman" w:hAnsi="Times New Roman"/>
                <w:sz w:val="28"/>
                <w:szCs w:val="28"/>
                <w:lang w:val="uk-UA"/>
              </w:rPr>
            </w:pPr>
            <w:r w:rsidRPr="00BB68DC">
              <w:rPr>
                <w:rFonts w:ascii="Times New Roman" w:hAnsi="Times New Roman"/>
                <w:sz w:val="28"/>
                <w:szCs w:val="28"/>
                <w:lang w:val="uk-UA"/>
              </w:rPr>
              <w:t>Загальний обсяг фінансових ресурсів</w:t>
            </w:r>
          </w:p>
        </w:tc>
        <w:tc>
          <w:tcPr>
            <w:tcW w:w="5521" w:type="dxa"/>
            <w:tcBorders>
              <w:top w:val="single" w:sz="4" w:space="0" w:color="auto"/>
              <w:left w:val="single" w:sz="4" w:space="0" w:color="auto"/>
              <w:bottom w:val="single" w:sz="4" w:space="0" w:color="auto"/>
              <w:right w:val="single" w:sz="4" w:space="0" w:color="auto"/>
            </w:tcBorders>
          </w:tcPr>
          <w:p w:rsidR="00927C78" w:rsidRPr="00BB68DC" w:rsidRDefault="005E093B" w:rsidP="00E37718">
            <w:pPr>
              <w:pStyle w:val="ab"/>
              <w:jc w:val="left"/>
              <w:rPr>
                <w:rFonts w:ascii="Times New Roman" w:hAnsi="Times New Roman"/>
                <w:sz w:val="28"/>
                <w:szCs w:val="28"/>
                <w:highlight w:val="yellow"/>
                <w:lang w:val="uk-UA"/>
              </w:rPr>
            </w:pPr>
            <w:r w:rsidRPr="005E093B">
              <w:rPr>
                <w:rFonts w:ascii="Times New Roman" w:hAnsi="Times New Roman"/>
                <w:sz w:val="28"/>
                <w:szCs w:val="28"/>
                <w:lang w:val="uk-UA"/>
              </w:rPr>
              <w:t xml:space="preserve">3 000 000,00 </w:t>
            </w:r>
            <w:proofErr w:type="spellStart"/>
            <w:r w:rsidRPr="005E093B">
              <w:rPr>
                <w:rFonts w:ascii="Times New Roman" w:hAnsi="Times New Roman"/>
                <w:sz w:val="28"/>
                <w:szCs w:val="28"/>
                <w:lang w:val="uk-UA"/>
              </w:rPr>
              <w:t>грн</w:t>
            </w:r>
            <w:proofErr w:type="spellEnd"/>
          </w:p>
        </w:tc>
      </w:tr>
      <w:tr w:rsidR="00927C78" w:rsidRPr="00BB68DC" w:rsidTr="0024166F">
        <w:trPr>
          <w:trHeight w:val="20"/>
        </w:trPr>
        <w:tc>
          <w:tcPr>
            <w:tcW w:w="1135" w:type="dxa"/>
            <w:tcBorders>
              <w:top w:val="single" w:sz="4" w:space="0" w:color="auto"/>
              <w:left w:val="single" w:sz="4" w:space="0" w:color="auto"/>
              <w:bottom w:val="single" w:sz="4" w:space="0" w:color="auto"/>
              <w:right w:val="single" w:sz="4" w:space="0" w:color="auto"/>
            </w:tcBorders>
          </w:tcPr>
          <w:p w:rsidR="00927C78" w:rsidRPr="00BB68DC" w:rsidRDefault="00927C78" w:rsidP="00E37718">
            <w:pPr>
              <w:pStyle w:val="ab"/>
              <w:jc w:val="left"/>
              <w:rPr>
                <w:rFonts w:ascii="Times New Roman" w:hAnsi="Times New Roman"/>
                <w:sz w:val="28"/>
                <w:szCs w:val="28"/>
                <w:lang w:val="uk-UA"/>
              </w:rPr>
            </w:pPr>
          </w:p>
        </w:tc>
        <w:tc>
          <w:tcPr>
            <w:tcW w:w="3268" w:type="dxa"/>
            <w:tcBorders>
              <w:top w:val="single" w:sz="4" w:space="0" w:color="auto"/>
              <w:left w:val="single" w:sz="4" w:space="0" w:color="auto"/>
              <w:bottom w:val="single" w:sz="4" w:space="0" w:color="auto"/>
              <w:right w:val="single" w:sz="4" w:space="0" w:color="auto"/>
            </w:tcBorders>
            <w:hideMark/>
          </w:tcPr>
          <w:p w:rsidR="00927C78" w:rsidRPr="00BB68DC" w:rsidRDefault="00927C78" w:rsidP="00E37718">
            <w:pPr>
              <w:pStyle w:val="ab"/>
              <w:rPr>
                <w:rFonts w:ascii="Times New Roman" w:hAnsi="Times New Roman"/>
                <w:sz w:val="28"/>
                <w:szCs w:val="28"/>
                <w:lang w:val="uk-UA"/>
              </w:rPr>
            </w:pPr>
            <w:r w:rsidRPr="00BB68DC">
              <w:rPr>
                <w:rFonts w:ascii="Times New Roman" w:hAnsi="Times New Roman"/>
                <w:sz w:val="28"/>
                <w:szCs w:val="28"/>
                <w:lang w:val="uk-UA"/>
              </w:rPr>
              <w:t>Кошти міського бюджету</w:t>
            </w:r>
          </w:p>
        </w:tc>
        <w:tc>
          <w:tcPr>
            <w:tcW w:w="5521" w:type="dxa"/>
            <w:tcBorders>
              <w:top w:val="single" w:sz="4" w:space="0" w:color="auto"/>
              <w:left w:val="single" w:sz="4" w:space="0" w:color="auto"/>
              <w:bottom w:val="single" w:sz="4" w:space="0" w:color="auto"/>
              <w:right w:val="single" w:sz="4" w:space="0" w:color="auto"/>
            </w:tcBorders>
            <w:hideMark/>
          </w:tcPr>
          <w:p w:rsidR="00927C78" w:rsidRPr="00BB68DC" w:rsidRDefault="005E093B" w:rsidP="00E37718">
            <w:pPr>
              <w:pStyle w:val="ab"/>
              <w:jc w:val="left"/>
              <w:rPr>
                <w:rFonts w:ascii="Times New Roman" w:hAnsi="Times New Roman"/>
                <w:sz w:val="28"/>
                <w:szCs w:val="28"/>
                <w:highlight w:val="yellow"/>
                <w:lang w:val="uk-UA"/>
              </w:rPr>
            </w:pPr>
            <w:r w:rsidRPr="005E093B">
              <w:rPr>
                <w:rFonts w:ascii="Times New Roman" w:hAnsi="Times New Roman"/>
                <w:sz w:val="28"/>
                <w:szCs w:val="28"/>
                <w:lang w:val="uk-UA"/>
              </w:rPr>
              <w:t xml:space="preserve">3 000 000,00 </w:t>
            </w:r>
            <w:proofErr w:type="spellStart"/>
            <w:r w:rsidRPr="005E093B">
              <w:rPr>
                <w:rFonts w:ascii="Times New Roman" w:hAnsi="Times New Roman"/>
                <w:sz w:val="28"/>
                <w:szCs w:val="28"/>
                <w:lang w:val="uk-UA"/>
              </w:rPr>
              <w:t>грн</w:t>
            </w:r>
            <w:proofErr w:type="spellEnd"/>
          </w:p>
        </w:tc>
      </w:tr>
      <w:tr w:rsidR="00927C78" w:rsidRPr="00BB68DC" w:rsidTr="0024166F">
        <w:trPr>
          <w:trHeight w:val="20"/>
        </w:trPr>
        <w:tc>
          <w:tcPr>
            <w:tcW w:w="1135" w:type="dxa"/>
            <w:tcBorders>
              <w:top w:val="single" w:sz="4" w:space="0" w:color="auto"/>
              <w:left w:val="single" w:sz="4" w:space="0" w:color="auto"/>
              <w:bottom w:val="single" w:sz="4" w:space="0" w:color="auto"/>
              <w:right w:val="single" w:sz="4" w:space="0" w:color="auto"/>
            </w:tcBorders>
            <w:hideMark/>
          </w:tcPr>
          <w:p w:rsidR="00927C78" w:rsidRPr="00BB68DC" w:rsidRDefault="00927C78" w:rsidP="00E37718">
            <w:pPr>
              <w:pStyle w:val="ab"/>
              <w:jc w:val="left"/>
              <w:rPr>
                <w:rFonts w:ascii="Times New Roman" w:hAnsi="Times New Roman"/>
                <w:sz w:val="28"/>
                <w:szCs w:val="28"/>
                <w:lang w:val="uk-UA"/>
              </w:rPr>
            </w:pPr>
            <w:r w:rsidRPr="00BB68DC">
              <w:rPr>
                <w:rFonts w:ascii="Times New Roman" w:hAnsi="Times New Roman"/>
                <w:sz w:val="28"/>
                <w:szCs w:val="28"/>
                <w:lang w:val="uk-UA"/>
              </w:rPr>
              <w:t>11.</w:t>
            </w:r>
          </w:p>
        </w:tc>
        <w:tc>
          <w:tcPr>
            <w:tcW w:w="3268" w:type="dxa"/>
            <w:tcBorders>
              <w:top w:val="single" w:sz="4" w:space="0" w:color="auto"/>
              <w:left w:val="single" w:sz="4" w:space="0" w:color="auto"/>
              <w:bottom w:val="single" w:sz="4" w:space="0" w:color="auto"/>
              <w:right w:val="single" w:sz="4" w:space="0" w:color="auto"/>
            </w:tcBorders>
            <w:hideMark/>
          </w:tcPr>
          <w:p w:rsidR="00927C78" w:rsidRPr="00BB68DC" w:rsidRDefault="00927C78" w:rsidP="00E37718">
            <w:pPr>
              <w:pStyle w:val="ab"/>
              <w:rPr>
                <w:rFonts w:ascii="Times New Roman" w:hAnsi="Times New Roman"/>
                <w:sz w:val="28"/>
                <w:szCs w:val="28"/>
                <w:lang w:val="uk-UA"/>
              </w:rPr>
            </w:pPr>
            <w:r w:rsidRPr="00BB68DC">
              <w:rPr>
                <w:rFonts w:ascii="Times New Roman" w:hAnsi="Times New Roman"/>
                <w:sz w:val="28"/>
                <w:szCs w:val="28"/>
                <w:lang w:val="uk-UA"/>
              </w:rPr>
              <w:t>Очікувані результати</w:t>
            </w:r>
          </w:p>
        </w:tc>
        <w:tc>
          <w:tcPr>
            <w:tcW w:w="5521" w:type="dxa"/>
            <w:tcBorders>
              <w:top w:val="single" w:sz="4" w:space="0" w:color="auto"/>
              <w:left w:val="single" w:sz="4" w:space="0" w:color="auto"/>
              <w:bottom w:val="single" w:sz="4" w:space="0" w:color="auto"/>
              <w:right w:val="single" w:sz="4" w:space="0" w:color="auto"/>
            </w:tcBorders>
            <w:hideMark/>
          </w:tcPr>
          <w:p w:rsidR="00927C78" w:rsidRPr="00BB68DC" w:rsidRDefault="00927C78" w:rsidP="00E37718">
            <w:pPr>
              <w:pStyle w:val="ab"/>
              <w:ind w:firstLine="0"/>
              <w:jc w:val="left"/>
              <w:rPr>
                <w:rFonts w:ascii="Times New Roman" w:hAnsi="Times New Roman"/>
                <w:sz w:val="28"/>
                <w:szCs w:val="28"/>
                <w:lang w:val="uk-UA"/>
              </w:rPr>
            </w:pPr>
            <w:r w:rsidRPr="00BB68DC">
              <w:rPr>
                <w:rFonts w:ascii="Times New Roman" w:hAnsi="Times New Roman"/>
                <w:bCs/>
                <w:sz w:val="28"/>
                <w:szCs w:val="28"/>
                <w:lang w:val="uk-UA"/>
              </w:rPr>
              <w:t>Досягнення мети Програми</w:t>
            </w:r>
          </w:p>
        </w:tc>
      </w:tr>
      <w:tr w:rsidR="00927C78" w:rsidRPr="00AB5EA1" w:rsidTr="0024166F">
        <w:trPr>
          <w:trHeight w:val="20"/>
        </w:trPr>
        <w:tc>
          <w:tcPr>
            <w:tcW w:w="1135" w:type="dxa"/>
            <w:tcBorders>
              <w:top w:val="single" w:sz="4" w:space="0" w:color="auto"/>
              <w:left w:val="single" w:sz="4" w:space="0" w:color="auto"/>
              <w:bottom w:val="single" w:sz="4" w:space="0" w:color="auto"/>
              <w:right w:val="single" w:sz="4" w:space="0" w:color="auto"/>
            </w:tcBorders>
            <w:hideMark/>
          </w:tcPr>
          <w:p w:rsidR="00927C78" w:rsidRPr="00BB68DC" w:rsidRDefault="00927C78" w:rsidP="00E37718">
            <w:pPr>
              <w:pStyle w:val="ab"/>
              <w:jc w:val="left"/>
              <w:rPr>
                <w:rFonts w:ascii="Times New Roman" w:hAnsi="Times New Roman"/>
                <w:sz w:val="28"/>
                <w:szCs w:val="28"/>
                <w:lang w:val="uk-UA"/>
              </w:rPr>
            </w:pPr>
            <w:r w:rsidRPr="00BB68DC">
              <w:rPr>
                <w:rFonts w:ascii="Times New Roman" w:hAnsi="Times New Roman"/>
                <w:sz w:val="28"/>
                <w:szCs w:val="28"/>
                <w:lang w:val="uk-UA"/>
              </w:rPr>
              <w:t>12.</w:t>
            </w:r>
          </w:p>
        </w:tc>
        <w:tc>
          <w:tcPr>
            <w:tcW w:w="3268" w:type="dxa"/>
            <w:tcBorders>
              <w:top w:val="single" w:sz="4" w:space="0" w:color="auto"/>
              <w:left w:val="single" w:sz="4" w:space="0" w:color="auto"/>
              <w:bottom w:val="single" w:sz="4" w:space="0" w:color="auto"/>
              <w:right w:val="single" w:sz="4" w:space="0" w:color="auto"/>
            </w:tcBorders>
            <w:hideMark/>
          </w:tcPr>
          <w:p w:rsidR="00927C78" w:rsidRPr="00BB68DC" w:rsidRDefault="00927C78" w:rsidP="00E37718">
            <w:pPr>
              <w:pStyle w:val="ab"/>
              <w:rPr>
                <w:rFonts w:ascii="Times New Roman" w:hAnsi="Times New Roman"/>
                <w:sz w:val="28"/>
                <w:szCs w:val="28"/>
                <w:lang w:val="uk-UA"/>
              </w:rPr>
            </w:pPr>
            <w:r w:rsidRPr="00BB68DC">
              <w:rPr>
                <w:rFonts w:ascii="Times New Roman" w:hAnsi="Times New Roman"/>
                <w:sz w:val="28"/>
                <w:szCs w:val="28"/>
                <w:lang w:val="uk-UA"/>
              </w:rPr>
              <w:t>Контроль за виконанням (орган, уповноважений здійснювати контроль за виконанням)</w:t>
            </w:r>
          </w:p>
        </w:tc>
        <w:tc>
          <w:tcPr>
            <w:tcW w:w="5521" w:type="dxa"/>
            <w:tcBorders>
              <w:top w:val="single" w:sz="4" w:space="0" w:color="auto"/>
              <w:left w:val="single" w:sz="4" w:space="0" w:color="auto"/>
              <w:bottom w:val="single" w:sz="4" w:space="0" w:color="auto"/>
              <w:right w:val="single" w:sz="4" w:space="0" w:color="auto"/>
            </w:tcBorders>
            <w:hideMark/>
          </w:tcPr>
          <w:p w:rsidR="00927C78" w:rsidRPr="00BB68DC" w:rsidRDefault="00927C78" w:rsidP="00D8685D">
            <w:pPr>
              <w:pBdr>
                <w:top w:val="nil"/>
                <w:left w:val="nil"/>
                <w:bottom w:val="nil"/>
                <w:right w:val="nil"/>
                <w:between w:val="nil"/>
              </w:pBdr>
              <w:shd w:val="clear" w:color="auto" w:fill="FFFFFF"/>
              <w:spacing w:after="0" w:line="240" w:lineRule="auto"/>
              <w:rPr>
                <w:rFonts w:ascii="Times New Roman" w:hAnsi="Times New Roman" w:cs="Times New Roman"/>
                <w:sz w:val="28"/>
                <w:szCs w:val="28"/>
                <w:lang w:val="uk-UA"/>
              </w:rPr>
            </w:pPr>
            <w:r w:rsidRPr="00D8685D">
              <w:rPr>
                <w:rFonts w:ascii="Times New Roman" w:hAnsi="Times New Roman" w:cs="Times New Roman"/>
                <w:bCs/>
                <w:sz w:val="28"/>
                <w:szCs w:val="28"/>
                <w:bdr w:val="none" w:sz="0" w:space="0" w:color="auto" w:frame="1"/>
                <w:lang w:val="uk-UA"/>
              </w:rPr>
              <w:t>Сквирськ</w:t>
            </w:r>
            <w:r w:rsidRPr="00BB68DC">
              <w:rPr>
                <w:rFonts w:ascii="Times New Roman" w:hAnsi="Times New Roman" w:cs="Times New Roman"/>
                <w:bCs/>
                <w:sz w:val="28"/>
                <w:szCs w:val="28"/>
                <w:bdr w:val="none" w:sz="0" w:space="0" w:color="auto" w:frame="1"/>
                <w:lang w:val="uk-UA"/>
              </w:rPr>
              <w:t>а</w:t>
            </w:r>
            <w:r w:rsidRPr="00D8685D">
              <w:rPr>
                <w:rFonts w:ascii="Times New Roman" w:hAnsi="Times New Roman" w:cs="Times New Roman"/>
                <w:bCs/>
                <w:sz w:val="28"/>
                <w:szCs w:val="28"/>
                <w:bdr w:val="none" w:sz="0" w:space="0" w:color="auto" w:frame="1"/>
                <w:lang w:val="uk-UA"/>
              </w:rPr>
              <w:t xml:space="preserve"> </w:t>
            </w:r>
            <w:r w:rsidRPr="00BB68DC">
              <w:rPr>
                <w:rFonts w:ascii="Times New Roman" w:hAnsi="Times New Roman" w:cs="Times New Roman"/>
                <w:bCs/>
                <w:sz w:val="28"/>
                <w:szCs w:val="28"/>
                <w:bdr w:val="none" w:sz="0" w:space="0" w:color="auto" w:frame="1"/>
                <w:lang w:val="uk-UA"/>
              </w:rPr>
              <w:t>міська рада</w:t>
            </w:r>
            <w:r w:rsidR="00D8685D">
              <w:rPr>
                <w:rFonts w:ascii="Times New Roman" w:hAnsi="Times New Roman" w:cs="Times New Roman"/>
                <w:bCs/>
                <w:sz w:val="28"/>
                <w:szCs w:val="28"/>
                <w:bdr w:val="none" w:sz="0" w:space="0" w:color="auto" w:frame="1"/>
                <w:lang w:val="uk-UA"/>
              </w:rPr>
              <w:t xml:space="preserve">, </w:t>
            </w:r>
            <w:r w:rsidR="00D8685D" w:rsidRPr="00D8685D">
              <w:rPr>
                <w:rFonts w:ascii="Times New Roman" w:eastAsia="Times New Roman" w:hAnsi="Times New Roman" w:cs="Times New Roman"/>
                <w:sz w:val="28"/>
                <w:szCs w:val="28"/>
                <w:lang w:val="uk-UA"/>
              </w:rPr>
              <w:t>постійн</w:t>
            </w:r>
            <w:r w:rsidR="00D8685D">
              <w:rPr>
                <w:rFonts w:ascii="Times New Roman" w:eastAsia="Times New Roman" w:hAnsi="Times New Roman" w:cs="Times New Roman"/>
                <w:sz w:val="28"/>
                <w:szCs w:val="28"/>
                <w:lang w:val="uk-UA"/>
              </w:rPr>
              <w:t>а комісія</w:t>
            </w:r>
            <w:r w:rsidR="00D8685D" w:rsidRPr="00D8685D">
              <w:rPr>
                <w:rFonts w:ascii="Times New Roman" w:eastAsia="Times New Roman" w:hAnsi="Times New Roman" w:cs="Times New Roman"/>
                <w:sz w:val="28"/>
                <w:szCs w:val="28"/>
                <w:lang w:val="uk-UA"/>
              </w:rPr>
              <w:t xml:space="preserve"> Сквирської</w:t>
            </w:r>
            <w:r w:rsidR="00D8685D">
              <w:rPr>
                <w:rFonts w:ascii="Times New Roman" w:eastAsia="Times New Roman" w:hAnsi="Times New Roman" w:cs="Times New Roman"/>
                <w:sz w:val="28"/>
                <w:szCs w:val="28"/>
                <w:lang w:val="uk-UA"/>
              </w:rPr>
              <w:t xml:space="preserve"> </w:t>
            </w:r>
            <w:r w:rsidR="00D8685D" w:rsidRPr="00EC2BAD">
              <w:rPr>
                <w:rFonts w:ascii="Times New Roman" w:eastAsia="Times New Roman" w:hAnsi="Times New Roman" w:cs="Times New Roman"/>
                <w:sz w:val="28"/>
                <w:szCs w:val="28"/>
                <w:lang w:val="uk-UA"/>
              </w:rPr>
              <w:t>міської ради з питань підприємництва, промисловості, сільського господарства, землевпорядкування, будівництва та архітектури</w:t>
            </w:r>
          </w:p>
        </w:tc>
      </w:tr>
    </w:tbl>
    <w:p w:rsidR="0034179C" w:rsidRPr="00EC2BAD" w:rsidRDefault="0034179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lang w:val="uk-UA"/>
        </w:rPr>
      </w:pPr>
    </w:p>
    <w:sectPr w:rsidR="0034179C" w:rsidRPr="00EC2BAD" w:rsidSect="00B34B91">
      <w:pgSz w:w="11906" w:h="16838"/>
      <w:pgMar w:top="1135"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01536"/>
    <w:multiLevelType w:val="hybridMultilevel"/>
    <w:tmpl w:val="0B4253EA"/>
    <w:lvl w:ilvl="0" w:tplc="C53C3FF6">
      <w:start w:val="1"/>
      <w:numFmt w:val="decimal"/>
      <w:lvlText w:val="%1."/>
      <w:lvlJc w:val="left"/>
      <w:pPr>
        <w:ind w:left="750" w:hanging="39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
  <w:rsids>
    <w:rsidRoot w:val="0034179C"/>
    <w:rsid w:val="0003189A"/>
    <w:rsid w:val="000C7F23"/>
    <w:rsid w:val="00176A4D"/>
    <w:rsid w:val="0024166F"/>
    <w:rsid w:val="002C35CA"/>
    <w:rsid w:val="0034179C"/>
    <w:rsid w:val="00485138"/>
    <w:rsid w:val="004C76FA"/>
    <w:rsid w:val="004F3558"/>
    <w:rsid w:val="005E093B"/>
    <w:rsid w:val="006C5632"/>
    <w:rsid w:val="007D71DE"/>
    <w:rsid w:val="0086351E"/>
    <w:rsid w:val="00927C78"/>
    <w:rsid w:val="00994AC3"/>
    <w:rsid w:val="00A3142F"/>
    <w:rsid w:val="00AB5EA1"/>
    <w:rsid w:val="00AE594B"/>
    <w:rsid w:val="00B34B91"/>
    <w:rsid w:val="00BB68DC"/>
    <w:rsid w:val="00BF2CDE"/>
    <w:rsid w:val="00C13375"/>
    <w:rsid w:val="00C523FA"/>
    <w:rsid w:val="00CA0017"/>
    <w:rsid w:val="00D8685D"/>
    <w:rsid w:val="00DA05BD"/>
    <w:rsid w:val="00DD0DCC"/>
    <w:rsid w:val="00DD52AA"/>
    <w:rsid w:val="00E21986"/>
    <w:rsid w:val="00E600EA"/>
    <w:rsid w:val="00E7442F"/>
    <w:rsid w:val="00EC2BAD"/>
    <w:rsid w:val="00EF4420"/>
    <w:rsid w:val="00F639B1"/>
    <w:rsid w:val="00FC5344"/>
    <w:rsid w:val="00FF09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 w:type="paragraph" w:customStyle="1" w:styleId="western">
    <w:name w:val="western"/>
    <w:basedOn w:val="a"/>
    <w:rsid w:val="00927C78"/>
    <w:pPr>
      <w:spacing w:before="100" w:beforeAutospacing="1" w:after="0" w:line="240" w:lineRule="auto"/>
      <w:jc w:val="both"/>
    </w:pPr>
    <w:rPr>
      <w:rFonts w:ascii="Times New Roman" w:eastAsia="Times New Roman" w:hAnsi="Times New Roman" w:cs="Times New Roman"/>
      <w:color w:val="000000"/>
      <w:sz w:val="24"/>
      <w:szCs w:val="24"/>
      <w:lang w:val="uk-UA" w:eastAsia="uk-UA"/>
    </w:rPr>
  </w:style>
  <w:style w:type="paragraph" w:styleId="ab">
    <w:name w:val="No Spacing"/>
    <w:uiPriority w:val="1"/>
    <w:qFormat/>
    <w:rsid w:val="00927C78"/>
    <w:pPr>
      <w:spacing w:after="0" w:line="240" w:lineRule="auto"/>
      <w:ind w:firstLine="567"/>
      <w:jc w:val="both"/>
    </w:pPr>
    <w:rPr>
      <w:rFonts w:cs="Times New Roman"/>
      <w:lang w:val="ru-RU" w:eastAsia="en-US"/>
    </w:rPr>
  </w:style>
  <w:style w:type="paragraph" w:customStyle="1" w:styleId="rvps2">
    <w:name w:val="rvps2"/>
    <w:basedOn w:val="a"/>
    <w:rsid w:val="00DD52A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Hyperlink"/>
    <w:basedOn w:val="a0"/>
    <w:uiPriority w:val="99"/>
    <w:semiHidden/>
    <w:unhideWhenUsed/>
    <w:rsid w:val="00DD52A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val="ru-RU"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val="uk-UA"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 w:type="paragraph" w:customStyle="1" w:styleId="western">
    <w:name w:val="western"/>
    <w:basedOn w:val="a"/>
    <w:rsid w:val="00927C78"/>
    <w:pPr>
      <w:spacing w:before="100" w:beforeAutospacing="1" w:after="0" w:line="240" w:lineRule="auto"/>
      <w:jc w:val="both"/>
    </w:pPr>
    <w:rPr>
      <w:rFonts w:ascii="Times New Roman" w:eastAsia="Times New Roman" w:hAnsi="Times New Roman" w:cs="Times New Roman"/>
      <w:color w:val="000000"/>
      <w:sz w:val="24"/>
      <w:szCs w:val="24"/>
      <w:lang w:val="uk-UA" w:eastAsia="uk-UA"/>
    </w:rPr>
  </w:style>
  <w:style w:type="paragraph" w:styleId="ab">
    <w:name w:val="No Spacing"/>
    <w:uiPriority w:val="1"/>
    <w:qFormat/>
    <w:rsid w:val="00927C78"/>
    <w:pPr>
      <w:spacing w:after="0" w:line="240" w:lineRule="auto"/>
      <w:ind w:firstLine="567"/>
      <w:jc w:val="both"/>
    </w:pPr>
    <w:rPr>
      <w:rFonts w:cs="Times New Roman"/>
      <w:lang w:val="ru-RU" w:eastAsia="en-US"/>
    </w:rPr>
  </w:style>
  <w:style w:type="paragraph" w:customStyle="1" w:styleId="rvps2">
    <w:name w:val="rvps2"/>
    <w:basedOn w:val="a"/>
    <w:rsid w:val="00DD52A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Hyperlink"/>
    <w:basedOn w:val="a0"/>
    <w:uiPriority w:val="99"/>
    <w:semiHidden/>
    <w:unhideWhenUsed/>
    <w:rsid w:val="00DD52A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1768001">
      <w:bodyDiv w:val="1"/>
      <w:marLeft w:val="0"/>
      <w:marRight w:val="0"/>
      <w:marTop w:val="0"/>
      <w:marBottom w:val="0"/>
      <w:divBdr>
        <w:top w:val="none" w:sz="0" w:space="0" w:color="auto"/>
        <w:left w:val="none" w:sz="0" w:space="0" w:color="auto"/>
        <w:bottom w:val="none" w:sz="0" w:space="0" w:color="auto"/>
        <w:right w:val="none" w:sz="0" w:space="0" w:color="auto"/>
      </w:divBdr>
    </w:div>
    <w:div w:id="565579110">
      <w:bodyDiv w:val="1"/>
      <w:marLeft w:val="0"/>
      <w:marRight w:val="0"/>
      <w:marTop w:val="0"/>
      <w:marBottom w:val="0"/>
      <w:divBdr>
        <w:top w:val="none" w:sz="0" w:space="0" w:color="auto"/>
        <w:left w:val="none" w:sz="0" w:space="0" w:color="auto"/>
        <w:bottom w:val="none" w:sz="0" w:space="0" w:color="auto"/>
        <w:right w:val="none" w:sz="0" w:space="0" w:color="auto"/>
      </w:divBdr>
    </w:div>
    <w:div w:id="835461003">
      <w:bodyDiv w:val="1"/>
      <w:marLeft w:val="0"/>
      <w:marRight w:val="0"/>
      <w:marTop w:val="0"/>
      <w:marBottom w:val="0"/>
      <w:divBdr>
        <w:top w:val="none" w:sz="0" w:space="0" w:color="auto"/>
        <w:left w:val="none" w:sz="0" w:space="0" w:color="auto"/>
        <w:bottom w:val="none" w:sz="0" w:space="0" w:color="auto"/>
        <w:right w:val="none" w:sz="0" w:space="0" w:color="auto"/>
      </w:divBdr>
    </w:div>
    <w:div w:id="20581248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hyperlink" Target="https://zakon.rada.gov.ua/laws/show/1404-19" TargetMode="External"/><Relationship Id="rId4" Type="http://schemas.openxmlformats.org/officeDocument/2006/relationships/styles" Target="style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NjMYeDybyTpUiSoOxZrzoZNwLKw==">AMUW2mVanzqQ4iEEXHMgsigkHHMckCYDnj2yeD7zEzBEmiJgHeiLvBCkkclXQJjbzx1TMxhk2QUq6NiRZXDBnpzED7HosY5mJ+NJpNKtB+O6hKDXHxBeNJPvfLOFB2XmwwtEEpedrL+C</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46FC460-2E7A-4099-9325-FA1E8DA91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9</Pages>
  <Words>2956</Words>
  <Characters>16855</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9</cp:revision>
  <cp:lastPrinted>2023-03-15T07:57:00Z</cp:lastPrinted>
  <dcterms:created xsi:type="dcterms:W3CDTF">2023-03-14T09:22:00Z</dcterms:created>
  <dcterms:modified xsi:type="dcterms:W3CDTF">2023-03-15T08:46:00Z</dcterms:modified>
</cp:coreProperties>
</file>