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ПРОЄКТ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448310" cy="609600"/>
            <wp:effectExtent b="0" l="0" r="0" t="0"/>
            <wp:docPr id="102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________ 2023 року              м. Сквира                                                    №  -31-VIII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97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Про намір передати в оренду нерухоме майно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комунальної власності 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частину нежитлового приміщення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загальною площею 32,5  кв. м по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вул. Соборна, буд. 30б в м. Сквира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Білоцерківського району Київської області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 метою підвищення ефективності використання об’єктів нерухомого майна комунальної власності Сквирської міської ради, відповідно до статті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Закону України «Про оренду державного та комунального майна», враховуючи рішення сесії Сквирської міської ради від ________ 2023 року № _________ «Про затвердження Переліків першого та другого типів об’єктів комунальної власності Сквирської міської територіальної громади, що підлягають передачі в оренду, в новій редакції», керуючись статтями 26 та 60 Закону України «Про місцеве самоврядування в Україні»,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ВИРІШИЛА: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Передати в оренду з проведенням аукціону об’єкт нерухомого майна комунальної власності – частину нежитлового приміщення (кімнати № 1,5,7,8), загальною площею 32,5 кв.м за адресою: вул. Соборна, буд. 30б в м.Сквира Білоцерківського району Київської області.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Визначити умови оренди об’єкта нерухомого майна комунальної власності, згідно додатку.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Відділу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капітального будівництва, комунальної власності та житлово-комунального господарства Сквирської міської ради здійснити дії  по передачі в оренду даного об’єкту та забезпечити оприлюднення оголошення про передачу в оренду та умови оренди в електронній системі згідно з діючим законодавством України.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рішення покласти на постійну комісію Скв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ирської міської ради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питань комунального майна, житлово-комунального господарства, благоустрою та охорони навколишнього середовища.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                                      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Додаток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4536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рішення сесії Сквирської міської ради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103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від _________ року № 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Умови оренди  нежитлового приміщення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6"/>
        <w:gridCol w:w="5953"/>
        <w:tblGridChange w:id="0">
          <w:tblGrid>
            <w:gridCol w:w="3686"/>
            <w:gridCol w:w="5953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Нежитлове приміщення літ. «А»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Орендодавець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капітального будівництва, комунальної власності та житлово-комунального господарства код ЄДРПОУ 44153671, вул. Карла Болсуновського, буд.28,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Балансоутримувач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Відділ культури, молоді та спорту Сквирської міської ради ЄДРПОУ 44018352, вул. Карла Болсуновського,буд.70,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Контактні дані працівника, відповідального за ознайомлення  з об’єктом оренди та час і місце проведення огляду об’єкту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Оксана Станиславівна Клебанівська, 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тел. (04568) 5-22-68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vktur@ukr.net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 Карла Болсуновського, буд.70, м.Сквира, Білоцерківський район, Київська область У робочі дні з 8.30 до 17.00, обідня перерва з 13.00 до 13.30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Інформація про об’єкт оренди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Переліку, до якого включено об’єкт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першого типу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Балансова вартість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Первісна балансова вартість – 95579,00 грн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Залишкова балансова вартість об’єкта станом 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01.01.2023 року – 79020,00 грн.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Нерухоме майно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оренди -  5  років, 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наявність рішень про проведення інвестиційного конкурсу або включення  об’єкта до переліку майна, що підлягає приватизації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отримання балансоутримувачем погодження  органу управління  балансоутримувача у випадках, коли  отримання такого погодження було необхідним відповідно до законодавства, статуту  або положення балансоутримувача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потребує</w:t>
            </w:r>
          </w:p>
        </w:tc>
      </w:tr>
    </w:tbl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02"/>
        <w:gridCol w:w="6237"/>
        <w:tblGridChange w:id="0">
          <w:tblGrid>
            <w:gridCol w:w="3402"/>
            <w:gridCol w:w="6237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 передбачається можливість передачі об’єкта в суборенду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 права суборенди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Фотографічні матеріали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Загальна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32,5 кв. м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Корисна площа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32,5 кв. м 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арешти майна/застави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Характеристика об’єкта оренди (будівлі в цілому або частини будівлі із зазначенням розташування об’єкта в будівлі (надземний, цокольний технічний або мансардний поверх, номер поверху)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Частина нежитлового приміщення (кімнати № 1, 5, 7, 8)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Технічний стан об’єкта потужність електромережі і забезпечення об’єкта комунікаціями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Перебуває в придатному для використання стані.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оренди забезпечено необхідними комунікаціями.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Поверховий план об’єкта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те, що об’єктом оренди є пам’ятка культурної спадщини та інформація про отримання погодження органу охорони культурної спадщини на передачу об’єкта в оренду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Об’єкт не є пам’яткою культурної спадщини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цільове призначення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Для здійснення підприємницької діяльності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компенсацію витрат на оплату комунальних послуг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Орендар відшкодовує балансоутримувачу витрати на оплату комунальних послуг відповідно до договору.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Відповідно до статті 13 Закону України « Про оренду державного та комунального майна» майно передається в оренду з проведення аукціону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239"/>
        <w:gridCol w:w="6095"/>
        <w:tblGridChange w:id="0">
          <w:tblGrid>
            <w:gridCol w:w="3305"/>
            <w:gridCol w:w="239"/>
            <w:gridCol w:w="6095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Орендна плата, визначена на підставі Методики розрахунку 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Орендної плати за державне майно, затвердженої Постановою КМУ від 28 квітня 2021 року №630(далі Методика)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аукціоні 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нарахування ПДВ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ПДВ не нараховується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 установи (банку, казначейства), її місцезнаходження та номери рахунків у національній та іноземній валюті, відкритих для внесення розрахунків за орендовані об’єкти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UA118999980334109850000010844, отримувач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ГУК у Київ.обл/Сквирська міс/22080402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отримувача ЄДРПОУ 37955989, банк отримувача Казначейство України (ел.адм.подат.)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Додаткові умови оренди 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Перелік додаткових умов оренди, з переліку, що визначений абз. 4 п. 55 Порядку передачі в оренду державного та комунального майна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та номер рішення про затвердження додаткових умов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Додаткова інформація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6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Наявність згоди на здійснення поточного та / або капітального ремонту орендованого майна під час встановлення додаткової умови оренди щодо виконання конкретних видів ремонтних робіт, реконструкції або реставрації об’єкта оренди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Проведення ремонтних робіт за окремим зверненням орендаря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необхідність відповідності орендаря вимогам статті 4 Закону України «Про оренду державного та комунального майна»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Потенційний орендар повинен відповідати вимогам до особи орендаря, визначеним статтею 4 «Про оренду державного та комунального майна»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6334"/>
        <w:tblGridChange w:id="0">
          <w:tblGrid>
            <w:gridCol w:w="3305"/>
            <w:gridCol w:w="6334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Копія охоронного договору, якщо об’єктом оренди є пам’ятка, якщо об’єктом оренди є занедбана пам’ятка, також копія згоди (дозволу) на здійснення ремонту, реставрації, яка дає право на зарахування витрат орендаря в рахунок орендної плати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Відсутній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Інша додаткова інформація, визначена орендодавцем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Відсутня</w:t>
            </w:r>
          </w:p>
        </w:tc>
      </w:tr>
    </w:tbl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капітального будівництва, 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майна та 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житлово - комунального господарства                     </w:t>
        <w:tab/>
        <w:t xml:space="preserve">         Марина Тернова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25"/>
        </w:tabs>
        <w:spacing w:after="0" w:before="0" w:line="240" w:lineRule="auto"/>
        <w:ind w:left="0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ПОЯСНЮВАЛЬНА ЗАПИСКА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проєкту рішення сесії Сквирської міської ради «Про намір передати в оренду нерухоме майно комунальної власності Сквирської міської ради частину нежитлового приміщення загальною площею 32,5 кв.м по           вул. Соборна, буд. № 30б в м. Сквира Білоцерківського району Київської області»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Обгрунтування необхідності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Підстава розроблення проєкту – статті 26 та 60 Закону України «Про місцеве самоврядування в Україні», положення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 483 від 03.06.2020 «Деякі питання оренди державного та комунального майна».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Статтею 6 Закону України «Про оренду державного та комунального майна» та Порядку передачі в оренду державного та комунального майна, затвердженого постановою Кабінету Міністрів України № 483 від 03.06.2020 «Деякі питання оренди державного та комунального майна» встановлено, що підставою для оренди будь-якого об’єкта, що належить до державної та комунальної власності є прийняття рішення щодо наміру передачі майна в оренду.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Таким чином,з метою підвищення ефективності використання майна, що належить до комунальної власності громади, доцільним є передача об’єктів нерухомого майна в строкове платне користування. За таких обставин, задля можливості передачі в оренду об’єктів нерухомого майна, необхідним є прийняття рішення про намір передати об’єкт нерухомого майна комунальної власності в орендне користування.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Мета і завдання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Мета проекту – підвищення ефективності використання майна, що належить до комунальної власності громади, збільшення надходжень до місцевого бюджету від передачі об’єктів в оренду, а також забезпечення збереження і належного використання орендованих приміщень.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Завданням прийняття рішення є прийняття рішення про намір передати об’єкт нерухомого майна в оренду.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3.Загальна характеристика та основні положення проекту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юридичної точки зору – це рішення є актом організаційно-розпорядчого характеру міської ради, як власника майна – Сквирської міської ради та як уповноваженого органу з управління комунальним майном – відділу капітального будівництва, комунальної власності та ЖКГ.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4.Стан нормативно-правової бази у даній сфері правового регулювання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 питання регулюється відповідно до статей 26, 60 Закону України «Про місцеве самоврядування в Україні», Законом України «Про оренду державного та комунального майна», Порядком передачі в оренду державного та комунального майна, затвердженим постановою Кабінету Міністрів України    № 483 від 03.06.2020 «Деякі питання оренди державного та комунального майна».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 Прогноз соціально-економічних та інших наслідків прийняття рішення.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економічної точки зору – рішення має забезпечити ефективне та цільове використання майна, згідно вимог чинного законодавства. Реалізація зазначеного акту не потребує додаткового фінансування з місцевого бюджету.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                                                           Марина ТЕРНОВА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284" w:top="426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Названиеобъекта">
    <w:name w:val="Название объекта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720" w:leftChars="-1" w:rightChars="0" w:hanging="720" w:firstLineChars="-1"/>
      <w:jc w:val="center"/>
      <w:textDirection w:val="btLr"/>
      <w:textAlignment w:val="top"/>
      <w:outlineLvl w:val="0"/>
    </w:pPr>
    <w:rPr>
      <w:rFonts w:ascii="Times New Roman" w:hAnsi="Times New Roman"/>
      <w:color w:val="auto"/>
      <w:w w:val="100"/>
      <w:position w:val="-1"/>
      <w:sz w:val="32"/>
      <w:szCs w:val="32"/>
      <w:effect w:val="none"/>
      <w:vertAlign w:val="baseline"/>
      <w:cs w:val="0"/>
      <w:em w:val="none"/>
      <w:lang w:bidi="ar-SA" w:eastAsia="ru-RU" w:val="uk-UA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bidi="ar-SA" w:eastAsia="ru-RU" w:val="uk-UA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eastAsia="ru-RU" w:val="uk-UA"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eastAsia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o981k+v5CPnhjM88+7YQXDUnPMQ==">AMUW2mUTtVrHVb98IAWamN+MB/mZgEfDjlfK2fQzmxqO/B2JK16ESkfFa3yqGfo7RPiQ7PQ5PruEuy+YDPMYctwSVQrZFV5roWasOrUx6fbmWB0tTtjBHjdBC2gcyE5oZXkCgm/C3Td9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2021-09-06T07:36:00Z</dcterms:created>
  <dc:creator>User</dc:creator>
</cp:coreProperties>
</file>