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2707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Тарнавській Альоні Юріївні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Чумацька, 43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Тарнавської Альони Юріївни             вх. №09-2023/1633 від 15.02.2023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Тарнавській Альоні Юріївні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Чумацька, 43,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Тарнавській Альоні Юріївні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3224010100:01:079:0149,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Чумацька, 43,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Громадянці </w:t>
      </w:r>
      <w:r w:rsidDel="00000000" w:rsidR="00000000" w:rsidRPr="00000000">
        <w:rPr>
          <w:rFonts w:ascii="Times New Roman" w:cs="Times New Roman" w:eastAsia="Times New Roman" w:hAnsi="Times New Roman"/>
          <w:sz w:val="28"/>
          <w:szCs w:val="28"/>
          <w:rtl w:val="0"/>
        </w:rPr>
        <w:t xml:space="preserve">Тарнавській Альоні Юріївні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V8t7nwTzGZ84+6Y/dGa/EYqrzQ==">AMUW2mUrjKgxvDrBctzoiSw3nGtzcmPVQWhuz9PwJptRhOnnCdYKUIfSeUxOm3DdIV8PyUMZrt8cci8RmE4X+IP1Cdpv73uifZMhyYsp8G+sT7SgyW+cXcjL36hcvldV137fK+NK5b2o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2023-02-15T19:51:00Z</dcterms:created>
  <dc:creator>Користувач</dc:creator>
</cp:coreProperties>
</file>