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7DD68" w14:textId="77777777" w:rsidR="00805598" w:rsidRDefault="00805598" w:rsidP="00805598">
      <w:pPr>
        <w:widowControl w:val="0"/>
        <w:autoSpaceDE w:val="0"/>
        <w:autoSpaceDN w:val="0"/>
        <w:spacing w:after="0" w:line="240" w:lineRule="auto"/>
        <w:ind w:left="4956"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ЗАТВЕРДЖЕНО</w:t>
      </w:r>
    </w:p>
    <w:p w14:paraId="3B35AC7C" w14:textId="77777777" w:rsidR="00805598" w:rsidRDefault="00805598" w:rsidP="00805598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Рішення сесії </w:t>
      </w:r>
    </w:p>
    <w:p w14:paraId="1526D263" w14:textId="77777777" w:rsidR="00805598" w:rsidRDefault="00805598" w:rsidP="00805598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Сквирської міської ради</w:t>
      </w:r>
    </w:p>
    <w:p w14:paraId="6C5DF626" w14:textId="700DB148" w:rsidR="009835F2" w:rsidRPr="0097161B" w:rsidRDefault="009835F2" w:rsidP="009835F2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від 21.01.2021 р. № 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-4-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VIII</w:t>
      </w:r>
    </w:p>
    <w:p w14:paraId="6BB913D3" w14:textId="77777777" w:rsidR="009835F2" w:rsidRDefault="009835F2" w:rsidP="009835F2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(у редакції рішення сесії </w:t>
      </w:r>
    </w:p>
    <w:p w14:paraId="363A87F4" w14:textId="77777777" w:rsidR="009835F2" w:rsidRDefault="009835F2" w:rsidP="009835F2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Сквирської міської ради </w:t>
      </w:r>
    </w:p>
    <w:p w14:paraId="7E7E70AE" w14:textId="77777777" w:rsidR="009835F2" w:rsidRPr="0097161B" w:rsidRDefault="009835F2" w:rsidP="009835F2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від __.03.2023 р. №__ -31-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14:paraId="2E0FB7BB" w14:textId="77777777" w:rsidR="00A21D77" w:rsidRDefault="00A21D77" w:rsidP="00805598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C084D70" w14:textId="77777777" w:rsidR="00805598" w:rsidRDefault="00805598" w:rsidP="00805598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Голова Сквирської міської ради</w:t>
      </w:r>
    </w:p>
    <w:p w14:paraId="558F869F" w14:textId="77777777" w:rsidR="00805598" w:rsidRDefault="00805598" w:rsidP="00805598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 В. Левіцька</w:t>
      </w:r>
    </w:p>
    <w:p w14:paraId="7E2C5FCB" w14:textId="77777777" w:rsidR="008C493E" w:rsidRDefault="008C493E" w:rsidP="008C493E">
      <w:pPr>
        <w:pStyle w:val="a3"/>
        <w:spacing w:before="0" w:beforeAutospacing="0" w:after="0" w:afterAutospacing="0"/>
        <w:rPr>
          <w:lang w:val="uk-UA"/>
        </w:rPr>
      </w:pPr>
    </w:p>
    <w:p w14:paraId="0763ED61" w14:textId="77777777" w:rsidR="008C493E" w:rsidRDefault="008C493E" w:rsidP="008C493E">
      <w:pPr>
        <w:pStyle w:val="a3"/>
        <w:spacing w:before="0" w:beforeAutospacing="0" w:after="0" w:afterAutospacing="0"/>
        <w:rPr>
          <w:lang w:val="uk-UA"/>
        </w:rPr>
      </w:pPr>
    </w:p>
    <w:p w14:paraId="1F9654D1" w14:textId="77777777" w:rsidR="006E01DF" w:rsidRDefault="006E01DF" w:rsidP="008C493E">
      <w:pPr>
        <w:pStyle w:val="a3"/>
        <w:spacing w:before="0" w:beforeAutospacing="0" w:after="0" w:afterAutospacing="0"/>
        <w:rPr>
          <w:lang w:val="uk-UA"/>
        </w:rPr>
      </w:pPr>
    </w:p>
    <w:p w14:paraId="6540A0B4" w14:textId="77777777" w:rsidR="006E01DF" w:rsidRDefault="006E01DF" w:rsidP="008C493E">
      <w:pPr>
        <w:pStyle w:val="a3"/>
        <w:spacing w:before="0" w:beforeAutospacing="0" w:after="0" w:afterAutospacing="0"/>
        <w:rPr>
          <w:lang w:val="uk-UA"/>
        </w:rPr>
      </w:pPr>
    </w:p>
    <w:p w14:paraId="7B61FDDE" w14:textId="77777777" w:rsidR="006E01DF" w:rsidRDefault="006E01DF" w:rsidP="008C493E">
      <w:pPr>
        <w:pStyle w:val="a3"/>
        <w:spacing w:before="0" w:beforeAutospacing="0" w:after="0" w:afterAutospacing="0"/>
        <w:rPr>
          <w:lang w:val="uk-UA"/>
        </w:rPr>
      </w:pPr>
    </w:p>
    <w:p w14:paraId="79551DBD" w14:textId="77777777" w:rsidR="006E01DF" w:rsidRDefault="006E01DF" w:rsidP="008C493E">
      <w:pPr>
        <w:pStyle w:val="a3"/>
        <w:spacing w:before="0" w:beforeAutospacing="0" w:after="0" w:afterAutospacing="0"/>
        <w:rPr>
          <w:lang w:val="uk-UA"/>
        </w:rPr>
      </w:pPr>
    </w:p>
    <w:p w14:paraId="5162D1AC" w14:textId="77777777" w:rsidR="006E01DF" w:rsidRPr="00C31334" w:rsidRDefault="006E01DF" w:rsidP="008C493E">
      <w:pPr>
        <w:pStyle w:val="a3"/>
        <w:spacing w:before="0" w:beforeAutospacing="0" w:after="0" w:afterAutospacing="0"/>
        <w:rPr>
          <w:b/>
          <w:lang w:val="uk-UA"/>
        </w:rPr>
      </w:pPr>
    </w:p>
    <w:p w14:paraId="5712909F" w14:textId="77777777" w:rsidR="008C493E" w:rsidRPr="00A21D77" w:rsidRDefault="008C493E" w:rsidP="00BD161C">
      <w:pPr>
        <w:pStyle w:val="a3"/>
        <w:spacing w:before="0" w:beforeAutospacing="0" w:after="0" w:afterAutospacing="0"/>
        <w:jc w:val="center"/>
        <w:rPr>
          <w:b/>
          <w:sz w:val="56"/>
          <w:szCs w:val="56"/>
          <w:lang w:val="uk-UA"/>
        </w:rPr>
      </w:pPr>
      <w:r w:rsidRPr="00A21D77">
        <w:rPr>
          <w:b/>
          <w:sz w:val="56"/>
          <w:szCs w:val="56"/>
          <w:lang w:val="uk-UA"/>
        </w:rPr>
        <w:t>СТАТУТ</w:t>
      </w:r>
    </w:p>
    <w:p w14:paraId="7E42F521" w14:textId="77777777" w:rsidR="004159DF" w:rsidRDefault="004159DF" w:rsidP="00BD161C">
      <w:pPr>
        <w:pStyle w:val="a3"/>
        <w:spacing w:before="0" w:beforeAutospacing="0" w:after="0" w:afterAutospacing="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КОМУНАЛЬНОГО ЗАКЛАДУ </w:t>
      </w:r>
    </w:p>
    <w:p w14:paraId="69C2FD3B" w14:textId="77777777" w:rsidR="00AE0395" w:rsidRPr="00A21D77" w:rsidRDefault="004159DF" w:rsidP="004159DF">
      <w:pPr>
        <w:pStyle w:val="a3"/>
        <w:spacing w:before="0" w:beforeAutospacing="0" w:after="0" w:afterAutospacing="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СКВИРСЬКОЇ МІСЬКОЇ РАДИ</w:t>
      </w:r>
    </w:p>
    <w:p w14:paraId="78799F37" w14:textId="77777777" w:rsidR="008C493E" w:rsidRPr="00A21D77" w:rsidRDefault="00AE0395" w:rsidP="004159DF">
      <w:pPr>
        <w:pStyle w:val="a3"/>
        <w:spacing w:before="0" w:beforeAutospacing="0" w:after="0" w:afterAutospacing="0"/>
        <w:jc w:val="center"/>
        <w:rPr>
          <w:b/>
          <w:sz w:val="44"/>
          <w:szCs w:val="44"/>
          <w:lang w:val="uk-UA"/>
        </w:rPr>
      </w:pPr>
      <w:r w:rsidRPr="00A21D77">
        <w:rPr>
          <w:b/>
          <w:sz w:val="44"/>
          <w:szCs w:val="44"/>
          <w:lang w:val="uk-UA"/>
        </w:rPr>
        <w:t>«</w:t>
      </w:r>
      <w:r w:rsidR="004159DF">
        <w:rPr>
          <w:b/>
          <w:sz w:val="44"/>
          <w:szCs w:val="44"/>
          <w:lang w:val="uk-UA"/>
        </w:rPr>
        <w:t>СКВИРСЬКИЙ ЦЕНТР ПРОФЕСІЙНОГО РОЗВИТКУ ПЕДАГОГІЧНИХ ПРАЦІВНИКІВ</w:t>
      </w:r>
      <w:r w:rsidRPr="00A21D77">
        <w:rPr>
          <w:b/>
          <w:sz w:val="44"/>
          <w:szCs w:val="44"/>
          <w:lang w:val="uk-UA"/>
        </w:rPr>
        <w:t>»</w:t>
      </w:r>
      <w:r w:rsidR="008C493E" w:rsidRPr="00A21D77">
        <w:rPr>
          <w:b/>
          <w:sz w:val="44"/>
          <w:szCs w:val="44"/>
          <w:lang w:val="uk-UA"/>
        </w:rPr>
        <w:t xml:space="preserve"> </w:t>
      </w:r>
    </w:p>
    <w:p w14:paraId="7CEDF17D" w14:textId="3A973318" w:rsidR="00286757" w:rsidRPr="00F117E5" w:rsidRDefault="00286757" w:rsidP="0028675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r w:rsidRPr="00F117E5">
        <w:rPr>
          <w:rFonts w:ascii="Times New Roman" w:hAnsi="Times New Roman" w:cs="Times New Roman"/>
          <w:b/>
          <w:sz w:val="32"/>
          <w:szCs w:val="32"/>
        </w:rPr>
        <w:t>в новій редакції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14:paraId="6CDDF890" w14:textId="77777777" w:rsidR="008C493E" w:rsidRDefault="008C493E" w:rsidP="004159DF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1A95A89F" w14:textId="77777777" w:rsidR="00F117E5" w:rsidRDefault="00F117E5" w:rsidP="004159DF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7A729C6C" w14:textId="77777777" w:rsidR="00F117E5" w:rsidRDefault="00F117E5" w:rsidP="004159DF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6D72D9AC" w14:textId="77777777" w:rsidR="008C493E" w:rsidRDefault="008C493E" w:rsidP="008C49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159338" w14:textId="77777777" w:rsidR="008C493E" w:rsidRDefault="008C493E" w:rsidP="008C49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BDAF5F" w14:textId="77777777" w:rsidR="008C493E" w:rsidRDefault="008C493E" w:rsidP="008C49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FDBC27" w14:textId="77777777" w:rsidR="006E01DF" w:rsidRDefault="006E01DF" w:rsidP="008C49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2832E8" w14:textId="77777777" w:rsidR="008C493E" w:rsidRDefault="008C493E" w:rsidP="008C49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35C92B" w14:textId="77777777" w:rsidR="008C493E" w:rsidRDefault="008C493E" w:rsidP="008C49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ECF02D" w14:textId="77777777" w:rsidR="008C493E" w:rsidRPr="00A21D77" w:rsidRDefault="008C493E" w:rsidP="008C49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Сквира</w:t>
      </w:r>
    </w:p>
    <w:p w14:paraId="18C6A666" w14:textId="4C68EA9B" w:rsidR="0007042E" w:rsidRPr="00A21D77" w:rsidRDefault="008C493E" w:rsidP="008C49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202</w:t>
      </w:r>
      <w:r w:rsidR="00286757">
        <w:rPr>
          <w:rFonts w:ascii="Times New Roman" w:hAnsi="Times New Roman" w:cs="Times New Roman"/>
          <w:sz w:val="24"/>
          <w:szCs w:val="24"/>
        </w:rPr>
        <w:t>3</w:t>
      </w:r>
      <w:r w:rsidR="0007042E" w:rsidRPr="00A21D77">
        <w:rPr>
          <w:rFonts w:ascii="Times New Roman" w:hAnsi="Times New Roman" w:cs="Times New Roman"/>
          <w:sz w:val="24"/>
          <w:szCs w:val="24"/>
        </w:rPr>
        <w:br w:type="page"/>
      </w:r>
    </w:p>
    <w:p w14:paraId="30317C14" w14:textId="77777777" w:rsidR="00A4015C" w:rsidRPr="009835F2" w:rsidRDefault="00A4015C" w:rsidP="00A21D7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1769DE0" w14:textId="353793E5" w:rsidR="008C493E" w:rsidRPr="00A21D77" w:rsidRDefault="00A21D77" w:rsidP="00A21D7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8C493E" w:rsidRPr="00A21D77">
        <w:rPr>
          <w:rFonts w:ascii="Times New Roman" w:hAnsi="Times New Roman" w:cs="Times New Roman"/>
          <w:b/>
          <w:sz w:val="24"/>
          <w:szCs w:val="24"/>
        </w:rPr>
        <w:t>. Загальна частина</w:t>
      </w:r>
    </w:p>
    <w:p w14:paraId="0E935918" w14:textId="77777777" w:rsidR="008C493E" w:rsidRPr="00A21D77" w:rsidRDefault="00812465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1.</w:t>
      </w:r>
      <w:r w:rsidR="008C493E" w:rsidRPr="00A21D77">
        <w:rPr>
          <w:rFonts w:ascii="Times New Roman" w:hAnsi="Times New Roman" w:cs="Times New Roman"/>
          <w:sz w:val="24"/>
          <w:szCs w:val="24"/>
        </w:rPr>
        <w:t xml:space="preserve">1. Цей Статут визначає правовий статус та основні засади діяльності </w:t>
      </w:r>
      <w:r w:rsidR="00701878" w:rsidRPr="00A21D77">
        <w:rPr>
          <w:rFonts w:ascii="Times New Roman" w:hAnsi="Times New Roman" w:cs="Times New Roman"/>
          <w:sz w:val="24"/>
          <w:szCs w:val="24"/>
        </w:rPr>
        <w:t xml:space="preserve">комунального закладу Сквирської </w:t>
      </w:r>
      <w:r w:rsidR="007A5080" w:rsidRPr="00A21D77">
        <w:rPr>
          <w:rFonts w:ascii="Times New Roman" w:hAnsi="Times New Roman" w:cs="Times New Roman"/>
          <w:sz w:val="24"/>
          <w:szCs w:val="24"/>
        </w:rPr>
        <w:t>міської</w:t>
      </w:r>
      <w:r w:rsidR="00701878" w:rsidRPr="00A21D77">
        <w:rPr>
          <w:rFonts w:ascii="Times New Roman" w:hAnsi="Times New Roman" w:cs="Times New Roman"/>
          <w:sz w:val="24"/>
          <w:szCs w:val="24"/>
        </w:rPr>
        <w:t xml:space="preserve"> ради «Сквирський центр професійного розвитку педагогічних працівників» </w:t>
      </w:r>
      <w:r w:rsidR="007C6E87" w:rsidRPr="00A21D77">
        <w:rPr>
          <w:rFonts w:ascii="Times New Roman" w:hAnsi="Times New Roman" w:cs="Times New Roman"/>
          <w:sz w:val="24"/>
          <w:szCs w:val="24"/>
        </w:rPr>
        <w:t xml:space="preserve">(далі – Центр). Статут </w:t>
      </w:r>
      <w:r w:rsidR="008C493E" w:rsidRPr="00A21D77">
        <w:rPr>
          <w:rFonts w:ascii="Times New Roman" w:hAnsi="Times New Roman" w:cs="Times New Roman"/>
          <w:sz w:val="24"/>
          <w:szCs w:val="24"/>
        </w:rPr>
        <w:t>розроблен</w:t>
      </w:r>
      <w:r w:rsidR="007C6E87" w:rsidRPr="00A21D77">
        <w:rPr>
          <w:rFonts w:ascii="Times New Roman" w:hAnsi="Times New Roman" w:cs="Times New Roman"/>
          <w:sz w:val="24"/>
          <w:szCs w:val="24"/>
        </w:rPr>
        <w:t>о</w:t>
      </w:r>
      <w:r w:rsidR="008C493E" w:rsidRPr="00A21D77">
        <w:rPr>
          <w:rFonts w:ascii="Times New Roman" w:hAnsi="Times New Roman" w:cs="Times New Roman"/>
          <w:sz w:val="24"/>
          <w:szCs w:val="24"/>
        </w:rPr>
        <w:t xml:space="preserve"> на підставі Положення про центр професійного розвитку педагогічних працівників, затвердженого постановою Кабінету Міністрів</w:t>
      </w:r>
      <w:r w:rsidR="00B741EC" w:rsidRPr="00A21D77">
        <w:rPr>
          <w:rFonts w:ascii="Times New Roman" w:hAnsi="Times New Roman" w:cs="Times New Roman"/>
          <w:sz w:val="24"/>
          <w:szCs w:val="24"/>
        </w:rPr>
        <w:t xml:space="preserve"> України від 29 липня 2020 р. №</w:t>
      </w:r>
      <w:r w:rsidR="008C493E" w:rsidRPr="00A21D77">
        <w:rPr>
          <w:rFonts w:ascii="Times New Roman" w:hAnsi="Times New Roman" w:cs="Times New Roman"/>
          <w:sz w:val="24"/>
          <w:szCs w:val="24"/>
        </w:rPr>
        <w:t xml:space="preserve">672 </w:t>
      </w:r>
      <w:r w:rsidR="00840C99" w:rsidRPr="00A21D77">
        <w:rPr>
          <w:rFonts w:ascii="Times New Roman" w:hAnsi="Times New Roman" w:cs="Times New Roman"/>
          <w:sz w:val="24"/>
          <w:szCs w:val="24"/>
        </w:rPr>
        <w:t>«Д</w:t>
      </w:r>
      <w:r w:rsidR="008C493E" w:rsidRPr="00A21D77">
        <w:rPr>
          <w:rFonts w:ascii="Times New Roman" w:hAnsi="Times New Roman" w:cs="Times New Roman"/>
          <w:sz w:val="24"/>
          <w:szCs w:val="24"/>
        </w:rPr>
        <w:t>еякі питання професійного розвитку педагогічних працівників».</w:t>
      </w:r>
    </w:p>
    <w:p w14:paraId="45CDA278" w14:textId="77777777" w:rsidR="00085B51" w:rsidRPr="00FC7704" w:rsidRDefault="00085B51" w:rsidP="00FC7704">
      <w:pPr>
        <w:pStyle w:val="ac"/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FC77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1.2.</w:t>
      </w:r>
      <w:r w:rsidR="00A21D77" w:rsidRPr="00FC77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Ко</w:t>
      </w:r>
      <w:r w:rsidR="00E94036" w:rsidRPr="00FC77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мунальний заклад Сквирської міської ради</w:t>
      </w:r>
      <w:r w:rsidRPr="00FC77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«Сквирський центр професійного</w:t>
      </w:r>
    </w:p>
    <w:p w14:paraId="7CDEAAA2" w14:textId="77777777" w:rsidR="00E94036" w:rsidRPr="00FC7704" w:rsidRDefault="00E94036" w:rsidP="00FC7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7704">
        <w:rPr>
          <w:rFonts w:ascii="Times New Roman" w:eastAsia="Calibri" w:hAnsi="Times New Roman" w:cs="Times New Roman"/>
          <w:bCs/>
          <w:sz w:val="24"/>
          <w:szCs w:val="24"/>
        </w:rPr>
        <w:t xml:space="preserve">розвитку педагогічних працівників» </w:t>
      </w:r>
      <w:r w:rsidRPr="00FC770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є правонаступником </w:t>
      </w:r>
      <w:r w:rsidRPr="00FC7704">
        <w:rPr>
          <w:rFonts w:ascii="Times New Roman" w:eastAsia="Calibri" w:hAnsi="Times New Roman" w:cs="Times New Roman"/>
          <w:bCs/>
          <w:sz w:val="24"/>
          <w:szCs w:val="24"/>
        </w:rPr>
        <w:t>Комунального закладу Сквирської районної ради «Сквирський районний центр професійного розвитку педагогічних працівників».</w:t>
      </w:r>
    </w:p>
    <w:p w14:paraId="05450F47" w14:textId="77777777" w:rsidR="008C493E" w:rsidRPr="00A21D77" w:rsidRDefault="008C493E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1.</w:t>
      </w:r>
      <w:r w:rsidR="00A21D77">
        <w:rPr>
          <w:rFonts w:ascii="Times New Roman" w:hAnsi="Times New Roman" w:cs="Times New Roman"/>
          <w:sz w:val="24"/>
          <w:szCs w:val="24"/>
        </w:rPr>
        <w:t>3</w:t>
      </w:r>
      <w:r w:rsidRPr="00A21D77">
        <w:rPr>
          <w:rFonts w:ascii="Times New Roman" w:hAnsi="Times New Roman" w:cs="Times New Roman"/>
          <w:sz w:val="24"/>
          <w:szCs w:val="24"/>
        </w:rPr>
        <w:t xml:space="preserve">. Повне найменування українською мовою – </w:t>
      </w:r>
      <w:r w:rsidR="00701878" w:rsidRPr="00A21D77">
        <w:rPr>
          <w:rFonts w:ascii="Times New Roman" w:hAnsi="Times New Roman" w:cs="Times New Roman"/>
          <w:sz w:val="24"/>
          <w:szCs w:val="24"/>
        </w:rPr>
        <w:t xml:space="preserve">КОМУНАЛЬНИЙ ЗАКЛАД СКВИРСЬКОЇ </w:t>
      </w:r>
      <w:r w:rsidR="007A5080" w:rsidRPr="00A21D77">
        <w:rPr>
          <w:rFonts w:ascii="Times New Roman" w:hAnsi="Times New Roman" w:cs="Times New Roman"/>
          <w:sz w:val="24"/>
          <w:szCs w:val="24"/>
        </w:rPr>
        <w:t>МІСЬКОЇ РАДИ «СКВИРСЬКИЙ</w:t>
      </w:r>
      <w:r w:rsidR="00701878" w:rsidRPr="00A21D77">
        <w:rPr>
          <w:rFonts w:ascii="Times New Roman" w:hAnsi="Times New Roman" w:cs="Times New Roman"/>
          <w:sz w:val="24"/>
          <w:szCs w:val="24"/>
        </w:rPr>
        <w:t xml:space="preserve"> ЦЕНТР ПРОФЕСІЙНОГО РОЗВИТКУ ПЕДАГОГІЧНИХ ПРАЦІВНИКІВ»</w:t>
      </w:r>
      <w:r w:rsidRPr="00A21D77">
        <w:rPr>
          <w:rFonts w:ascii="Times New Roman" w:hAnsi="Times New Roman" w:cs="Times New Roman"/>
          <w:sz w:val="24"/>
          <w:szCs w:val="24"/>
        </w:rPr>
        <w:t>.</w:t>
      </w:r>
    </w:p>
    <w:p w14:paraId="4567C52C" w14:textId="77777777" w:rsidR="006254CC" w:rsidRPr="00A21D77" w:rsidRDefault="008C493E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Скорочене найменування українською мовою – Сквирський ЦПРПП</w:t>
      </w:r>
      <w:r w:rsidR="006254CC" w:rsidRPr="00A21D77">
        <w:rPr>
          <w:rFonts w:ascii="Times New Roman" w:hAnsi="Times New Roman" w:cs="Times New Roman"/>
          <w:sz w:val="24"/>
          <w:szCs w:val="24"/>
        </w:rPr>
        <w:t>.</w:t>
      </w:r>
    </w:p>
    <w:p w14:paraId="39041388" w14:textId="3B6855D2" w:rsidR="006254CC" w:rsidRPr="00A21D77" w:rsidRDefault="006254CC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1D77">
        <w:rPr>
          <w:rFonts w:ascii="Times New Roman" w:hAnsi="Times New Roman" w:cs="Times New Roman"/>
          <w:sz w:val="24"/>
          <w:szCs w:val="24"/>
        </w:rPr>
        <w:t>1.</w:t>
      </w:r>
      <w:r w:rsidR="00A21D77">
        <w:rPr>
          <w:rFonts w:ascii="Times New Roman" w:hAnsi="Times New Roman" w:cs="Times New Roman"/>
          <w:sz w:val="24"/>
          <w:szCs w:val="24"/>
        </w:rPr>
        <w:t>4</w:t>
      </w:r>
      <w:r w:rsidRPr="00A21D77">
        <w:rPr>
          <w:rFonts w:ascii="Times New Roman" w:hAnsi="Times New Roman" w:cs="Times New Roman"/>
          <w:sz w:val="24"/>
          <w:szCs w:val="24"/>
        </w:rPr>
        <w:t>. Місцезна</w:t>
      </w:r>
      <w:r w:rsidR="007A5080" w:rsidRPr="00A21D77">
        <w:rPr>
          <w:rFonts w:ascii="Times New Roman" w:hAnsi="Times New Roman" w:cs="Times New Roman"/>
          <w:sz w:val="24"/>
          <w:szCs w:val="24"/>
        </w:rPr>
        <w:t xml:space="preserve">ходження та адреса центру – </w:t>
      </w:r>
      <w:r w:rsidR="00286757" w:rsidRPr="00286757">
        <w:rPr>
          <w:rFonts w:ascii="Times New Roman" w:hAnsi="Times New Roman" w:cs="Times New Roman"/>
          <w:sz w:val="24"/>
          <w:szCs w:val="24"/>
        </w:rPr>
        <w:t>Україна, 09001, Київська обл</w:t>
      </w:r>
      <w:r w:rsidR="00286757">
        <w:rPr>
          <w:rFonts w:ascii="Times New Roman" w:hAnsi="Times New Roman" w:cs="Times New Roman"/>
          <w:sz w:val="24"/>
          <w:szCs w:val="24"/>
        </w:rPr>
        <w:t>асть</w:t>
      </w:r>
      <w:r w:rsidR="00286757" w:rsidRPr="00286757">
        <w:rPr>
          <w:rFonts w:ascii="Times New Roman" w:hAnsi="Times New Roman" w:cs="Times New Roman"/>
          <w:sz w:val="24"/>
          <w:szCs w:val="24"/>
        </w:rPr>
        <w:t>, Білоцерківський р</w:t>
      </w:r>
      <w:r w:rsidR="00286757">
        <w:rPr>
          <w:rFonts w:ascii="Times New Roman" w:hAnsi="Times New Roman" w:cs="Times New Roman"/>
          <w:sz w:val="24"/>
          <w:szCs w:val="24"/>
        </w:rPr>
        <w:t>айо</w:t>
      </w:r>
      <w:r w:rsidR="00286757" w:rsidRPr="00286757">
        <w:rPr>
          <w:rFonts w:ascii="Times New Roman" w:hAnsi="Times New Roman" w:cs="Times New Roman"/>
          <w:sz w:val="24"/>
          <w:szCs w:val="24"/>
        </w:rPr>
        <w:t>н, місто Сквира, вул</w:t>
      </w:r>
      <w:r w:rsidR="00286757">
        <w:rPr>
          <w:rFonts w:ascii="Times New Roman" w:hAnsi="Times New Roman" w:cs="Times New Roman"/>
          <w:sz w:val="24"/>
          <w:szCs w:val="24"/>
        </w:rPr>
        <w:t>иця</w:t>
      </w:r>
      <w:r w:rsidR="00286757" w:rsidRPr="00286757">
        <w:rPr>
          <w:rFonts w:ascii="Times New Roman" w:hAnsi="Times New Roman" w:cs="Times New Roman"/>
          <w:sz w:val="24"/>
          <w:szCs w:val="24"/>
        </w:rPr>
        <w:t xml:space="preserve"> Карла Болсуновського, будинок 55</w:t>
      </w:r>
      <w:r w:rsidRPr="00A21D77">
        <w:rPr>
          <w:rFonts w:ascii="Times New Roman" w:hAnsi="Times New Roman" w:cs="Times New Roman"/>
          <w:sz w:val="24"/>
          <w:szCs w:val="24"/>
        </w:rPr>
        <w:t>.</w:t>
      </w:r>
    </w:p>
    <w:p w14:paraId="6C6E2D7B" w14:textId="77777777" w:rsidR="006254CC" w:rsidRPr="00A21D77" w:rsidRDefault="00A21D77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6254CC" w:rsidRPr="00A21D77">
        <w:rPr>
          <w:rFonts w:ascii="Times New Roman" w:hAnsi="Times New Roman" w:cs="Times New Roman"/>
          <w:sz w:val="24"/>
          <w:szCs w:val="24"/>
        </w:rPr>
        <w:t>. У своїй діяльності Центр керується Конституцією України, Законами України «Про освіту», «Про дошкільну освіту», «Про повну загальну середню освіту», «Про позашкільну освіту», «Про інноваційну діяльність», іншими актами законодавства та цим Статутом.</w:t>
      </w:r>
    </w:p>
    <w:p w14:paraId="59D3C929" w14:textId="77777777" w:rsidR="006254CC" w:rsidRPr="00A21D77" w:rsidRDefault="006254CC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Центр провадить свою діяльність з урахуванням таких принципів, як демократизм і гуманізм, рівність умов для кожного педагогічного працівника щодо повної реалізації його духовного, творчого та інтелектуального потенціалу, безперервності фахового вдосконалення та інших.</w:t>
      </w:r>
    </w:p>
    <w:p w14:paraId="2CD8FEF1" w14:textId="77777777" w:rsidR="002C4AC6" w:rsidRPr="00A21D77" w:rsidRDefault="00A21D77" w:rsidP="002C4A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6254CC" w:rsidRPr="00A21D77">
        <w:rPr>
          <w:rFonts w:ascii="Times New Roman" w:hAnsi="Times New Roman" w:cs="Times New Roman"/>
          <w:sz w:val="24"/>
          <w:szCs w:val="24"/>
        </w:rPr>
        <w:t>. Засновником</w:t>
      </w:r>
      <w:r w:rsidR="001630C4" w:rsidRPr="00A21D77">
        <w:rPr>
          <w:rFonts w:ascii="Times New Roman" w:hAnsi="Times New Roman" w:cs="Times New Roman"/>
          <w:sz w:val="24"/>
          <w:szCs w:val="24"/>
        </w:rPr>
        <w:t xml:space="preserve">, </w:t>
      </w:r>
      <w:r w:rsidR="006254CC" w:rsidRPr="00A21D77">
        <w:rPr>
          <w:rFonts w:ascii="Times New Roman" w:hAnsi="Times New Roman" w:cs="Times New Roman"/>
          <w:sz w:val="24"/>
          <w:szCs w:val="24"/>
        </w:rPr>
        <w:t xml:space="preserve">Центру є Сквирська </w:t>
      </w:r>
      <w:r w:rsidR="007A5080" w:rsidRPr="00A21D77">
        <w:rPr>
          <w:rFonts w:ascii="Times New Roman" w:hAnsi="Times New Roman" w:cs="Times New Roman"/>
          <w:sz w:val="24"/>
          <w:szCs w:val="24"/>
        </w:rPr>
        <w:t>міська</w:t>
      </w:r>
      <w:r w:rsidR="006254CC" w:rsidRPr="00A21D77">
        <w:rPr>
          <w:rFonts w:ascii="Times New Roman" w:hAnsi="Times New Roman" w:cs="Times New Roman"/>
          <w:sz w:val="24"/>
          <w:szCs w:val="24"/>
        </w:rPr>
        <w:t xml:space="preserve"> рада (далі – Засновник), а уповнов</w:t>
      </w:r>
      <w:r w:rsidR="00AC703C" w:rsidRPr="00A21D77">
        <w:rPr>
          <w:rFonts w:ascii="Times New Roman" w:hAnsi="Times New Roman" w:cs="Times New Roman"/>
          <w:sz w:val="24"/>
          <w:szCs w:val="24"/>
        </w:rPr>
        <w:t xml:space="preserve">аженим ним органом – місцевий орган управління освітою, а саме: </w:t>
      </w:r>
      <w:r w:rsidR="007A5080" w:rsidRPr="00A21D77">
        <w:rPr>
          <w:rFonts w:ascii="Times New Roman" w:hAnsi="Times New Roman" w:cs="Times New Roman"/>
          <w:sz w:val="24"/>
          <w:szCs w:val="24"/>
        </w:rPr>
        <w:t>відділ</w:t>
      </w:r>
      <w:r w:rsidR="006254CC" w:rsidRPr="00A21D77">
        <w:rPr>
          <w:rFonts w:ascii="Times New Roman" w:hAnsi="Times New Roman" w:cs="Times New Roman"/>
          <w:sz w:val="24"/>
          <w:szCs w:val="24"/>
        </w:rPr>
        <w:t xml:space="preserve"> освіти Сквирської </w:t>
      </w:r>
      <w:r w:rsidR="00F217CB" w:rsidRPr="00A21D77">
        <w:rPr>
          <w:rFonts w:ascii="Times New Roman" w:hAnsi="Times New Roman" w:cs="Times New Roman"/>
          <w:sz w:val="24"/>
          <w:szCs w:val="24"/>
        </w:rPr>
        <w:t>міської ради</w:t>
      </w:r>
      <w:r w:rsidR="006254CC" w:rsidRPr="00A21D77">
        <w:rPr>
          <w:rFonts w:ascii="Times New Roman" w:hAnsi="Times New Roman" w:cs="Times New Roman"/>
          <w:sz w:val="24"/>
          <w:szCs w:val="24"/>
        </w:rPr>
        <w:t xml:space="preserve"> (далі </w:t>
      </w:r>
      <w:r w:rsidR="00AF19E4" w:rsidRPr="00A21D77">
        <w:rPr>
          <w:rFonts w:ascii="Times New Roman" w:hAnsi="Times New Roman" w:cs="Times New Roman"/>
          <w:sz w:val="24"/>
          <w:szCs w:val="24"/>
        </w:rPr>
        <w:t>–</w:t>
      </w:r>
      <w:r w:rsidR="001812D4" w:rsidRPr="00A21D77">
        <w:rPr>
          <w:rFonts w:ascii="Times New Roman" w:hAnsi="Times New Roman" w:cs="Times New Roman"/>
          <w:sz w:val="24"/>
          <w:szCs w:val="24"/>
        </w:rPr>
        <w:t xml:space="preserve"> </w:t>
      </w:r>
      <w:r w:rsidR="00AF19E4" w:rsidRPr="00A21D77">
        <w:rPr>
          <w:rFonts w:ascii="Times New Roman" w:hAnsi="Times New Roman" w:cs="Times New Roman"/>
          <w:sz w:val="24"/>
          <w:szCs w:val="24"/>
        </w:rPr>
        <w:t>уповноважений орган управління).</w:t>
      </w:r>
    </w:p>
    <w:p w14:paraId="1BB91D40" w14:textId="77777777" w:rsidR="00AF19E4" w:rsidRPr="00A21D77" w:rsidRDefault="00CD234F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Центр є комунальним закладом.</w:t>
      </w:r>
    </w:p>
    <w:p w14:paraId="27A3CE7C" w14:textId="77777777" w:rsidR="00AC703C" w:rsidRPr="00A21D77" w:rsidRDefault="00AC703C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Центр може мати рахунки в органах Державного Казначейства.</w:t>
      </w:r>
    </w:p>
    <w:p w14:paraId="5235214B" w14:textId="77777777" w:rsidR="00AC703C" w:rsidRPr="00A21D77" w:rsidRDefault="00AC703C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Центр є неприбутков</w:t>
      </w:r>
      <w:r w:rsidR="00CD234F" w:rsidRPr="00A21D77">
        <w:rPr>
          <w:rFonts w:ascii="Times New Roman" w:hAnsi="Times New Roman" w:cs="Times New Roman"/>
          <w:sz w:val="24"/>
          <w:szCs w:val="24"/>
        </w:rPr>
        <w:t>им бюджетним закладом.</w:t>
      </w:r>
    </w:p>
    <w:p w14:paraId="5B4B2791" w14:textId="77777777" w:rsidR="00AC703C" w:rsidRPr="00A21D77" w:rsidRDefault="00AC703C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Центр може мати самостійний баланс.</w:t>
      </w:r>
    </w:p>
    <w:p w14:paraId="6D39C009" w14:textId="77777777" w:rsidR="00AF19E4" w:rsidRPr="00A21D77" w:rsidRDefault="00AF19E4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Засновник розробляє та затверджує установчі документи Центру відповідно до вимог законодавства.</w:t>
      </w:r>
    </w:p>
    <w:p w14:paraId="5B891BB8" w14:textId="77777777" w:rsidR="00B741EC" w:rsidRPr="00A21D77" w:rsidRDefault="00A21D77" w:rsidP="00762D11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</w:t>
      </w:r>
      <w:r w:rsidR="004A6567" w:rsidRPr="00A21D77">
        <w:rPr>
          <w:rFonts w:ascii="Times New Roman" w:hAnsi="Times New Roman"/>
          <w:sz w:val="24"/>
          <w:szCs w:val="24"/>
        </w:rPr>
        <w:t xml:space="preserve">. </w:t>
      </w:r>
      <w:r w:rsidR="00282885" w:rsidRPr="00A21D77">
        <w:rPr>
          <w:rFonts w:ascii="Times New Roman" w:hAnsi="Times New Roman"/>
          <w:sz w:val="24"/>
          <w:szCs w:val="24"/>
        </w:rPr>
        <w:t>Центр є юридичною осо</w:t>
      </w:r>
      <w:r w:rsidR="00CD234F" w:rsidRPr="00A21D77">
        <w:rPr>
          <w:rFonts w:ascii="Times New Roman" w:hAnsi="Times New Roman"/>
          <w:sz w:val="24"/>
          <w:szCs w:val="24"/>
        </w:rPr>
        <w:t xml:space="preserve">бою, що утворюється як бюджетний заклад. </w:t>
      </w:r>
      <w:r w:rsidR="00282885" w:rsidRPr="00A21D77">
        <w:rPr>
          <w:rFonts w:ascii="Times New Roman" w:hAnsi="Times New Roman"/>
          <w:sz w:val="24"/>
          <w:szCs w:val="24"/>
        </w:rPr>
        <w:t>Центр</w:t>
      </w:r>
      <w:r w:rsidR="001630C4" w:rsidRPr="00A21D77">
        <w:rPr>
          <w:rFonts w:ascii="Times New Roman" w:hAnsi="Times New Roman"/>
          <w:sz w:val="24"/>
          <w:szCs w:val="24"/>
        </w:rPr>
        <w:t xml:space="preserve"> </w:t>
      </w:r>
      <w:r w:rsidR="00282885" w:rsidRPr="00A21D77">
        <w:rPr>
          <w:rFonts w:ascii="Times New Roman" w:hAnsi="Times New Roman"/>
          <w:sz w:val="24"/>
          <w:szCs w:val="24"/>
        </w:rPr>
        <w:t>провадить свою діяльність у межах території обслуг</w:t>
      </w:r>
      <w:r w:rsidR="008C7A7F" w:rsidRPr="00A21D77">
        <w:rPr>
          <w:rFonts w:ascii="Times New Roman" w:hAnsi="Times New Roman"/>
          <w:sz w:val="24"/>
          <w:szCs w:val="24"/>
        </w:rPr>
        <w:t xml:space="preserve">овування, </w:t>
      </w:r>
      <w:r w:rsidR="007C6E87" w:rsidRPr="00A21D77">
        <w:rPr>
          <w:rFonts w:ascii="Times New Roman" w:hAnsi="Times New Roman"/>
          <w:sz w:val="24"/>
          <w:szCs w:val="24"/>
        </w:rPr>
        <w:t xml:space="preserve">яку визначає </w:t>
      </w:r>
      <w:r w:rsidR="008C7A7F" w:rsidRPr="00A21D77">
        <w:rPr>
          <w:rFonts w:ascii="Times New Roman" w:hAnsi="Times New Roman"/>
          <w:sz w:val="24"/>
          <w:szCs w:val="24"/>
        </w:rPr>
        <w:t>Засновник</w:t>
      </w:r>
      <w:r w:rsidR="00282885" w:rsidRPr="00A21D77">
        <w:rPr>
          <w:rFonts w:ascii="Times New Roman" w:hAnsi="Times New Roman"/>
          <w:sz w:val="24"/>
          <w:szCs w:val="24"/>
        </w:rPr>
        <w:t>.</w:t>
      </w:r>
    </w:p>
    <w:p w14:paraId="35F944D3" w14:textId="77777777" w:rsidR="00204B8E" w:rsidRPr="00A21D77" w:rsidRDefault="00AF19E4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Права та обов’язки юридичної особи Центр набуває з дня державної реєстрації.</w:t>
      </w:r>
    </w:p>
    <w:p w14:paraId="36D22A78" w14:textId="77777777" w:rsidR="00AF19E4" w:rsidRPr="00A21D77" w:rsidRDefault="00204B8E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Центр має бланк із своїм найменуванням, печатку.</w:t>
      </w:r>
    </w:p>
    <w:p w14:paraId="37B412F0" w14:textId="77777777" w:rsidR="00282885" w:rsidRPr="00A21D77" w:rsidRDefault="00762D11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1.</w:t>
      </w:r>
      <w:r w:rsidR="00A21D77">
        <w:rPr>
          <w:rFonts w:ascii="Times New Roman" w:hAnsi="Times New Roman" w:cs="Times New Roman"/>
          <w:sz w:val="24"/>
          <w:szCs w:val="24"/>
        </w:rPr>
        <w:t>8</w:t>
      </w:r>
      <w:r w:rsidR="00AF19E4" w:rsidRPr="00A21D77">
        <w:rPr>
          <w:rFonts w:ascii="Times New Roman" w:hAnsi="Times New Roman" w:cs="Times New Roman"/>
          <w:sz w:val="24"/>
          <w:szCs w:val="24"/>
        </w:rPr>
        <w:t>. У своїй діяльності Цент</w:t>
      </w:r>
      <w:r w:rsidR="004A6567" w:rsidRPr="00A21D77">
        <w:rPr>
          <w:rFonts w:ascii="Times New Roman" w:hAnsi="Times New Roman" w:cs="Times New Roman"/>
          <w:sz w:val="24"/>
          <w:szCs w:val="24"/>
        </w:rPr>
        <w:t>р підпорядковується Засновнику,</w:t>
      </w:r>
      <w:r w:rsidR="00AF19E4" w:rsidRPr="00A21D77">
        <w:rPr>
          <w:rFonts w:ascii="Times New Roman" w:hAnsi="Times New Roman" w:cs="Times New Roman"/>
          <w:sz w:val="24"/>
          <w:szCs w:val="24"/>
        </w:rPr>
        <w:t xml:space="preserve"> а в ча</w:t>
      </w:r>
      <w:r w:rsidR="00282885" w:rsidRPr="00A21D77">
        <w:rPr>
          <w:rFonts w:ascii="Times New Roman" w:hAnsi="Times New Roman" w:cs="Times New Roman"/>
          <w:sz w:val="24"/>
          <w:szCs w:val="24"/>
        </w:rPr>
        <w:t xml:space="preserve">стині координації, моніторингу, </w:t>
      </w:r>
      <w:r w:rsidR="004A6567" w:rsidRPr="00A21D77">
        <w:rPr>
          <w:rFonts w:ascii="Times New Roman" w:hAnsi="Times New Roman" w:cs="Times New Roman"/>
          <w:sz w:val="24"/>
          <w:szCs w:val="24"/>
        </w:rPr>
        <w:t xml:space="preserve">майна, </w:t>
      </w:r>
      <w:r w:rsidR="00282885" w:rsidRPr="00A21D77">
        <w:rPr>
          <w:rFonts w:ascii="Times New Roman" w:hAnsi="Times New Roman" w:cs="Times New Roman"/>
          <w:sz w:val="24"/>
          <w:szCs w:val="24"/>
        </w:rPr>
        <w:t xml:space="preserve">бухгалтерського й фінансового обслуговування тощо – уповноваженому органу управління. </w:t>
      </w:r>
      <w:r w:rsidR="004A6567" w:rsidRPr="00A21D77">
        <w:rPr>
          <w:rFonts w:ascii="Times New Roman" w:hAnsi="Times New Roman" w:cs="Times New Roman"/>
          <w:sz w:val="24"/>
          <w:szCs w:val="24"/>
        </w:rPr>
        <w:t xml:space="preserve">Центр </w:t>
      </w:r>
      <w:r w:rsidR="007C6E87" w:rsidRPr="00A21D77">
        <w:rPr>
          <w:rFonts w:ascii="Times New Roman" w:hAnsi="Times New Roman" w:cs="Times New Roman"/>
          <w:sz w:val="24"/>
          <w:szCs w:val="24"/>
        </w:rPr>
        <w:t>обслуговує</w:t>
      </w:r>
      <w:r w:rsidR="001812D4" w:rsidRPr="00A21D77">
        <w:rPr>
          <w:rFonts w:ascii="Times New Roman" w:hAnsi="Times New Roman" w:cs="Times New Roman"/>
          <w:sz w:val="24"/>
          <w:szCs w:val="24"/>
        </w:rPr>
        <w:t xml:space="preserve"> </w:t>
      </w:r>
      <w:r w:rsidR="004A6567" w:rsidRPr="00A21D77">
        <w:rPr>
          <w:rFonts w:ascii="Times New Roman" w:hAnsi="Times New Roman" w:cs="Times New Roman"/>
          <w:sz w:val="24"/>
          <w:szCs w:val="24"/>
        </w:rPr>
        <w:t>централіз</w:t>
      </w:r>
      <w:r w:rsidR="007C6E87" w:rsidRPr="00A21D77">
        <w:rPr>
          <w:rFonts w:ascii="Times New Roman" w:hAnsi="Times New Roman" w:cs="Times New Roman"/>
          <w:sz w:val="24"/>
          <w:szCs w:val="24"/>
        </w:rPr>
        <w:t>ована бухгалтерія</w:t>
      </w:r>
      <w:r w:rsidR="001812D4" w:rsidRPr="00A21D77">
        <w:rPr>
          <w:rFonts w:ascii="Times New Roman" w:hAnsi="Times New Roman" w:cs="Times New Roman"/>
          <w:sz w:val="24"/>
          <w:szCs w:val="24"/>
        </w:rPr>
        <w:t xml:space="preserve"> </w:t>
      </w:r>
      <w:r w:rsidR="004A6567" w:rsidRPr="00A21D77">
        <w:rPr>
          <w:rFonts w:ascii="Times New Roman" w:hAnsi="Times New Roman" w:cs="Times New Roman"/>
          <w:sz w:val="24"/>
          <w:szCs w:val="24"/>
        </w:rPr>
        <w:t xml:space="preserve">уповноваженого органу управління – </w:t>
      </w:r>
      <w:r w:rsidRPr="00A21D77">
        <w:rPr>
          <w:rFonts w:ascii="Times New Roman" w:hAnsi="Times New Roman" w:cs="Times New Roman"/>
          <w:sz w:val="24"/>
          <w:szCs w:val="24"/>
        </w:rPr>
        <w:t xml:space="preserve">відділу </w:t>
      </w:r>
      <w:r w:rsidR="004A6567" w:rsidRPr="00A21D77">
        <w:rPr>
          <w:rFonts w:ascii="Times New Roman" w:hAnsi="Times New Roman" w:cs="Times New Roman"/>
          <w:sz w:val="24"/>
          <w:szCs w:val="24"/>
        </w:rPr>
        <w:t xml:space="preserve">освіти Сквирської </w:t>
      </w:r>
      <w:r w:rsidRPr="00A21D77">
        <w:rPr>
          <w:rFonts w:ascii="Times New Roman" w:hAnsi="Times New Roman" w:cs="Times New Roman"/>
          <w:sz w:val="24"/>
          <w:szCs w:val="24"/>
        </w:rPr>
        <w:t>міської ради</w:t>
      </w:r>
      <w:r w:rsidR="004A6567" w:rsidRPr="00A21D77">
        <w:rPr>
          <w:rFonts w:ascii="Times New Roman" w:hAnsi="Times New Roman" w:cs="Times New Roman"/>
          <w:sz w:val="24"/>
          <w:szCs w:val="24"/>
        </w:rPr>
        <w:t>.</w:t>
      </w:r>
    </w:p>
    <w:p w14:paraId="124756C2" w14:textId="77777777" w:rsidR="00597939" w:rsidRPr="00A21D77" w:rsidRDefault="00597939" w:rsidP="00B75888">
      <w:pPr>
        <w:pStyle w:val="a4"/>
        <w:spacing w:before="0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14:paraId="55D81496" w14:textId="77777777" w:rsidR="00DA67E6" w:rsidRPr="00A21D77" w:rsidRDefault="00C44A1A" w:rsidP="00C44A1A">
      <w:pPr>
        <w:pStyle w:val="a4"/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="00DA67E6" w:rsidRPr="00A21D77">
        <w:rPr>
          <w:rFonts w:ascii="Times New Roman" w:hAnsi="Times New Roman"/>
          <w:b/>
          <w:sz w:val="24"/>
          <w:szCs w:val="24"/>
        </w:rPr>
        <w:t>. Завдання центру</w:t>
      </w:r>
    </w:p>
    <w:p w14:paraId="5D9A9C9A" w14:textId="77777777" w:rsidR="00DA67E6" w:rsidRPr="00A21D77" w:rsidRDefault="00762D11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2.1</w:t>
      </w:r>
      <w:r w:rsidR="00DA67E6" w:rsidRPr="00A21D77">
        <w:rPr>
          <w:rFonts w:ascii="Times New Roman" w:hAnsi="Times New Roman" w:cs="Times New Roman"/>
          <w:sz w:val="24"/>
          <w:szCs w:val="24"/>
        </w:rPr>
        <w:t xml:space="preserve">. Основними завданнями </w:t>
      </w:r>
      <w:r w:rsidRPr="00A21D77">
        <w:rPr>
          <w:rFonts w:ascii="Times New Roman" w:hAnsi="Times New Roman" w:cs="Times New Roman"/>
          <w:sz w:val="24"/>
          <w:szCs w:val="24"/>
        </w:rPr>
        <w:t>Ц</w:t>
      </w:r>
      <w:r w:rsidR="00DA67E6" w:rsidRPr="00A21D77">
        <w:rPr>
          <w:rFonts w:ascii="Times New Roman" w:hAnsi="Times New Roman" w:cs="Times New Roman"/>
          <w:sz w:val="24"/>
          <w:szCs w:val="24"/>
        </w:rPr>
        <w:t>ентру є сприяння професійному розвитку</w:t>
      </w:r>
      <w:r w:rsidR="00CD234F" w:rsidRPr="00A21D77">
        <w:rPr>
          <w:rFonts w:ascii="Times New Roman" w:hAnsi="Times New Roman" w:cs="Times New Roman"/>
          <w:sz w:val="24"/>
          <w:szCs w:val="24"/>
        </w:rPr>
        <w:t xml:space="preserve"> </w:t>
      </w:r>
      <w:r w:rsidR="00DA67E6" w:rsidRPr="00A21D77">
        <w:rPr>
          <w:rFonts w:ascii="Times New Roman" w:hAnsi="Times New Roman" w:cs="Times New Roman"/>
          <w:sz w:val="24"/>
          <w:szCs w:val="24"/>
        </w:rPr>
        <w:t>педагогічних працівників, закладів дошкільної, позашкільної, загальної середньої освіти, інклюзивно-ресурсних та міжшкільних ресурсних центрів (далі – педагогічні працівники), їх психологічна підтримка та консультування.</w:t>
      </w:r>
    </w:p>
    <w:p w14:paraId="0F769F2F" w14:textId="77777777" w:rsidR="00DA67E6" w:rsidRPr="00A21D77" w:rsidRDefault="00762D11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2.2</w:t>
      </w:r>
      <w:r w:rsidR="00DA67E6" w:rsidRPr="00A21D77">
        <w:rPr>
          <w:rFonts w:ascii="Times New Roman" w:hAnsi="Times New Roman"/>
          <w:sz w:val="24"/>
          <w:szCs w:val="24"/>
        </w:rPr>
        <w:t>. Центр відповідно до покладених на нього завдань:</w:t>
      </w:r>
    </w:p>
    <w:p w14:paraId="54C57C61" w14:textId="77777777" w:rsidR="00DA67E6" w:rsidRPr="00A21D77" w:rsidRDefault="00DA67E6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узагальнює та поширює інформацію з питань професійного розвитку педагогічних працівників;</w:t>
      </w:r>
    </w:p>
    <w:p w14:paraId="374178D2" w14:textId="77777777" w:rsidR="00DA67E6" w:rsidRPr="00A21D77" w:rsidRDefault="00DA67E6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координує діяльність професійних спільнот педагогічних працівників;</w:t>
      </w:r>
    </w:p>
    <w:p w14:paraId="65C4D320" w14:textId="77777777" w:rsidR="00DA67E6" w:rsidRPr="00A21D77" w:rsidRDefault="00C44A1A" w:rsidP="00C44A1A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C44A1A"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DA67E6" w:rsidRPr="00A21D77">
        <w:rPr>
          <w:rFonts w:ascii="Times New Roman" w:hAnsi="Times New Roman"/>
          <w:sz w:val="24"/>
          <w:szCs w:val="24"/>
        </w:rPr>
        <w:t>формує та оприлюднює на власному вебсайті бази даних програм підвищення кваліфікації педагогічних працівників, інші джерела інформації (вебресурси), необхідні для професійного розвитку педагогічних працівників;</w:t>
      </w:r>
    </w:p>
    <w:p w14:paraId="4AE44D5D" w14:textId="77777777" w:rsidR="00DA67E6" w:rsidRPr="00A21D77" w:rsidRDefault="00C44A1A" w:rsidP="00C44A1A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C44A1A">
        <w:rPr>
          <w:rFonts w:ascii="Times New Roman" w:hAnsi="Times New Roman"/>
          <w:sz w:val="24"/>
          <w:szCs w:val="24"/>
        </w:rPr>
        <w:t xml:space="preserve">       </w:t>
      </w:r>
      <w:r w:rsidR="00DA67E6" w:rsidRPr="00A21D77">
        <w:rPr>
          <w:rFonts w:ascii="Times New Roman" w:hAnsi="Times New Roman"/>
          <w:sz w:val="24"/>
          <w:szCs w:val="24"/>
        </w:rPr>
        <w:t>забезпечує надання психологічної підтримки педагогічним працівникам;</w:t>
      </w:r>
    </w:p>
    <w:p w14:paraId="3378C15A" w14:textId="77777777" w:rsidR="00DA67E6" w:rsidRPr="00A21D77" w:rsidRDefault="00C44A1A" w:rsidP="00C44A1A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286757">
        <w:rPr>
          <w:rFonts w:ascii="Times New Roman" w:hAnsi="Times New Roman"/>
          <w:sz w:val="24"/>
          <w:szCs w:val="24"/>
        </w:rPr>
        <w:t xml:space="preserve">       </w:t>
      </w:r>
      <w:r w:rsidR="00DA67E6" w:rsidRPr="00A21D77">
        <w:rPr>
          <w:rFonts w:ascii="Times New Roman" w:hAnsi="Times New Roman"/>
          <w:sz w:val="24"/>
          <w:szCs w:val="24"/>
        </w:rPr>
        <w:t>організовує та проводить консультування педагогічних працівників, зокрема з питань:</w:t>
      </w:r>
    </w:p>
    <w:p w14:paraId="3A9E67FF" w14:textId="77777777" w:rsidR="00DA67E6" w:rsidRPr="00A21D77" w:rsidRDefault="001630C4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- </w:t>
      </w:r>
      <w:r w:rsidR="00DA67E6" w:rsidRPr="00A21D77">
        <w:rPr>
          <w:rFonts w:ascii="Times New Roman" w:hAnsi="Times New Roman"/>
          <w:sz w:val="24"/>
          <w:szCs w:val="24"/>
        </w:rPr>
        <w:t>планування та визначення траєкторії їх</w:t>
      </w:r>
      <w:r w:rsidR="001812D4" w:rsidRPr="00A21D77">
        <w:rPr>
          <w:rFonts w:ascii="Times New Roman" w:hAnsi="Times New Roman"/>
          <w:sz w:val="24"/>
          <w:szCs w:val="24"/>
        </w:rPr>
        <w:t xml:space="preserve"> </w:t>
      </w:r>
      <w:r w:rsidR="00DA67E6" w:rsidRPr="00A21D77">
        <w:rPr>
          <w:rFonts w:ascii="Times New Roman" w:hAnsi="Times New Roman"/>
          <w:sz w:val="24"/>
          <w:szCs w:val="24"/>
        </w:rPr>
        <w:t>професійного розвитку;</w:t>
      </w:r>
    </w:p>
    <w:p w14:paraId="6A08745B" w14:textId="77777777" w:rsidR="00DA67E6" w:rsidRPr="00A21D77" w:rsidRDefault="001630C4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- </w:t>
      </w:r>
      <w:r w:rsidR="00DA67E6" w:rsidRPr="00A21D77">
        <w:rPr>
          <w:rFonts w:ascii="Times New Roman" w:hAnsi="Times New Roman"/>
          <w:sz w:val="24"/>
          <w:szCs w:val="24"/>
        </w:rPr>
        <w:t>проведення супервізії;</w:t>
      </w:r>
    </w:p>
    <w:p w14:paraId="6164B547" w14:textId="77777777" w:rsidR="00DA67E6" w:rsidRPr="00A21D77" w:rsidRDefault="001630C4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- </w:t>
      </w:r>
      <w:r w:rsidR="00DA67E6" w:rsidRPr="00A21D77">
        <w:rPr>
          <w:rFonts w:ascii="Times New Roman" w:hAnsi="Times New Roman"/>
          <w:sz w:val="24"/>
          <w:szCs w:val="24"/>
        </w:rPr>
        <w:t>розроблення документів закладу освіти;</w:t>
      </w:r>
    </w:p>
    <w:p w14:paraId="6F8B460C" w14:textId="77777777" w:rsidR="00DA67E6" w:rsidRPr="00A21D77" w:rsidRDefault="001630C4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- </w:t>
      </w:r>
      <w:r w:rsidR="00DA67E6" w:rsidRPr="00A21D77">
        <w:rPr>
          <w:rFonts w:ascii="Times New Roman" w:hAnsi="Times New Roman"/>
          <w:sz w:val="24"/>
          <w:szCs w:val="24"/>
        </w:rPr>
        <w:t>особливостей організації освітнього процесу за різними формами здобуття освіти, у тому числі з використанням технологій дистанційного навчання;</w:t>
      </w:r>
    </w:p>
    <w:p w14:paraId="4D0B31B8" w14:textId="77777777" w:rsidR="00DA67E6" w:rsidRPr="00A21D77" w:rsidRDefault="00C44A1A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A67E6" w:rsidRPr="00A21D77">
        <w:rPr>
          <w:rFonts w:ascii="Times New Roman" w:hAnsi="Times New Roman"/>
          <w:sz w:val="24"/>
          <w:szCs w:val="24"/>
        </w:rPr>
        <w:t>впровадження компетентнісного, особистісно орієнтованого, діяльнісного, інклюзивного підходів до навчання здобувачів освіти і нових освітніх технологій</w:t>
      </w:r>
      <w:r w:rsidR="00B62AA9" w:rsidRPr="00A21D77">
        <w:rPr>
          <w:rFonts w:ascii="Times New Roman" w:hAnsi="Times New Roman"/>
          <w:sz w:val="24"/>
          <w:szCs w:val="24"/>
        </w:rPr>
        <w:t>.</w:t>
      </w:r>
    </w:p>
    <w:p w14:paraId="417F4752" w14:textId="77777777" w:rsidR="00DA67E6" w:rsidRPr="00A21D77" w:rsidRDefault="00762D11" w:rsidP="00B758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21D77">
        <w:rPr>
          <w:rFonts w:ascii="Times New Roman" w:eastAsia="Times New Roman" w:hAnsi="Times New Roman" w:cs="Times New Roman"/>
          <w:sz w:val="24"/>
          <w:szCs w:val="24"/>
          <w:lang w:eastAsia="uk-UA"/>
        </w:rPr>
        <w:t>2.3</w:t>
      </w:r>
      <w:r w:rsidR="00DA67E6" w:rsidRPr="00A21D77">
        <w:rPr>
          <w:rFonts w:ascii="Times New Roman" w:eastAsia="Times New Roman" w:hAnsi="Times New Roman" w:cs="Times New Roman"/>
          <w:sz w:val="24"/>
          <w:szCs w:val="24"/>
          <w:lang w:eastAsia="uk-UA"/>
        </w:rPr>
        <w:t>. Центр виконує інші функції, що випливають із покладених на нього</w:t>
      </w:r>
      <w:r w:rsidR="00B62AA9" w:rsidRPr="00A21D7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завдань. </w:t>
      </w:r>
      <w:r w:rsidR="00DA67E6" w:rsidRPr="00A21D77">
        <w:rPr>
          <w:rFonts w:ascii="Times New Roman" w:eastAsia="Times New Roman" w:hAnsi="Times New Roman" w:cs="Times New Roman"/>
          <w:sz w:val="24"/>
          <w:szCs w:val="24"/>
          <w:lang w:eastAsia="uk-UA"/>
        </w:rPr>
        <w:t>Центр самостійно здійснює діяльність і приймає рішення в межах компетенції, передбаченої чинним законодавством і цим Статутом.</w:t>
      </w:r>
    </w:p>
    <w:p w14:paraId="4ADFE8B5" w14:textId="77777777" w:rsidR="00DA67E6" w:rsidRPr="00A21D77" w:rsidRDefault="00762D11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2.4</w:t>
      </w:r>
      <w:r w:rsidR="00134E2A" w:rsidRPr="00A21D77">
        <w:rPr>
          <w:rFonts w:ascii="Times New Roman" w:hAnsi="Times New Roman"/>
          <w:sz w:val="24"/>
          <w:szCs w:val="24"/>
        </w:rPr>
        <w:t>. Центр не може</w:t>
      </w:r>
      <w:r w:rsidR="00DA67E6" w:rsidRPr="00A21D77">
        <w:rPr>
          <w:rFonts w:ascii="Times New Roman" w:hAnsi="Times New Roman"/>
          <w:sz w:val="24"/>
          <w:szCs w:val="24"/>
        </w:rPr>
        <w:t xml:space="preserve"> виконувати завдання, не передбачені цим </w:t>
      </w:r>
      <w:r w:rsidRPr="00A21D77">
        <w:rPr>
          <w:rFonts w:ascii="Times New Roman" w:hAnsi="Times New Roman"/>
          <w:sz w:val="24"/>
          <w:szCs w:val="24"/>
        </w:rPr>
        <w:t>Статутом</w:t>
      </w:r>
      <w:r w:rsidR="00DA67E6" w:rsidRPr="00A21D77">
        <w:rPr>
          <w:rFonts w:ascii="Times New Roman" w:hAnsi="Times New Roman"/>
          <w:sz w:val="24"/>
          <w:szCs w:val="24"/>
        </w:rPr>
        <w:t xml:space="preserve"> та іншими актами законодавства.</w:t>
      </w:r>
    </w:p>
    <w:p w14:paraId="0AEF5261" w14:textId="77777777" w:rsidR="00DA67E6" w:rsidRPr="00A21D77" w:rsidRDefault="00DA67E6" w:rsidP="00B7588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818ED" w14:textId="77777777" w:rsidR="001C4A85" w:rsidRPr="00A21D77" w:rsidRDefault="00FD5368" w:rsidP="00FD536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1C4A85" w:rsidRPr="00A21D77">
        <w:rPr>
          <w:rFonts w:ascii="Times New Roman" w:hAnsi="Times New Roman" w:cs="Times New Roman"/>
          <w:b/>
          <w:sz w:val="24"/>
          <w:szCs w:val="24"/>
        </w:rPr>
        <w:t>. Права та обов’язки</w:t>
      </w:r>
    </w:p>
    <w:p w14:paraId="7520ECB9" w14:textId="77777777" w:rsidR="001C4A85" w:rsidRPr="00A21D77" w:rsidRDefault="00762D11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3.1</w:t>
      </w:r>
      <w:r w:rsidR="00B741EC" w:rsidRPr="00A21D77">
        <w:rPr>
          <w:rFonts w:ascii="Times New Roman" w:hAnsi="Times New Roman" w:cs="Times New Roman"/>
          <w:sz w:val="24"/>
          <w:szCs w:val="24"/>
        </w:rPr>
        <w:t xml:space="preserve">. </w:t>
      </w:r>
      <w:r w:rsidR="001C4A85" w:rsidRPr="00A21D77">
        <w:rPr>
          <w:rFonts w:ascii="Times New Roman" w:hAnsi="Times New Roman" w:cs="Times New Roman"/>
          <w:sz w:val="24"/>
          <w:szCs w:val="24"/>
        </w:rPr>
        <w:t>Центр має право:</w:t>
      </w:r>
    </w:p>
    <w:p w14:paraId="0B2670FE" w14:textId="77777777" w:rsidR="001C4A85" w:rsidRPr="00A21D77" w:rsidRDefault="001C4A85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укладати господарські угоди з підприємствами, установами, організаціями незалежно від форм власності та підпорядкування, а також фізичними особами відповідно до законодавства;</w:t>
      </w:r>
    </w:p>
    <w:p w14:paraId="5CC97672" w14:textId="77777777" w:rsidR="001C4A85" w:rsidRPr="00A21D77" w:rsidRDefault="001C4A85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 xml:space="preserve">набувати майнові та особисті немайнові права, нести обов’язки, бути особою, яка бере участь у справі, що розглядається в судах України, міжнародних та третейських </w:t>
      </w:r>
      <w:r w:rsidR="00F64197" w:rsidRPr="00A21D77">
        <w:rPr>
          <w:rFonts w:ascii="Times New Roman" w:hAnsi="Times New Roman" w:cs="Times New Roman"/>
          <w:sz w:val="24"/>
          <w:szCs w:val="24"/>
        </w:rPr>
        <w:t>судах;</w:t>
      </w:r>
    </w:p>
    <w:p w14:paraId="37D1D9C4" w14:textId="77777777" w:rsidR="001C4A85" w:rsidRPr="00A21D77" w:rsidRDefault="00F64197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вносити пропозиції Засновнику, уповноваженому органу управління щ</w:t>
      </w:r>
      <w:r w:rsidR="007C6E87" w:rsidRPr="00A21D77">
        <w:rPr>
          <w:rFonts w:ascii="Times New Roman" w:hAnsi="Times New Roman" w:cs="Times New Roman"/>
          <w:sz w:val="24"/>
          <w:szCs w:val="24"/>
        </w:rPr>
        <w:t>одо в</w:t>
      </w:r>
      <w:r w:rsidRPr="00A21D77">
        <w:rPr>
          <w:rFonts w:ascii="Times New Roman" w:hAnsi="Times New Roman" w:cs="Times New Roman"/>
          <w:sz w:val="24"/>
          <w:szCs w:val="24"/>
        </w:rPr>
        <w:t>досконалення діяльності Центру;</w:t>
      </w:r>
    </w:p>
    <w:p w14:paraId="089C12B1" w14:textId="77777777" w:rsidR="00F64197" w:rsidRPr="00A21D77" w:rsidRDefault="00282885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залучати в</w:t>
      </w:r>
      <w:r w:rsidR="00F64197" w:rsidRPr="00A21D77">
        <w:rPr>
          <w:rFonts w:ascii="Times New Roman" w:hAnsi="Times New Roman" w:cs="Times New Roman"/>
          <w:sz w:val="24"/>
          <w:szCs w:val="24"/>
        </w:rPr>
        <w:t xml:space="preserve"> разі потреби додаткових фахівців, у тому числі науково-педагогічних працівників для здійснення професійної підтримки педагогічних працівників, підвищення їх кваліфікації</w:t>
      </w:r>
      <w:r w:rsidR="00134E2A" w:rsidRPr="00A21D77">
        <w:rPr>
          <w:rFonts w:ascii="Times New Roman" w:hAnsi="Times New Roman" w:cs="Times New Roman"/>
          <w:sz w:val="24"/>
          <w:szCs w:val="24"/>
        </w:rPr>
        <w:t>;</w:t>
      </w:r>
    </w:p>
    <w:p w14:paraId="6685C5A6" w14:textId="77777777" w:rsidR="00F64197" w:rsidRPr="00A21D77" w:rsidRDefault="00762D11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3.2</w:t>
      </w:r>
      <w:r w:rsidR="00B741EC" w:rsidRPr="00A21D77">
        <w:rPr>
          <w:rFonts w:ascii="Times New Roman" w:hAnsi="Times New Roman" w:cs="Times New Roman"/>
          <w:sz w:val="24"/>
          <w:szCs w:val="24"/>
        </w:rPr>
        <w:t xml:space="preserve">. Центр має належно виконувати покладені на </w:t>
      </w:r>
      <w:r w:rsidR="00B30A61" w:rsidRPr="00A21D77">
        <w:rPr>
          <w:rFonts w:ascii="Times New Roman" w:hAnsi="Times New Roman" w:cs="Times New Roman"/>
          <w:sz w:val="24"/>
          <w:szCs w:val="24"/>
        </w:rPr>
        <w:t>нь</w:t>
      </w:r>
      <w:r w:rsidR="00B741EC" w:rsidRPr="00A21D77">
        <w:rPr>
          <w:rFonts w:ascii="Times New Roman" w:hAnsi="Times New Roman" w:cs="Times New Roman"/>
          <w:sz w:val="24"/>
          <w:szCs w:val="24"/>
        </w:rPr>
        <w:t xml:space="preserve">ого завдання. З метою </w:t>
      </w:r>
      <w:r w:rsidR="00F64197" w:rsidRPr="00A21D77">
        <w:rPr>
          <w:rFonts w:ascii="Times New Roman" w:hAnsi="Times New Roman" w:cs="Times New Roman"/>
          <w:sz w:val="24"/>
          <w:szCs w:val="24"/>
        </w:rPr>
        <w:t xml:space="preserve">якісного виконання покладених завдань Центр зобов’язаний створювати належні умови для високопродуктивної праці працівників Центру, забезпечувати </w:t>
      </w:r>
      <w:r w:rsidR="007C6E87" w:rsidRPr="00A21D77">
        <w:rPr>
          <w:rFonts w:ascii="Times New Roman" w:hAnsi="Times New Roman" w:cs="Times New Roman"/>
          <w:sz w:val="24"/>
          <w:szCs w:val="24"/>
        </w:rPr>
        <w:t>дотримання</w:t>
      </w:r>
      <w:r w:rsidR="00F64197" w:rsidRPr="00A21D77">
        <w:rPr>
          <w:rFonts w:ascii="Times New Roman" w:hAnsi="Times New Roman" w:cs="Times New Roman"/>
          <w:sz w:val="24"/>
          <w:szCs w:val="24"/>
        </w:rPr>
        <w:t xml:space="preserve"> законодавства про працю, правил та норм охорони праці, техніки безпеки, соціального страхування.</w:t>
      </w:r>
    </w:p>
    <w:p w14:paraId="34FC57BC" w14:textId="77777777" w:rsidR="00597939" w:rsidRPr="00A21D77" w:rsidRDefault="00597939" w:rsidP="00B75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BE8663" w14:textId="77777777" w:rsidR="00F64197" w:rsidRPr="00A21D77" w:rsidRDefault="008369AF" w:rsidP="008369A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F64197" w:rsidRPr="00A21D77">
        <w:rPr>
          <w:rFonts w:ascii="Times New Roman" w:hAnsi="Times New Roman" w:cs="Times New Roman"/>
          <w:b/>
          <w:sz w:val="24"/>
          <w:szCs w:val="24"/>
        </w:rPr>
        <w:t>. Управління та кадрове забезпечення Центру</w:t>
      </w:r>
    </w:p>
    <w:p w14:paraId="5B365B8E" w14:textId="77777777" w:rsidR="00134E2A" w:rsidRPr="00A21D77" w:rsidRDefault="00762D11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  <w:lang w:val="ru-RU"/>
        </w:rPr>
        <w:t>4.1</w:t>
      </w:r>
      <w:r w:rsidR="00134E2A" w:rsidRPr="00A21D77">
        <w:rPr>
          <w:rFonts w:ascii="Times New Roman" w:hAnsi="Times New Roman"/>
          <w:sz w:val="24"/>
          <w:szCs w:val="24"/>
        </w:rPr>
        <w:t>. Безпосереднє керівництво діяльніст</w:t>
      </w:r>
      <w:r w:rsidR="00B30A61" w:rsidRPr="00A21D77">
        <w:rPr>
          <w:rFonts w:ascii="Times New Roman" w:hAnsi="Times New Roman"/>
          <w:sz w:val="24"/>
          <w:szCs w:val="24"/>
        </w:rPr>
        <w:t>ю Ц</w:t>
      </w:r>
      <w:r w:rsidR="00134E2A" w:rsidRPr="00A21D77">
        <w:rPr>
          <w:rFonts w:ascii="Times New Roman" w:hAnsi="Times New Roman"/>
          <w:sz w:val="24"/>
          <w:szCs w:val="24"/>
        </w:rPr>
        <w:t>ентру здійснює його директор</w:t>
      </w:r>
      <w:r w:rsidR="008C7A7F" w:rsidRPr="00A21D77">
        <w:rPr>
          <w:rFonts w:ascii="Times New Roman" w:hAnsi="Times New Roman"/>
          <w:sz w:val="24"/>
          <w:szCs w:val="24"/>
        </w:rPr>
        <w:t>, якого призначає на посаду Засновник</w:t>
      </w:r>
      <w:r w:rsidR="00134E2A" w:rsidRPr="00A21D77">
        <w:rPr>
          <w:rFonts w:ascii="Times New Roman" w:hAnsi="Times New Roman"/>
          <w:sz w:val="24"/>
          <w:szCs w:val="24"/>
        </w:rPr>
        <w:t xml:space="preserve"> за резуль</w:t>
      </w:r>
      <w:r w:rsidR="008C7A7F" w:rsidRPr="00A21D77">
        <w:rPr>
          <w:rFonts w:ascii="Times New Roman" w:hAnsi="Times New Roman"/>
          <w:sz w:val="24"/>
          <w:szCs w:val="24"/>
        </w:rPr>
        <w:t xml:space="preserve">татами конкурсу та звільняє </w:t>
      </w:r>
      <w:r w:rsidR="00134E2A" w:rsidRPr="00A21D77">
        <w:rPr>
          <w:rFonts w:ascii="Times New Roman" w:hAnsi="Times New Roman"/>
          <w:sz w:val="24"/>
          <w:szCs w:val="24"/>
        </w:rPr>
        <w:t>з посади.</w:t>
      </w:r>
    </w:p>
    <w:p w14:paraId="4F633D63" w14:textId="77777777" w:rsidR="00134E2A" w:rsidRPr="00A21D77" w:rsidRDefault="00762D11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  <w:lang w:val="ru-RU"/>
        </w:rPr>
        <w:t>4.2</w:t>
      </w:r>
      <w:r w:rsidR="00134E2A" w:rsidRPr="00A21D77">
        <w:rPr>
          <w:rFonts w:ascii="Times New Roman" w:hAnsi="Times New Roman"/>
          <w:sz w:val="24"/>
          <w:szCs w:val="24"/>
        </w:rPr>
        <w:t xml:space="preserve">. Директор </w:t>
      </w:r>
      <w:r w:rsidR="00B62AA9"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>ентру:</w:t>
      </w:r>
    </w:p>
    <w:p w14:paraId="2D36E0E6" w14:textId="77777777" w:rsidR="00134E2A" w:rsidRPr="00A21D77" w:rsidRDefault="00134E2A" w:rsidP="008369AF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розробляє стратегію розвитку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Pr="00A21D77">
        <w:rPr>
          <w:rFonts w:ascii="Times New Roman" w:hAnsi="Times New Roman"/>
          <w:sz w:val="24"/>
          <w:szCs w:val="24"/>
        </w:rPr>
        <w:t>ентру та подає на затвердження засновнику;</w:t>
      </w:r>
    </w:p>
    <w:p w14:paraId="2D5E9A8B" w14:textId="77777777" w:rsidR="00134E2A" w:rsidRPr="00A21D77" w:rsidRDefault="00134E2A" w:rsidP="008369AF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затверджує план діяльності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Pr="00A21D77">
        <w:rPr>
          <w:rFonts w:ascii="Times New Roman" w:hAnsi="Times New Roman"/>
          <w:sz w:val="24"/>
          <w:szCs w:val="24"/>
        </w:rPr>
        <w:t xml:space="preserve">ентру та організовує його роботу відповідно до стратегії розвитку центру, подає </w:t>
      </w:r>
      <w:r w:rsidR="00762D11" w:rsidRPr="00A21D77">
        <w:rPr>
          <w:rFonts w:ascii="Times New Roman" w:hAnsi="Times New Roman"/>
          <w:sz w:val="24"/>
          <w:szCs w:val="24"/>
        </w:rPr>
        <w:t>З</w:t>
      </w:r>
      <w:r w:rsidRPr="00A21D77">
        <w:rPr>
          <w:rFonts w:ascii="Times New Roman" w:hAnsi="Times New Roman"/>
          <w:sz w:val="24"/>
          <w:szCs w:val="24"/>
        </w:rPr>
        <w:t>асновнику пропозиції щодо штатного розпису та кошторису центру;</w:t>
      </w:r>
    </w:p>
    <w:p w14:paraId="215B88CF" w14:textId="77777777" w:rsidR="00134E2A" w:rsidRPr="00A21D77" w:rsidRDefault="00134E2A" w:rsidP="008369AF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призначає на посаду працівників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="00A87154" w:rsidRPr="00A21D77">
        <w:rPr>
          <w:rFonts w:ascii="Times New Roman" w:hAnsi="Times New Roman"/>
          <w:sz w:val="24"/>
          <w:szCs w:val="24"/>
        </w:rPr>
        <w:t>ентру</w:t>
      </w:r>
      <w:r w:rsidR="00B30A61" w:rsidRPr="00A21D77">
        <w:rPr>
          <w:rFonts w:ascii="Times New Roman" w:hAnsi="Times New Roman"/>
          <w:sz w:val="24"/>
          <w:szCs w:val="24"/>
        </w:rPr>
        <w:t>, звільняє</w:t>
      </w:r>
      <w:r w:rsidR="00A87154" w:rsidRPr="00A21D77">
        <w:rPr>
          <w:rFonts w:ascii="Times New Roman" w:hAnsi="Times New Roman"/>
          <w:sz w:val="24"/>
          <w:szCs w:val="24"/>
        </w:rPr>
        <w:t xml:space="preserve"> </w:t>
      </w:r>
      <w:r w:rsidRPr="00A21D77">
        <w:rPr>
          <w:rFonts w:ascii="Times New Roman" w:hAnsi="Times New Roman"/>
          <w:sz w:val="24"/>
          <w:szCs w:val="24"/>
        </w:rPr>
        <w:t xml:space="preserve">їх із займаної посади відповідно до законодавства, затверджує посадові інструкції працівників </w:t>
      </w:r>
      <w:r w:rsidR="00762D11" w:rsidRPr="00A21D77">
        <w:rPr>
          <w:rFonts w:ascii="Times New Roman" w:hAnsi="Times New Roman"/>
          <w:sz w:val="24"/>
          <w:szCs w:val="24"/>
        </w:rPr>
        <w:t>Центру, заохочує працівників Ц</w:t>
      </w:r>
      <w:r w:rsidRPr="00A21D77">
        <w:rPr>
          <w:rFonts w:ascii="Times New Roman" w:hAnsi="Times New Roman"/>
          <w:sz w:val="24"/>
          <w:szCs w:val="24"/>
        </w:rPr>
        <w:t xml:space="preserve">ентру </w:t>
      </w:r>
      <w:r w:rsidR="007C6E87" w:rsidRPr="00A21D77">
        <w:rPr>
          <w:rFonts w:ascii="Times New Roman" w:hAnsi="Times New Roman"/>
          <w:sz w:val="24"/>
          <w:szCs w:val="24"/>
        </w:rPr>
        <w:t>й</w:t>
      </w:r>
      <w:r w:rsidRPr="00A21D77">
        <w:rPr>
          <w:rFonts w:ascii="Times New Roman" w:hAnsi="Times New Roman"/>
          <w:sz w:val="24"/>
          <w:szCs w:val="24"/>
        </w:rPr>
        <w:t xml:space="preserve"> накладає на них дисциплінарні стягнення;</w:t>
      </w:r>
    </w:p>
    <w:p w14:paraId="4F9C3D86" w14:textId="77777777" w:rsidR="00134E2A" w:rsidRPr="00A21D77" w:rsidRDefault="00134E2A" w:rsidP="008369AF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залучає юридичних та фізичних осіб до виконання завдань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Pr="00A21D77">
        <w:rPr>
          <w:rFonts w:ascii="Times New Roman" w:hAnsi="Times New Roman"/>
          <w:sz w:val="24"/>
          <w:szCs w:val="24"/>
        </w:rPr>
        <w:t>ентру шляхом укладення з ними цивільно-правових договорів відповідно до своєї компетенції</w:t>
      </w:r>
      <w:r w:rsidR="007C6E87" w:rsidRPr="00A21D77">
        <w:rPr>
          <w:rFonts w:ascii="Times New Roman" w:hAnsi="Times New Roman"/>
          <w:sz w:val="24"/>
          <w:szCs w:val="24"/>
        </w:rPr>
        <w:t xml:space="preserve"> та в межах кошторисних призначень</w:t>
      </w:r>
      <w:r w:rsidRPr="00A21D77">
        <w:rPr>
          <w:rFonts w:ascii="Times New Roman" w:hAnsi="Times New Roman"/>
          <w:sz w:val="24"/>
          <w:szCs w:val="24"/>
        </w:rPr>
        <w:t>;</w:t>
      </w:r>
    </w:p>
    <w:p w14:paraId="37F10CBB" w14:textId="77777777" w:rsidR="00134E2A" w:rsidRPr="00A21D77" w:rsidRDefault="00134E2A" w:rsidP="008369AF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створює належні умови для ефективної роботи працівників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Pr="00A21D77">
        <w:rPr>
          <w:rFonts w:ascii="Times New Roman" w:hAnsi="Times New Roman"/>
          <w:sz w:val="24"/>
          <w:szCs w:val="24"/>
        </w:rPr>
        <w:t>ентру</w:t>
      </w:r>
      <w:r w:rsidR="00560372" w:rsidRPr="00A21D77">
        <w:rPr>
          <w:rFonts w:ascii="Times New Roman" w:hAnsi="Times New Roman"/>
          <w:sz w:val="24"/>
          <w:szCs w:val="24"/>
        </w:rPr>
        <w:t>, підвищення їх фахового й</w:t>
      </w:r>
      <w:r w:rsidRPr="00A21D77">
        <w:rPr>
          <w:rFonts w:ascii="Times New Roman" w:hAnsi="Times New Roman"/>
          <w:sz w:val="24"/>
          <w:szCs w:val="24"/>
        </w:rPr>
        <w:t xml:space="preserve"> кваліфікаційного рівня;</w:t>
      </w:r>
    </w:p>
    <w:p w14:paraId="35822D9D" w14:textId="77777777" w:rsidR="00A87154" w:rsidRPr="00A21D77" w:rsidRDefault="00134E2A" w:rsidP="008369AF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видає відповідно до компетенції накази, контролює їх виконання</w:t>
      </w:r>
      <w:r w:rsidR="00A87154" w:rsidRPr="00A21D77">
        <w:rPr>
          <w:rFonts w:ascii="Times New Roman" w:hAnsi="Times New Roman"/>
          <w:sz w:val="24"/>
          <w:szCs w:val="24"/>
        </w:rPr>
        <w:t>;</w:t>
      </w:r>
    </w:p>
    <w:p w14:paraId="5E1CA50B" w14:textId="77777777" w:rsidR="00134E2A" w:rsidRPr="00A21D77" w:rsidRDefault="00231B59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lastRenderedPageBreak/>
        <w:t>визначає фактичну потребу щодо кількості працівників Центру з урахуванням фонду заробітної плати, та затвердженого Засновником штатного розпису. П</w:t>
      </w:r>
      <w:r w:rsidR="00A87154" w:rsidRPr="00A21D77">
        <w:rPr>
          <w:rFonts w:ascii="Times New Roman" w:hAnsi="Times New Roman"/>
          <w:sz w:val="24"/>
          <w:szCs w:val="24"/>
        </w:rPr>
        <w:t xml:space="preserve">риймає рішення про оголошення конкурсу на вакантні </w:t>
      </w:r>
      <w:r w:rsidRPr="00A21D77">
        <w:rPr>
          <w:rFonts w:ascii="Times New Roman" w:hAnsi="Times New Roman"/>
          <w:sz w:val="24"/>
          <w:szCs w:val="24"/>
        </w:rPr>
        <w:t>посади педагогічних працівників</w:t>
      </w:r>
      <w:r w:rsidR="00A87154" w:rsidRPr="00A21D77">
        <w:rPr>
          <w:rFonts w:ascii="Times New Roman" w:hAnsi="Times New Roman"/>
          <w:sz w:val="24"/>
          <w:szCs w:val="24"/>
          <w:u w:val="single"/>
        </w:rPr>
        <w:t>;</w:t>
      </w:r>
    </w:p>
    <w:p w14:paraId="0BF47C01" w14:textId="77777777" w:rsidR="00134E2A" w:rsidRPr="00A21D77" w:rsidRDefault="007C6E87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використовує в установленому З</w:t>
      </w:r>
      <w:r w:rsidR="00134E2A" w:rsidRPr="00A21D77">
        <w:rPr>
          <w:rFonts w:ascii="Times New Roman" w:hAnsi="Times New Roman"/>
          <w:sz w:val="24"/>
          <w:szCs w:val="24"/>
        </w:rPr>
        <w:t xml:space="preserve">асновником порядку майно </w:t>
      </w:r>
      <w:r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>ентру та укладає цивільно-правові договори;</w:t>
      </w:r>
    </w:p>
    <w:p w14:paraId="3D45E025" w14:textId="77777777" w:rsidR="00134E2A" w:rsidRPr="00A21D77" w:rsidRDefault="00134E2A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забезпечує ефективн</w:t>
      </w:r>
      <w:r w:rsidR="007C6E87" w:rsidRPr="00A21D77">
        <w:rPr>
          <w:rFonts w:ascii="Times New Roman" w:hAnsi="Times New Roman"/>
          <w:sz w:val="24"/>
          <w:szCs w:val="24"/>
        </w:rPr>
        <w:t>е</w:t>
      </w:r>
      <w:r w:rsidRPr="00A21D77">
        <w:rPr>
          <w:rFonts w:ascii="Times New Roman" w:hAnsi="Times New Roman"/>
          <w:sz w:val="24"/>
          <w:szCs w:val="24"/>
        </w:rPr>
        <w:t xml:space="preserve"> використання майна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Pr="00A21D77">
        <w:rPr>
          <w:rFonts w:ascii="Times New Roman" w:hAnsi="Times New Roman"/>
          <w:sz w:val="24"/>
          <w:szCs w:val="24"/>
        </w:rPr>
        <w:t>ентру;</w:t>
      </w:r>
    </w:p>
    <w:p w14:paraId="3CB4C49B" w14:textId="77777777" w:rsidR="00134E2A" w:rsidRPr="00A21D77" w:rsidRDefault="00134E2A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забезпечує охорону праці, дотримання законності </w:t>
      </w:r>
      <w:r w:rsidR="007C6E87" w:rsidRPr="00A21D77">
        <w:rPr>
          <w:rFonts w:ascii="Times New Roman" w:hAnsi="Times New Roman"/>
          <w:sz w:val="24"/>
          <w:szCs w:val="24"/>
        </w:rPr>
        <w:t>в</w:t>
      </w:r>
      <w:r w:rsidRPr="00A21D77">
        <w:rPr>
          <w:rFonts w:ascii="Times New Roman" w:hAnsi="Times New Roman"/>
          <w:sz w:val="24"/>
          <w:szCs w:val="24"/>
        </w:rPr>
        <w:t xml:space="preserve"> діяльності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Pr="00A21D77">
        <w:rPr>
          <w:rFonts w:ascii="Times New Roman" w:hAnsi="Times New Roman"/>
          <w:sz w:val="24"/>
          <w:szCs w:val="24"/>
        </w:rPr>
        <w:t>ентру;</w:t>
      </w:r>
    </w:p>
    <w:p w14:paraId="7DE74DFD" w14:textId="77777777" w:rsidR="00134E2A" w:rsidRPr="00A21D77" w:rsidRDefault="00134E2A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діє від імені </w:t>
      </w:r>
      <w:r w:rsidR="007C6E87" w:rsidRPr="00A21D77">
        <w:rPr>
          <w:rFonts w:ascii="Times New Roman" w:hAnsi="Times New Roman"/>
          <w:sz w:val="24"/>
          <w:szCs w:val="24"/>
        </w:rPr>
        <w:t>Ц</w:t>
      </w:r>
      <w:r w:rsidR="00762D11" w:rsidRPr="00A21D77">
        <w:rPr>
          <w:rFonts w:ascii="Times New Roman" w:hAnsi="Times New Roman"/>
          <w:sz w:val="24"/>
          <w:szCs w:val="24"/>
        </w:rPr>
        <w:t>ентру без довіреності, представляє Центр у відносинах з державними органами,  органами місцевого самоврядування, підприємствами, установами та організаціями;</w:t>
      </w:r>
    </w:p>
    <w:p w14:paraId="2DA7E164" w14:textId="77777777" w:rsidR="00134E2A" w:rsidRPr="00A21D77" w:rsidRDefault="007C6E87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може вносити З</w:t>
      </w:r>
      <w:r w:rsidR="00134E2A" w:rsidRPr="00A21D77">
        <w:rPr>
          <w:rFonts w:ascii="Times New Roman" w:hAnsi="Times New Roman"/>
          <w:sz w:val="24"/>
          <w:szCs w:val="24"/>
        </w:rPr>
        <w:t xml:space="preserve">асновнику </w:t>
      </w:r>
      <w:r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 xml:space="preserve">ентру та уповноваженому органу управління пропозиції щодо вдосконалення діяльності </w:t>
      </w:r>
      <w:r w:rsidR="00BC4B26"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>ентру;</w:t>
      </w:r>
    </w:p>
    <w:p w14:paraId="1C7E842F" w14:textId="77777777" w:rsidR="00134E2A" w:rsidRPr="00A21D77" w:rsidRDefault="00BC4B26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подає З</w:t>
      </w:r>
      <w:r w:rsidR="00134E2A" w:rsidRPr="00A21D77">
        <w:rPr>
          <w:rFonts w:ascii="Times New Roman" w:hAnsi="Times New Roman"/>
          <w:sz w:val="24"/>
          <w:szCs w:val="24"/>
        </w:rPr>
        <w:t xml:space="preserve">асновнику </w:t>
      </w:r>
      <w:r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 xml:space="preserve">ентру річний звіт про виконання стратегії розвитку </w:t>
      </w:r>
      <w:r w:rsidRPr="00A21D77">
        <w:rPr>
          <w:rFonts w:ascii="Times New Roman" w:hAnsi="Times New Roman"/>
          <w:sz w:val="24"/>
          <w:szCs w:val="24"/>
        </w:rPr>
        <w:t>Ц</w:t>
      </w:r>
      <w:r w:rsidR="003A260D" w:rsidRPr="00A21D77">
        <w:rPr>
          <w:rFonts w:ascii="Times New Roman" w:hAnsi="Times New Roman"/>
          <w:sz w:val="24"/>
          <w:szCs w:val="24"/>
        </w:rPr>
        <w:t>ентру;</w:t>
      </w:r>
    </w:p>
    <w:p w14:paraId="3CA1C429" w14:textId="77777777" w:rsidR="003A260D" w:rsidRPr="00A21D77" w:rsidRDefault="003A260D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укладає колективний договір за погодженням з уповноваженим органом управління;</w:t>
      </w:r>
    </w:p>
    <w:p w14:paraId="24EF1E81" w14:textId="77777777" w:rsidR="003A260D" w:rsidRPr="00A21D77" w:rsidRDefault="00244347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вирішує інші питання діяльності Центру у відповідності із законодавством.</w:t>
      </w:r>
    </w:p>
    <w:p w14:paraId="04720AE4" w14:textId="77777777" w:rsidR="00B741EC" w:rsidRPr="00A21D77" w:rsidRDefault="00B741EC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 xml:space="preserve">Обов’язки директора та інших працівників </w:t>
      </w:r>
      <w:r w:rsidR="00BC4B26" w:rsidRPr="00A21D77">
        <w:rPr>
          <w:rFonts w:ascii="Times New Roman" w:hAnsi="Times New Roman"/>
          <w:sz w:val="24"/>
          <w:szCs w:val="24"/>
        </w:rPr>
        <w:t>Ц</w:t>
      </w:r>
      <w:r w:rsidRPr="00A21D77">
        <w:rPr>
          <w:rFonts w:ascii="Times New Roman" w:hAnsi="Times New Roman"/>
          <w:sz w:val="24"/>
          <w:szCs w:val="24"/>
        </w:rPr>
        <w:t>ентру визначаються законодавством, їх</w:t>
      </w:r>
      <w:r w:rsidR="00B62AA9" w:rsidRPr="00A21D77">
        <w:rPr>
          <w:rFonts w:ascii="Times New Roman" w:hAnsi="Times New Roman"/>
          <w:sz w:val="24"/>
          <w:szCs w:val="24"/>
        </w:rPr>
        <w:t>німи</w:t>
      </w:r>
      <w:r w:rsidR="001812D4" w:rsidRPr="00A21D77">
        <w:rPr>
          <w:rFonts w:ascii="Times New Roman" w:hAnsi="Times New Roman"/>
          <w:sz w:val="24"/>
          <w:szCs w:val="24"/>
        </w:rPr>
        <w:t xml:space="preserve"> </w:t>
      </w:r>
      <w:r w:rsidRPr="00A21D77">
        <w:rPr>
          <w:rFonts w:ascii="Times New Roman" w:hAnsi="Times New Roman"/>
          <w:sz w:val="24"/>
          <w:szCs w:val="24"/>
        </w:rPr>
        <w:t xml:space="preserve">посадовими інструкціями. Посадову інструкцію директора Центру </w:t>
      </w:r>
      <w:r w:rsidR="00BC4B26" w:rsidRPr="00A21D77">
        <w:rPr>
          <w:rFonts w:ascii="Times New Roman" w:hAnsi="Times New Roman"/>
          <w:sz w:val="24"/>
          <w:szCs w:val="24"/>
        </w:rPr>
        <w:t xml:space="preserve">розробляє й </w:t>
      </w:r>
      <w:r w:rsidRPr="00A21D77">
        <w:rPr>
          <w:rFonts w:ascii="Times New Roman" w:hAnsi="Times New Roman"/>
          <w:sz w:val="24"/>
          <w:szCs w:val="24"/>
        </w:rPr>
        <w:t>затверджує уповноважений орган управління.</w:t>
      </w:r>
    </w:p>
    <w:p w14:paraId="26188002" w14:textId="77777777" w:rsidR="00134E2A" w:rsidRPr="00A21D77" w:rsidRDefault="00244347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4.3</w:t>
      </w:r>
      <w:r w:rsidR="00134E2A" w:rsidRPr="00A21D77">
        <w:rPr>
          <w:rFonts w:ascii="Times New Roman" w:hAnsi="Times New Roman"/>
          <w:sz w:val="24"/>
          <w:szCs w:val="24"/>
        </w:rPr>
        <w:t xml:space="preserve">. Штатний розпис </w:t>
      </w:r>
      <w:r w:rsidR="00B62AA9"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 xml:space="preserve">ентру </w:t>
      </w:r>
      <w:r w:rsidR="00BC4B26" w:rsidRPr="00A21D77">
        <w:rPr>
          <w:rFonts w:ascii="Times New Roman" w:hAnsi="Times New Roman"/>
          <w:sz w:val="24"/>
          <w:szCs w:val="24"/>
        </w:rPr>
        <w:t>затверджує його З</w:t>
      </w:r>
      <w:r w:rsidR="00134E2A" w:rsidRPr="00A21D77">
        <w:rPr>
          <w:rFonts w:ascii="Times New Roman" w:hAnsi="Times New Roman"/>
          <w:sz w:val="24"/>
          <w:szCs w:val="24"/>
        </w:rPr>
        <w:t xml:space="preserve">асновник відповідно до законодавства. Штатний розпис може передбачати посади консультанта, психолога, бухгалтера, </w:t>
      </w:r>
      <w:r w:rsidR="00B741EC" w:rsidRPr="00A21D77">
        <w:rPr>
          <w:rFonts w:ascii="Times New Roman" w:hAnsi="Times New Roman"/>
          <w:sz w:val="24"/>
          <w:szCs w:val="24"/>
        </w:rPr>
        <w:t xml:space="preserve">діловода, </w:t>
      </w:r>
      <w:r w:rsidR="00134E2A" w:rsidRPr="00A21D77">
        <w:rPr>
          <w:rFonts w:ascii="Times New Roman" w:hAnsi="Times New Roman"/>
          <w:sz w:val="24"/>
          <w:szCs w:val="24"/>
        </w:rPr>
        <w:t>працівників, які виконують функції з обслуговування. Кількість посад консультантів, психологів, бухгалтерів, а також найменування та кількість посад</w:t>
      </w:r>
      <w:r w:rsidR="001812D4" w:rsidRPr="00A21D77">
        <w:rPr>
          <w:rFonts w:ascii="Times New Roman" w:hAnsi="Times New Roman"/>
          <w:sz w:val="24"/>
          <w:szCs w:val="24"/>
        </w:rPr>
        <w:t xml:space="preserve"> </w:t>
      </w:r>
      <w:r w:rsidR="00134E2A" w:rsidRPr="00A21D77">
        <w:rPr>
          <w:rFonts w:ascii="Times New Roman" w:hAnsi="Times New Roman"/>
          <w:sz w:val="24"/>
          <w:szCs w:val="24"/>
        </w:rPr>
        <w:t xml:space="preserve">працівників, які виконують функції з обслуговування, </w:t>
      </w:r>
      <w:r w:rsidR="00BC4B26" w:rsidRPr="00A21D77">
        <w:rPr>
          <w:rFonts w:ascii="Times New Roman" w:hAnsi="Times New Roman"/>
          <w:sz w:val="24"/>
          <w:szCs w:val="24"/>
        </w:rPr>
        <w:t>визначає Засновник</w:t>
      </w:r>
      <w:r w:rsidR="001812D4" w:rsidRPr="00A21D77">
        <w:rPr>
          <w:rFonts w:ascii="Times New Roman" w:hAnsi="Times New Roman"/>
          <w:sz w:val="24"/>
          <w:szCs w:val="24"/>
        </w:rPr>
        <w:t xml:space="preserve"> </w:t>
      </w:r>
      <w:r w:rsidR="00BC4B26"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>ентру</w:t>
      </w:r>
      <w:r w:rsidR="00BC4B26" w:rsidRPr="00A21D77">
        <w:rPr>
          <w:rFonts w:ascii="Times New Roman" w:hAnsi="Times New Roman"/>
          <w:sz w:val="24"/>
          <w:szCs w:val="24"/>
        </w:rPr>
        <w:t>. За рішенням З</w:t>
      </w:r>
      <w:r w:rsidR="00134E2A" w:rsidRPr="00A21D77">
        <w:rPr>
          <w:rFonts w:ascii="Times New Roman" w:hAnsi="Times New Roman"/>
          <w:sz w:val="24"/>
          <w:szCs w:val="24"/>
        </w:rPr>
        <w:t xml:space="preserve">асновника до штатного розпису </w:t>
      </w:r>
      <w:r w:rsidR="00B62AA9"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>ентру можуть вводитися додаткові посади за рахунок спеціального фонду.</w:t>
      </w:r>
    </w:p>
    <w:p w14:paraId="14F38287" w14:textId="77777777" w:rsidR="008C486F" w:rsidRPr="00A21D77" w:rsidRDefault="00244347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4.4</w:t>
      </w:r>
      <w:r w:rsidR="00134E2A" w:rsidRPr="00A21D77">
        <w:rPr>
          <w:rFonts w:ascii="Times New Roman" w:hAnsi="Times New Roman"/>
          <w:sz w:val="24"/>
          <w:szCs w:val="24"/>
        </w:rPr>
        <w:t>. На посад</w:t>
      </w:r>
      <w:r w:rsidR="008C486F" w:rsidRPr="00A21D77">
        <w:rPr>
          <w:rFonts w:ascii="Times New Roman" w:hAnsi="Times New Roman"/>
          <w:sz w:val="24"/>
          <w:szCs w:val="24"/>
        </w:rPr>
        <w:t>у</w:t>
      </w:r>
      <w:r w:rsidR="00134E2A" w:rsidRPr="00A21D77">
        <w:rPr>
          <w:rFonts w:ascii="Times New Roman" w:hAnsi="Times New Roman"/>
          <w:sz w:val="24"/>
          <w:szCs w:val="24"/>
        </w:rPr>
        <w:t xml:space="preserve"> директора</w:t>
      </w:r>
      <w:r w:rsidR="00384E79" w:rsidRPr="00A21D77">
        <w:rPr>
          <w:rFonts w:ascii="Times New Roman" w:hAnsi="Times New Roman"/>
          <w:sz w:val="24"/>
          <w:szCs w:val="24"/>
        </w:rPr>
        <w:t xml:space="preserve"> </w:t>
      </w:r>
      <w:r w:rsidR="008C486F" w:rsidRPr="00A21D77">
        <w:rPr>
          <w:rFonts w:ascii="Times New Roman" w:hAnsi="Times New Roman"/>
          <w:sz w:val="24"/>
          <w:szCs w:val="24"/>
        </w:rPr>
        <w:t>Ц</w:t>
      </w:r>
      <w:r w:rsidR="00134E2A" w:rsidRPr="00A21D77">
        <w:rPr>
          <w:rFonts w:ascii="Times New Roman" w:hAnsi="Times New Roman"/>
          <w:sz w:val="24"/>
          <w:szCs w:val="24"/>
        </w:rPr>
        <w:t xml:space="preserve">ентру </w:t>
      </w:r>
      <w:r w:rsidR="008C7A7F" w:rsidRPr="00A21D77">
        <w:rPr>
          <w:rFonts w:ascii="Times New Roman" w:hAnsi="Times New Roman"/>
          <w:sz w:val="24"/>
          <w:szCs w:val="24"/>
        </w:rPr>
        <w:t>призначають особу,</w:t>
      </w:r>
      <w:r w:rsidR="008C486F" w:rsidRPr="00A21D77">
        <w:rPr>
          <w:rFonts w:ascii="Times New Roman" w:hAnsi="Times New Roman"/>
          <w:sz w:val="24"/>
          <w:szCs w:val="24"/>
        </w:rPr>
        <w:t xml:space="preserve"> яка є громадянином </w:t>
      </w:r>
      <w:r w:rsidR="00134E2A" w:rsidRPr="00A21D77">
        <w:rPr>
          <w:rFonts w:ascii="Times New Roman" w:hAnsi="Times New Roman"/>
          <w:sz w:val="24"/>
          <w:szCs w:val="24"/>
        </w:rPr>
        <w:t>України, вільно володі</w:t>
      </w:r>
      <w:r w:rsidR="008C486F" w:rsidRPr="00A21D77">
        <w:rPr>
          <w:rFonts w:ascii="Times New Roman" w:hAnsi="Times New Roman"/>
          <w:sz w:val="24"/>
          <w:szCs w:val="24"/>
        </w:rPr>
        <w:t xml:space="preserve">є </w:t>
      </w:r>
      <w:r w:rsidR="00134E2A" w:rsidRPr="00A21D77">
        <w:rPr>
          <w:rFonts w:ascii="Times New Roman" w:hAnsi="Times New Roman"/>
          <w:sz w:val="24"/>
          <w:szCs w:val="24"/>
        </w:rPr>
        <w:t>державною мовою, ма</w:t>
      </w:r>
      <w:r w:rsidR="008C486F" w:rsidRPr="00A21D77">
        <w:rPr>
          <w:rFonts w:ascii="Times New Roman" w:hAnsi="Times New Roman"/>
          <w:sz w:val="24"/>
          <w:szCs w:val="24"/>
        </w:rPr>
        <w:t>є</w:t>
      </w:r>
      <w:r w:rsidR="00134E2A" w:rsidRPr="00A21D77">
        <w:rPr>
          <w:rFonts w:ascii="Times New Roman" w:hAnsi="Times New Roman"/>
          <w:sz w:val="24"/>
          <w:szCs w:val="24"/>
        </w:rPr>
        <w:t xml:space="preserve"> вищу педагогічну освіту ступеня не нижче магістра, стаж педагогічної та/або науково-педагогічної роботи не менш як п’ять років та</w:t>
      </w:r>
      <w:r w:rsidR="00384E79" w:rsidRPr="00A21D77">
        <w:rPr>
          <w:rFonts w:ascii="Times New Roman" w:hAnsi="Times New Roman"/>
          <w:sz w:val="24"/>
          <w:szCs w:val="24"/>
        </w:rPr>
        <w:t xml:space="preserve"> </w:t>
      </w:r>
      <w:r w:rsidR="00134E2A" w:rsidRPr="00A21D77">
        <w:rPr>
          <w:rFonts w:ascii="Times New Roman" w:hAnsi="Times New Roman"/>
          <w:sz w:val="24"/>
          <w:szCs w:val="24"/>
        </w:rPr>
        <w:t>як</w:t>
      </w:r>
      <w:r w:rsidR="008C486F" w:rsidRPr="00A21D77">
        <w:rPr>
          <w:rFonts w:ascii="Times New Roman" w:hAnsi="Times New Roman"/>
          <w:sz w:val="24"/>
          <w:szCs w:val="24"/>
        </w:rPr>
        <w:t>а</w:t>
      </w:r>
      <w:r w:rsidR="00384E79" w:rsidRPr="00A21D77">
        <w:rPr>
          <w:rFonts w:ascii="Times New Roman" w:hAnsi="Times New Roman"/>
          <w:sz w:val="24"/>
          <w:szCs w:val="24"/>
        </w:rPr>
        <w:t xml:space="preserve"> </w:t>
      </w:r>
      <w:r w:rsidR="00134E2A" w:rsidRPr="00A21D77">
        <w:rPr>
          <w:rFonts w:ascii="Times New Roman" w:hAnsi="Times New Roman"/>
          <w:sz w:val="24"/>
          <w:szCs w:val="24"/>
        </w:rPr>
        <w:t>пройшл</w:t>
      </w:r>
      <w:r w:rsidR="008C486F" w:rsidRPr="00A21D77">
        <w:rPr>
          <w:rFonts w:ascii="Times New Roman" w:hAnsi="Times New Roman"/>
          <w:sz w:val="24"/>
          <w:szCs w:val="24"/>
        </w:rPr>
        <w:t xml:space="preserve">а </w:t>
      </w:r>
      <w:r w:rsidR="00134E2A" w:rsidRPr="00A21D77">
        <w:rPr>
          <w:rFonts w:ascii="Times New Roman" w:hAnsi="Times New Roman"/>
          <w:sz w:val="24"/>
          <w:szCs w:val="24"/>
        </w:rPr>
        <w:t>конкурсний відбір і визнан</w:t>
      </w:r>
      <w:r w:rsidR="008C486F" w:rsidRPr="00A21D77">
        <w:rPr>
          <w:rFonts w:ascii="Times New Roman" w:hAnsi="Times New Roman"/>
          <w:sz w:val="24"/>
          <w:szCs w:val="24"/>
        </w:rPr>
        <w:t>а</w:t>
      </w:r>
      <w:r w:rsidR="00134E2A" w:rsidRPr="00A21D77">
        <w:rPr>
          <w:rFonts w:ascii="Times New Roman" w:hAnsi="Times New Roman"/>
          <w:sz w:val="24"/>
          <w:szCs w:val="24"/>
        </w:rPr>
        <w:t xml:space="preserve"> переможц</w:t>
      </w:r>
      <w:r w:rsidR="008C486F" w:rsidRPr="00A21D77">
        <w:rPr>
          <w:rFonts w:ascii="Times New Roman" w:hAnsi="Times New Roman"/>
          <w:sz w:val="24"/>
          <w:szCs w:val="24"/>
        </w:rPr>
        <w:t xml:space="preserve">ем </w:t>
      </w:r>
      <w:r w:rsidR="00134E2A" w:rsidRPr="00A21D77">
        <w:rPr>
          <w:rFonts w:ascii="Times New Roman" w:hAnsi="Times New Roman"/>
          <w:sz w:val="24"/>
          <w:szCs w:val="24"/>
        </w:rPr>
        <w:t>конкурсу відпов</w:t>
      </w:r>
      <w:r w:rsidR="00BC4B26" w:rsidRPr="00A21D77">
        <w:rPr>
          <w:rFonts w:ascii="Times New Roman" w:hAnsi="Times New Roman"/>
          <w:sz w:val="24"/>
          <w:szCs w:val="24"/>
        </w:rPr>
        <w:t xml:space="preserve">ідно до </w:t>
      </w:r>
      <w:r w:rsidRPr="00A21D77">
        <w:rPr>
          <w:rFonts w:ascii="Times New Roman" w:hAnsi="Times New Roman"/>
          <w:sz w:val="24"/>
          <w:szCs w:val="24"/>
        </w:rPr>
        <w:t>Положення про проведення конкурсу на посаду директора Центру</w:t>
      </w:r>
      <w:r w:rsidR="00BC4B26" w:rsidRPr="00A21D77">
        <w:rPr>
          <w:rFonts w:ascii="Times New Roman" w:hAnsi="Times New Roman"/>
          <w:sz w:val="24"/>
          <w:szCs w:val="24"/>
        </w:rPr>
        <w:t>, затвердженого З</w:t>
      </w:r>
      <w:r w:rsidR="00384E79" w:rsidRPr="00A21D77">
        <w:rPr>
          <w:rFonts w:ascii="Times New Roman" w:hAnsi="Times New Roman"/>
          <w:sz w:val="24"/>
          <w:szCs w:val="24"/>
        </w:rPr>
        <w:t>асновником Ц</w:t>
      </w:r>
      <w:r w:rsidR="00134E2A" w:rsidRPr="00A21D77">
        <w:rPr>
          <w:rFonts w:ascii="Times New Roman" w:hAnsi="Times New Roman"/>
          <w:sz w:val="24"/>
          <w:szCs w:val="24"/>
        </w:rPr>
        <w:t>ентру.</w:t>
      </w:r>
      <w:r w:rsidR="00384E79" w:rsidRPr="00A21D77">
        <w:rPr>
          <w:rFonts w:ascii="Times New Roman" w:hAnsi="Times New Roman"/>
          <w:sz w:val="24"/>
          <w:szCs w:val="24"/>
        </w:rPr>
        <w:t xml:space="preserve"> </w:t>
      </w:r>
      <w:r w:rsidR="005C413D" w:rsidRPr="00A21D77">
        <w:rPr>
          <w:rFonts w:ascii="Times New Roman" w:hAnsi="Times New Roman"/>
          <w:sz w:val="24"/>
          <w:szCs w:val="24"/>
        </w:rPr>
        <w:t xml:space="preserve">До складу конкурсної комісії входять два представники </w:t>
      </w:r>
      <w:r w:rsidR="00BC4B26" w:rsidRPr="00A21D77">
        <w:rPr>
          <w:rFonts w:ascii="Times New Roman" w:hAnsi="Times New Roman"/>
          <w:sz w:val="24"/>
          <w:szCs w:val="24"/>
        </w:rPr>
        <w:t>З</w:t>
      </w:r>
      <w:r w:rsidR="005C413D" w:rsidRPr="00A21D77">
        <w:rPr>
          <w:rFonts w:ascii="Times New Roman" w:hAnsi="Times New Roman"/>
          <w:sz w:val="24"/>
          <w:szCs w:val="24"/>
        </w:rPr>
        <w:t>асновника, два представники</w:t>
      </w:r>
      <w:r w:rsidR="00384E79" w:rsidRPr="00A21D77">
        <w:rPr>
          <w:rFonts w:ascii="Times New Roman" w:hAnsi="Times New Roman"/>
          <w:sz w:val="24"/>
          <w:szCs w:val="24"/>
        </w:rPr>
        <w:t xml:space="preserve"> </w:t>
      </w:r>
      <w:r w:rsidR="005C413D" w:rsidRPr="00A21D77">
        <w:rPr>
          <w:rFonts w:ascii="Times New Roman" w:hAnsi="Times New Roman"/>
          <w:sz w:val="24"/>
          <w:szCs w:val="24"/>
        </w:rPr>
        <w:t xml:space="preserve">уповноваженого органу управління та </w:t>
      </w:r>
      <w:r w:rsidR="004A6567" w:rsidRPr="00A21D77">
        <w:rPr>
          <w:rFonts w:ascii="Times New Roman" w:hAnsi="Times New Roman"/>
          <w:sz w:val="24"/>
          <w:szCs w:val="24"/>
        </w:rPr>
        <w:t xml:space="preserve">один керівник закладу загальної середньої освіти. </w:t>
      </w:r>
      <w:r w:rsidR="0024530C" w:rsidRPr="00A21D77">
        <w:rPr>
          <w:rFonts w:ascii="Times New Roman" w:hAnsi="Times New Roman"/>
          <w:sz w:val="24"/>
          <w:szCs w:val="24"/>
        </w:rPr>
        <w:t xml:space="preserve">Засновник укладає контракт з директором Центру терміном на </w:t>
      </w:r>
      <w:r w:rsidR="005C413D" w:rsidRPr="00A21D77">
        <w:rPr>
          <w:rFonts w:ascii="Times New Roman" w:hAnsi="Times New Roman"/>
          <w:sz w:val="24"/>
          <w:szCs w:val="24"/>
        </w:rPr>
        <w:t>5</w:t>
      </w:r>
      <w:r w:rsidR="0024530C" w:rsidRPr="00A21D77">
        <w:rPr>
          <w:rFonts w:ascii="Times New Roman" w:hAnsi="Times New Roman"/>
          <w:sz w:val="24"/>
          <w:szCs w:val="24"/>
        </w:rPr>
        <w:t xml:space="preserve"> років. На підставі укладеного контракту уповноважений орган управління видає наказ про прийняття особи, яка стала переможцем конкурсу, на посаду директора Центру. </w:t>
      </w:r>
      <w:r w:rsidR="00AB3788" w:rsidRPr="00A21D77">
        <w:rPr>
          <w:rFonts w:ascii="Times New Roman" w:hAnsi="Times New Roman"/>
          <w:sz w:val="24"/>
          <w:szCs w:val="24"/>
        </w:rPr>
        <w:t>У випадку відсутності директора Центру</w:t>
      </w:r>
      <w:r w:rsidR="00560372" w:rsidRPr="00A21D77">
        <w:rPr>
          <w:rFonts w:ascii="Times New Roman" w:hAnsi="Times New Roman"/>
          <w:sz w:val="24"/>
          <w:szCs w:val="24"/>
        </w:rPr>
        <w:t xml:space="preserve"> (на період відпустки, лікарняного</w:t>
      </w:r>
      <w:r w:rsidR="00BF733B" w:rsidRPr="00A21D77">
        <w:rPr>
          <w:rFonts w:ascii="Times New Roman" w:hAnsi="Times New Roman"/>
          <w:sz w:val="24"/>
          <w:szCs w:val="24"/>
        </w:rPr>
        <w:t xml:space="preserve"> </w:t>
      </w:r>
      <w:r w:rsidR="00560372" w:rsidRPr="00A21D77">
        <w:rPr>
          <w:rFonts w:ascii="Times New Roman" w:hAnsi="Times New Roman"/>
          <w:sz w:val="24"/>
          <w:szCs w:val="24"/>
        </w:rPr>
        <w:t>тощо) уповноважений орган управління може п</w:t>
      </w:r>
      <w:r w:rsidR="005C413D" w:rsidRPr="00A21D77">
        <w:rPr>
          <w:rFonts w:ascii="Times New Roman" w:hAnsi="Times New Roman"/>
          <w:sz w:val="24"/>
          <w:szCs w:val="24"/>
        </w:rPr>
        <w:t>ризнача</w:t>
      </w:r>
      <w:r w:rsidR="00475A6A" w:rsidRPr="00A21D77">
        <w:rPr>
          <w:rFonts w:ascii="Times New Roman" w:hAnsi="Times New Roman"/>
          <w:sz w:val="24"/>
          <w:szCs w:val="24"/>
        </w:rPr>
        <w:t>ти в.о. директора Центру</w:t>
      </w:r>
      <w:r w:rsidR="005C413D" w:rsidRPr="00A21D77">
        <w:rPr>
          <w:rFonts w:ascii="Times New Roman" w:hAnsi="Times New Roman"/>
          <w:sz w:val="24"/>
          <w:szCs w:val="24"/>
        </w:rPr>
        <w:t>.</w:t>
      </w:r>
    </w:p>
    <w:p w14:paraId="5CE3388D" w14:textId="77777777" w:rsidR="008C486F" w:rsidRPr="00A21D77" w:rsidRDefault="00DE6370" w:rsidP="00B75888">
      <w:pPr>
        <w:pStyle w:val="a4"/>
        <w:spacing w:before="0"/>
        <w:jc w:val="both"/>
        <w:rPr>
          <w:rFonts w:ascii="Times New Roman" w:hAnsi="Times New Roman"/>
          <w:sz w:val="24"/>
          <w:szCs w:val="24"/>
        </w:rPr>
      </w:pPr>
      <w:r w:rsidRPr="00A21D77">
        <w:rPr>
          <w:rFonts w:ascii="Times New Roman" w:hAnsi="Times New Roman"/>
          <w:sz w:val="24"/>
          <w:szCs w:val="24"/>
        </w:rPr>
        <w:t>4.5</w:t>
      </w:r>
      <w:r w:rsidR="008C486F" w:rsidRPr="00A21D77">
        <w:rPr>
          <w:rFonts w:ascii="Times New Roman" w:hAnsi="Times New Roman"/>
          <w:sz w:val="24"/>
          <w:szCs w:val="24"/>
        </w:rPr>
        <w:t xml:space="preserve">. На посади педагогічних працівників Центру </w:t>
      </w:r>
      <w:r w:rsidR="008C7A7F" w:rsidRPr="00A21D77">
        <w:rPr>
          <w:rFonts w:ascii="Times New Roman" w:hAnsi="Times New Roman"/>
          <w:sz w:val="24"/>
          <w:szCs w:val="24"/>
        </w:rPr>
        <w:t>призначають осіб</w:t>
      </w:r>
      <w:r w:rsidR="008C486F" w:rsidRPr="00A21D77">
        <w:rPr>
          <w:rFonts w:ascii="Times New Roman" w:hAnsi="Times New Roman"/>
          <w:sz w:val="24"/>
          <w:szCs w:val="24"/>
        </w:rPr>
        <w:t>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 та</w:t>
      </w:r>
      <w:r w:rsidR="00D02301" w:rsidRPr="00A21D77">
        <w:rPr>
          <w:rFonts w:ascii="Times New Roman" w:hAnsi="Times New Roman"/>
          <w:sz w:val="24"/>
          <w:szCs w:val="24"/>
        </w:rPr>
        <w:t xml:space="preserve"> </w:t>
      </w:r>
      <w:r w:rsidR="008C486F" w:rsidRPr="00A21D77">
        <w:rPr>
          <w:rFonts w:ascii="Times New Roman" w:hAnsi="Times New Roman"/>
          <w:sz w:val="24"/>
          <w:szCs w:val="24"/>
        </w:rPr>
        <w:t xml:space="preserve">які пройшли конкурсний відбір і визнані переможцями конкурсу. </w:t>
      </w:r>
      <w:r w:rsidR="0024530C" w:rsidRPr="00A21D77">
        <w:rPr>
          <w:rFonts w:ascii="Times New Roman" w:hAnsi="Times New Roman"/>
          <w:sz w:val="24"/>
          <w:szCs w:val="24"/>
        </w:rPr>
        <w:t>Положення про</w:t>
      </w:r>
      <w:r w:rsidR="008C486F" w:rsidRPr="00A21D77">
        <w:rPr>
          <w:rFonts w:ascii="Times New Roman" w:hAnsi="Times New Roman"/>
          <w:sz w:val="24"/>
          <w:szCs w:val="24"/>
        </w:rPr>
        <w:t xml:space="preserve"> проведення конкурсу на посади педагогічних працівників Центру </w:t>
      </w:r>
      <w:r w:rsidR="0024530C" w:rsidRPr="00A21D77">
        <w:rPr>
          <w:rFonts w:ascii="Times New Roman" w:hAnsi="Times New Roman"/>
          <w:sz w:val="24"/>
          <w:szCs w:val="24"/>
        </w:rPr>
        <w:t xml:space="preserve">та склад конкурсної комісії </w:t>
      </w:r>
      <w:r w:rsidR="008C486F" w:rsidRPr="00A21D77">
        <w:rPr>
          <w:rFonts w:ascii="Times New Roman" w:hAnsi="Times New Roman"/>
          <w:sz w:val="24"/>
          <w:szCs w:val="24"/>
        </w:rPr>
        <w:t>затверджу</w:t>
      </w:r>
      <w:r w:rsidR="0024530C" w:rsidRPr="00A21D77">
        <w:rPr>
          <w:rFonts w:ascii="Times New Roman" w:hAnsi="Times New Roman"/>
          <w:sz w:val="24"/>
          <w:szCs w:val="24"/>
        </w:rPr>
        <w:t xml:space="preserve">є </w:t>
      </w:r>
      <w:r w:rsidR="001812D4" w:rsidRPr="00A21D77">
        <w:rPr>
          <w:rFonts w:ascii="Times New Roman" w:hAnsi="Times New Roman"/>
          <w:sz w:val="24"/>
          <w:szCs w:val="24"/>
        </w:rPr>
        <w:t>уповноважений орган управління</w:t>
      </w:r>
      <w:r w:rsidR="0024530C" w:rsidRPr="00A21D77">
        <w:rPr>
          <w:rFonts w:ascii="Times New Roman" w:hAnsi="Times New Roman"/>
          <w:sz w:val="24"/>
          <w:szCs w:val="24"/>
        </w:rPr>
        <w:t xml:space="preserve">. Головою конкурсної комісії </w:t>
      </w:r>
      <w:r w:rsidR="004A6567" w:rsidRPr="00A21D77">
        <w:rPr>
          <w:rFonts w:ascii="Times New Roman" w:hAnsi="Times New Roman"/>
          <w:sz w:val="24"/>
          <w:szCs w:val="24"/>
        </w:rPr>
        <w:t>є</w:t>
      </w:r>
      <w:r w:rsidR="0024530C" w:rsidRPr="00A21D77">
        <w:rPr>
          <w:rFonts w:ascii="Times New Roman" w:hAnsi="Times New Roman"/>
          <w:sz w:val="24"/>
          <w:szCs w:val="24"/>
        </w:rPr>
        <w:t xml:space="preserve"> директор Центру. </w:t>
      </w:r>
      <w:r w:rsidRPr="00A21D77">
        <w:rPr>
          <w:rFonts w:ascii="Times New Roman" w:hAnsi="Times New Roman"/>
          <w:sz w:val="24"/>
          <w:szCs w:val="24"/>
        </w:rPr>
        <w:t>Призначення на посади педагогічних працівників здійснюється директором Центру.</w:t>
      </w:r>
    </w:p>
    <w:p w14:paraId="13FD6C51" w14:textId="77777777" w:rsidR="00134E2A" w:rsidRPr="00A21D77" w:rsidRDefault="00DE6370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4.6</w:t>
      </w:r>
      <w:r w:rsidR="00134E2A" w:rsidRPr="00A21D77">
        <w:rPr>
          <w:rFonts w:ascii="Times New Roman" w:hAnsi="Times New Roman" w:cs="Times New Roman"/>
          <w:sz w:val="24"/>
          <w:szCs w:val="24"/>
        </w:rPr>
        <w:t>. На працівників Центру поширюються умови оплати праці, умови надання щорічних відпусток, форми матеріального та морального заохочення та інші пільги, встановлені законодавством для педагогічних та науково-педагогічних працівників.</w:t>
      </w:r>
    </w:p>
    <w:p w14:paraId="7C3112E6" w14:textId="77777777" w:rsidR="00134E2A" w:rsidRPr="00A21D77" w:rsidRDefault="00DE6370" w:rsidP="00B758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4.7</w:t>
      </w:r>
      <w:r w:rsidR="00134E2A" w:rsidRPr="00A21D77">
        <w:rPr>
          <w:rFonts w:ascii="Times New Roman" w:hAnsi="Times New Roman" w:cs="Times New Roman"/>
          <w:sz w:val="24"/>
          <w:szCs w:val="24"/>
        </w:rPr>
        <w:t xml:space="preserve">. </w:t>
      </w:r>
      <w:r w:rsidR="004A6567" w:rsidRPr="00A21D77">
        <w:rPr>
          <w:rFonts w:ascii="Times New Roman" w:hAnsi="Times New Roman" w:cs="Times New Roman"/>
          <w:sz w:val="24"/>
          <w:szCs w:val="24"/>
        </w:rPr>
        <w:t>Трудові відносини в</w:t>
      </w:r>
      <w:r w:rsidR="00134E2A" w:rsidRPr="00A21D77">
        <w:rPr>
          <w:rFonts w:ascii="Times New Roman" w:hAnsi="Times New Roman" w:cs="Times New Roman"/>
          <w:sz w:val="24"/>
          <w:szCs w:val="24"/>
        </w:rPr>
        <w:t xml:space="preserve"> Центрі регулюються чинним законодавством України про працю, нормативно-правовими актами Міністерства освіти і науки, а також прийнятими відповідно до них правилами внутрішнього трудового розпорядку.</w:t>
      </w:r>
    </w:p>
    <w:p w14:paraId="01AEF998" w14:textId="77777777" w:rsidR="00D9166F" w:rsidRPr="00A21D77" w:rsidRDefault="00D9166F" w:rsidP="00B75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9EF65" w14:textId="77777777" w:rsidR="00667D6E" w:rsidRPr="00A21D77" w:rsidRDefault="008369AF" w:rsidP="008369A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132E9B" w:rsidRPr="00A21D77">
        <w:rPr>
          <w:rFonts w:ascii="Times New Roman" w:hAnsi="Times New Roman" w:cs="Times New Roman"/>
          <w:b/>
          <w:sz w:val="24"/>
          <w:szCs w:val="24"/>
        </w:rPr>
        <w:t>. Фінансування та контроль за діяльністю Центру</w:t>
      </w:r>
    </w:p>
    <w:p w14:paraId="0251D1DC" w14:textId="77777777" w:rsidR="00132E9B" w:rsidRPr="00A21D77" w:rsidRDefault="00D9166F" w:rsidP="00836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5.1</w:t>
      </w:r>
      <w:r w:rsidR="00132E9B" w:rsidRPr="00A21D77">
        <w:rPr>
          <w:rFonts w:ascii="Times New Roman" w:hAnsi="Times New Roman" w:cs="Times New Roman"/>
          <w:sz w:val="24"/>
          <w:szCs w:val="24"/>
        </w:rPr>
        <w:t xml:space="preserve">. </w:t>
      </w:r>
      <w:r w:rsidR="008C7A7F" w:rsidRPr="00A21D77">
        <w:rPr>
          <w:rFonts w:ascii="Times New Roman" w:eastAsia="Times New Roman" w:hAnsi="Times New Roman" w:cs="Times New Roman"/>
          <w:sz w:val="24"/>
          <w:szCs w:val="24"/>
        </w:rPr>
        <w:t>Фінансування Центру здійснює його Засновник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 відповідно до законодавства. </w:t>
      </w:r>
    </w:p>
    <w:p w14:paraId="17EC9913" w14:textId="77777777" w:rsidR="00132E9B" w:rsidRPr="00A21D77" w:rsidRDefault="00D9166F" w:rsidP="00836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77">
        <w:rPr>
          <w:rFonts w:ascii="Times New Roman" w:eastAsia="Times New Roman" w:hAnsi="Times New Roman" w:cs="Times New Roman"/>
          <w:sz w:val="24"/>
          <w:szCs w:val="24"/>
        </w:rPr>
        <w:lastRenderedPageBreak/>
        <w:t>5.2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>. Матеріаль</w:t>
      </w:r>
      <w:r w:rsidR="004A6567" w:rsidRPr="00A21D77">
        <w:rPr>
          <w:rFonts w:ascii="Times New Roman" w:eastAsia="Times New Roman" w:hAnsi="Times New Roman" w:cs="Times New Roman"/>
          <w:sz w:val="24"/>
          <w:szCs w:val="24"/>
        </w:rPr>
        <w:t>но-технічну базу Центру складає</w:t>
      </w:r>
      <w:r w:rsidR="005B12D5" w:rsidRPr="00A21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6567" w:rsidRPr="00A21D7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8C7A7F" w:rsidRPr="00A21D77">
        <w:rPr>
          <w:rFonts w:ascii="Times New Roman" w:eastAsia="Times New Roman" w:hAnsi="Times New Roman" w:cs="Times New Roman"/>
          <w:sz w:val="24"/>
          <w:szCs w:val="24"/>
        </w:rPr>
        <w:t>айно, вартість якого відображено</w:t>
      </w:r>
      <w:r w:rsidR="004A6567" w:rsidRPr="00A21D7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 балансі. Майно, закріплене за Центром, належить йому на праві оперативного управління та не може бути вилучене, крім випадків, визначених законодавством.</w:t>
      </w:r>
    </w:p>
    <w:p w14:paraId="6AB93190" w14:textId="77777777" w:rsidR="00132E9B" w:rsidRPr="00A21D77" w:rsidRDefault="00D9166F" w:rsidP="00836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77">
        <w:rPr>
          <w:rFonts w:ascii="Times New Roman" w:eastAsia="Times New Roman" w:hAnsi="Times New Roman" w:cs="Times New Roman"/>
          <w:sz w:val="24"/>
          <w:szCs w:val="24"/>
          <w:lang w:val="ru-RU"/>
        </w:rPr>
        <w:t>5.3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>. Фінансово-господарська діяльність Центру провадиться відповідно до законодавства.</w:t>
      </w:r>
      <w:r w:rsidR="001812D4" w:rsidRPr="00A21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>Джерела</w:t>
      </w:r>
      <w:r w:rsidR="008C7A7F" w:rsidRPr="00A21D77">
        <w:rPr>
          <w:rFonts w:ascii="Times New Roman" w:eastAsia="Times New Roman" w:hAnsi="Times New Roman" w:cs="Times New Roman"/>
          <w:sz w:val="24"/>
          <w:szCs w:val="24"/>
        </w:rPr>
        <w:t>ми фінансування Центру є кошти З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>асновника</w:t>
      </w:r>
      <w:r w:rsidR="00B62AA9" w:rsidRPr="00A21D7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інші джерела, не заборонені законодавством. </w:t>
      </w:r>
    </w:p>
    <w:p w14:paraId="5DAF52FA" w14:textId="77777777" w:rsidR="00132E9B" w:rsidRPr="00A21D77" w:rsidRDefault="00B62AA9" w:rsidP="00836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77">
        <w:rPr>
          <w:rFonts w:ascii="Times New Roman" w:eastAsia="Times New Roman" w:hAnsi="Times New Roman" w:cs="Times New Roman"/>
          <w:sz w:val="24"/>
          <w:szCs w:val="24"/>
        </w:rPr>
        <w:t>Центр може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 надавати </w:t>
      </w:r>
      <w:r w:rsidRPr="00A21D77">
        <w:rPr>
          <w:rFonts w:ascii="Times New Roman" w:eastAsia="Times New Roman" w:hAnsi="Times New Roman" w:cs="Times New Roman"/>
          <w:sz w:val="24"/>
          <w:szCs w:val="24"/>
        </w:rPr>
        <w:t>платні освітні та інші послуги в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 порядку, визначеному законодавством (кр</w:t>
      </w:r>
      <w:r w:rsidRPr="00A21D77">
        <w:rPr>
          <w:rFonts w:ascii="Times New Roman" w:eastAsia="Times New Roman" w:hAnsi="Times New Roman" w:cs="Times New Roman"/>
          <w:sz w:val="24"/>
          <w:szCs w:val="24"/>
        </w:rPr>
        <w:t>ім послуг, що надаються Центром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 для виконання завдань, визначених цим Статутом та іншими актами законодавства).</w:t>
      </w:r>
    </w:p>
    <w:p w14:paraId="2A0F2FB7" w14:textId="77777777" w:rsidR="00225B5E" w:rsidRPr="00A21D77" w:rsidRDefault="00D9166F" w:rsidP="008369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D77">
        <w:rPr>
          <w:rFonts w:ascii="Times New Roman" w:eastAsia="Times New Roman" w:hAnsi="Times New Roman" w:cs="Times New Roman"/>
          <w:sz w:val="24"/>
          <w:szCs w:val="24"/>
          <w:lang w:val="ru-RU"/>
        </w:rPr>
        <w:t>5.4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25B5E" w:rsidRPr="00A21D77">
        <w:rPr>
          <w:rFonts w:ascii="Times New Roman" w:eastAsia="Times New Roman" w:hAnsi="Times New Roman" w:cs="Times New Roman"/>
          <w:sz w:val="24"/>
          <w:szCs w:val="24"/>
        </w:rPr>
        <w:t xml:space="preserve">Ведення діловодства, бухгалтерського обліку та звітності в Центрі здійснюється в порядку, визначеному нормативно-правовими актами України. </w:t>
      </w:r>
    </w:p>
    <w:p w14:paraId="23A652BA" w14:textId="77777777" w:rsidR="00AE0A2A" w:rsidRPr="00A21D77" w:rsidRDefault="00D9166F" w:rsidP="00836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eastAsia="Times New Roman" w:hAnsi="Times New Roman" w:cs="Times New Roman"/>
          <w:sz w:val="24"/>
          <w:szCs w:val="24"/>
        </w:rPr>
        <w:t>5.5</w:t>
      </w:r>
      <w:r w:rsidR="00225B5E" w:rsidRPr="00A21D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62AA9" w:rsidRPr="00A21D77">
        <w:rPr>
          <w:rFonts w:ascii="Times New Roman" w:eastAsia="Times New Roman" w:hAnsi="Times New Roman" w:cs="Times New Roman"/>
          <w:sz w:val="24"/>
          <w:szCs w:val="24"/>
        </w:rPr>
        <w:t>Контроль за дотриманням Центром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 актів законодавства, </w:t>
      </w:r>
      <w:r w:rsidR="00B62AA9" w:rsidRPr="00A21D77">
        <w:rPr>
          <w:rFonts w:ascii="Times New Roman" w:eastAsia="Times New Roman" w:hAnsi="Times New Roman" w:cs="Times New Roman"/>
          <w:sz w:val="24"/>
          <w:szCs w:val="24"/>
        </w:rPr>
        <w:t xml:space="preserve">зокрема Положення про центр професійного розвитку педагогічних працівників, </w:t>
      </w:r>
      <w:r w:rsidR="00B62AA9" w:rsidRPr="00A21D77">
        <w:rPr>
          <w:rFonts w:ascii="Times New Roman" w:hAnsi="Times New Roman" w:cs="Times New Roman"/>
          <w:sz w:val="24"/>
          <w:szCs w:val="24"/>
        </w:rPr>
        <w:t>затвердженого постановою Кабінету Міністрів України від 29 липня 2020 р. №672 «Деякі питання професійного розвитку педагогічних працівників»</w:t>
      </w:r>
      <w:r w:rsidR="008C7A7F" w:rsidRPr="00A21D77">
        <w:rPr>
          <w:rFonts w:ascii="Times New Roman" w:hAnsi="Times New Roman" w:cs="Times New Roman"/>
          <w:sz w:val="24"/>
          <w:szCs w:val="24"/>
        </w:rPr>
        <w:t>,</w:t>
      </w:r>
      <w:r w:rsidR="00B62AA9" w:rsidRPr="00A21D77">
        <w:rPr>
          <w:rFonts w:ascii="Times New Roman" w:hAnsi="Times New Roman" w:cs="Times New Roman"/>
          <w:sz w:val="24"/>
          <w:szCs w:val="24"/>
        </w:rPr>
        <w:t xml:space="preserve"> і </w:t>
      </w:r>
      <w:r w:rsidR="008C7A7F" w:rsidRPr="00A21D77">
        <w:rPr>
          <w:rFonts w:ascii="Times New Roman" w:eastAsia="Times New Roman" w:hAnsi="Times New Roman" w:cs="Times New Roman"/>
          <w:sz w:val="24"/>
          <w:szCs w:val="24"/>
        </w:rPr>
        <w:t>цього Статуту, здійснюють З</w:t>
      </w:r>
      <w:r w:rsidR="00132E9B" w:rsidRPr="00A21D77">
        <w:rPr>
          <w:rFonts w:ascii="Times New Roman" w:eastAsia="Times New Roman" w:hAnsi="Times New Roman" w:cs="Times New Roman"/>
          <w:sz w:val="24"/>
          <w:szCs w:val="24"/>
        </w:rPr>
        <w:t xml:space="preserve">асновник Центру та </w:t>
      </w:r>
      <w:r w:rsidR="00B62AA9" w:rsidRPr="00A21D77">
        <w:rPr>
          <w:rFonts w:ascii="Times New Roman" w:eastAsia="Times New Roman" w:hAnsi="Times New Roman" w:cs="Times New Roman"/>
          <w:sz w:val="24"/>
          <w:szCs w:val="24"/>
        </w:rPr>
        <w:t xml:space="preserve">відповідні органи управління у сфері освіти Київської обласної держадміністрації. </w:t>
      </w:r>
    </w:p>
    <w:p w14:paraId="3EC07BD8" w14:textId="77777777" w:rsidR="00597939" w:rsidRPr="00A21D77" w:rsidRDefault="00597939" w:rsidP="00B75888">
      <w:pPr>
        <w:spacing w:after="0" w:line="240" w:lineRule="auto"/>
        <w:ind w:firstLine="7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BD1E0" w14:textId="77777777" w:rsidR="00132E9B" w:rsidRPr="00A21D77" w:rsidRDefault="008369AF" w:rsidP="008369A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132E9B" w:rsidRPr="00A21D77">
        <w:rPr>
          <w:rFonts w:ascii="Times New Roman" w:hAnsi="Times New Roman" w:cs="Times New Roman"/>
          <w:b/>
          <w:sz w:val="24"/>
          <w:szCs w:val="24"/>
        </w:rPr>
        <w:t>. Припинення діяльності Центру</w:t>
      </w:r>
    </w:p>
    <w:p w14:paraId="528F785C" w14:textId="77777777" w:rsidR="00225B5E" w:rsidRPr="00A21D77" w:rsidRDefault="00D9166F" w:rsidP="00836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21D77">
        <w:rPr>
          <w:rFonts w:ascii="Times New Roman" w:hAnsi="Times New Roman" w:cs="Times New Roman"/>
          <w:sz w:val="24"/>
          <w:szCs w:val="24"/>
        </w:rPr>
        <w:t>6.1</w:t>
      </w:r>
      <w:r w:rsidR="00132E9B" w:rsidRPr="00A21D77">
        <w:rPr>
          <w:rFonts w:ascii="Times New Roman" w:hAnsi="Times New Roman" w:cs="Times New Roman"/>
          <w:sz w:val="24"/>
          <w:szCs w:val="24"/>
        </w:rPr>
        <w:t>.</w:t>
      </w:r>
      <w:r w:rsidR="00154D0A" w:rsidRPr="00A21D77">
        <w:rPr>
          <w:rFonts w:ascii="Times New Roman" w:hAnsi="Times New Roman" w:cs="Times New Roman"/>
          <w:sz w:val="24"/>
          <w:szCs w:val="24"/>
        </w:rPr>
        <w:t xml:space="preserve"> </w:t>
      </w:r>
      <w:r w:rsidR="00225B5E" w:rsidRPr="00A21D77">
        <w:rPr>
          <w:rFonts w:ascii="Times New Roman" w:hAnsi="Times New Roman" w:cs="Times New Roman"/>
          <w:sz w:val="24"/>
          <w:szCs w:val="24"/>
          <w:lang w:eastAsia="ru-RU"/>
        </w:rPr>
        <w:t>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</w:t>
      </w:r>
      <w:r w:rsidR="008C7A7F" w:rsidRPr="00A21D77">
        <w:rPr>
          <w:rFonts w:ascii="Times New Roman" w:hAnsi="Times New Roman" w:cs="Times New Roman"/>
          <w:sz w:val="24"/>
          <w:szCs w:val="24"/>
          <w:lang w:eastAsia="ru-RU"/>
        </w:rPr>
        <w:t xml:space="preserve"> ліквідацію Центру приймає Засновник</w:t>
      </w:r>
      <w:r w:rsidR="00225B5E" w:rsidRPr="00A21D77">
        <w:rPr>
          <w:rFonts w:ascii="Times New Roman" w:hAnsi="Times New Roman" w:cs="Times New Roman"/>
          <w:sz w:val="24"/>
          <w:szCs w:val="24"/>
          <w:lang w:eastAsia="ru-RU"/>
        </w:rPr>
        <w:t>. Припиненн</w:t>
      </w:r>
      <w:r w:rsidR="008C7A7F" w:rsidRPr="00A21D77">
        <w:rPr>
          <w:rFonts w:ascii="Times New Roman" w:hAnsi="Times New Roman" w:cs="Times New Roman"/>
          <w:sz w:val="24"/>
          <w:szCs w:val="24"/>
          <w:lang w:eastAsia="ru-RU"/>
        </w:rPr>
        <w:t>я діяльності Центру здійснює комісія</w:t>
      </w:r>
      <w:r w:rsidR="00225B5E" w:rsidRPr="00A21D77">
        <w:rPr>
          <w:rFonts w:ascii="Times New Roman" w:hAnsi="Times New Roman" w:cs="Times New Roman"/>
          <w:sz w:val="24"/>
          <w:szCs w:val="24"/>
          <w:lang w:eastAsia="ru-RU"/>
        </w:rPr>
        <w:t xml:space="preserve"> з припинення (комісією з реорганізації, ліквідаційною комісією), утвореною в установленому законодавством порядку.</w:t>
      </w:r>
    </w:p>
    <w:p w14:paraId="6509302B" w14:textId="77777777" w:rsidR="00225B5E" w:rsidRPr="00A21D77" w:rsidRDefault="00D9166F" w:rsidP="00836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n197"/>
      <w:bookmarkEnd w:id="0"/>
      <w:r w:rsidRPr="00A21D77">
        <w:rPr>
          <w:rFonts w:ascii="Times New Roman" w:hAnsi="Times New Roman" w:cs="Times New Roman"/>
          <w:sz w:val="24"/>
          <w:szCs w:val="24"/>
          <w:lang w:eastAsia="ru-RU"/>
        </w:rPr>
        <w:t>6.2</w:t>
      </w:r>
      <w:r w:rsidR="00225B5E" w:rsidRPr="00A21D77">
        <w:rPr>
          <w:rFonts w:ascii="Times New Roman" w:hAnsi="Times New Roman" w:cs="Times New Roman"/>
          <w:sz w:val="24"/>
          <w:szCs w:val="24"/>
          <w:lang w:eastAsia="ru-RU"/>
        </w:rPr>
        <w:t>. Під час реорганізації Центру його права та обов’язки переходять до правонаступника, що в</w:t>
      </w:r>
      <w:r w:rsidR="008C7A7F" w:rsidRPr="00A21D77">
        <w:rPr>
          <w:rFonts w:ascii="Times New Roman" w:hAnsi="Times New Roman" w:cs="Times New Roman"/>
          <w:sz w:val="24"/>
          <w:szCs w:val="24"/>
          <w:lang w:eastAsia="ru-RU"/>
        </w:rPr>
        <w:t>изначається З</w:t>
      </w:r>
      <w:r w:rsidR="00225B5E" w:rsidRPr="00A21D77">
        <w:rPr>
          <w:rFonts w:ascii="Times New Roman" w:hAnsi="Times New Roman" w:cs="Times New Roman"/>
          <w:sz w:val="24"/>
          <w:szCs w:val="24"/>
          <w:lang w:eastAsia="ru-RU"/>
        </w:rPr>
        <w:t>асновником.</w:t>
      </w:r>
    </w:p>
    <w:p w14:paraId="2C89DE27" w14:textId="77777777" w:rsidR="00225B5E" w:rsidRPr="00A21D77" w:rsidRDefault="00D9166F" w:rsidP="00836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n198"/>
      <w:bookmarkEnd w:id="1"/>
      <w:r w:rsidRPr="00A21D77">
        <w:rPr>
          <w:rFonts w:ascii="Times New Roman" w:hAnsi="Times New Roman" w:cs="Times New Roman"/>
          <w:sz w:val="24"/>
          <w:szCs w:val="24"/>
          <w:lang w:eastAsia="ru-RU"/>
        </w:rPr>
        <w:t>6.3</w:t>
      </w:r>
      <w:r w:rsidR="00225B5E" w:rsidRPr="00A21D77">
        <w:rPr>
          <w:rFonts w:ascii="Times New Roman" w:hAnsi="Times New Roman" w:cs="Times New Roman"/>
          <w:sz w:val="24"/>
          <w:szCs w:val="24"/>
          <w:lang w:eastAsia="ru-RU"/>
        </w:rPr>
        <w:t xml:space="preserve">. Центр вважається реорганізованим (ліквідованим) з дня внесення до Єдиного державного реєстру </w:t>
      </w:r>
      <w:r w:rsidR="008C7A7F" w:rsidRPr="00A21D77">
        <w:rPr>
          <w:rFonts w:ascii="Times New Roman" w:hAnsi="Times New Roman" w:cs="Times New Roman"/>
          <w:sz w:val="24"/>
          <w:szCs w:val="24"/>
          <w:lang w:eastAsia="ru-RU"/>
        </w:rPr>
        <w:t>юридичних осіб, фізичних осіб-</w:t>
      </w:r>
      <w:r w:rsidR="00225B5E" w:rsidRPr="00A21D77">
        <w:rPr>
          <w:rFonts w:ascii="Times New Roman" w:hAnsi="Times New Roman" w:cs="Times New Roman"/>
          <w:sz w:val="24"/>
          <w:szCs w:val="24"/>
          <w:lang w:eastAsia="ru-RU"/>
        </w:rPr>
        <w:t>підприємців та громадських формувань відповідного запису в установленому порядку.</w:t>
      </w:r>
    </w:p>
    <w:p w14:paraId="401C53A9" w14:textId="77777777" w:rsidR="00597939" w:rsidRPr="00A21D77" w:rsidRDefault="00597939" w:rsidP="00B75888">
      <w:pPr>
        <w:spacing w:after="0" w:line="240" w:lineRule="auto"/>
        <w:ind w:firstLine="7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C25DE7" w14:textId="77777777" w:rsidR="00132E9B" w:rsidRPr="00A21D77" w:rsidRDefault="008369AF" w:rsidP="008369A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225B5E" w:rsidRPr="00A21D77">
        <w:rPr>
          <w:rFonts w:ascii="Times New Roman" w:hAnsi="Times New Roman" w:cs="Times New Roman"/>
          <w:b/>
          <w:sz w:val="24"/>
          <w:szCs w:val="24"/>
        </w:rPr>
        <w:t>. Повноваження трудового колективу</w:t>
      </w:r>
    </w:p>
    <w:p w14:paraId="509922C9" w14:textId="77777777" w:rsidR="00225B5E" w:rsidRPr="00A21D77" w:rsidRDefault="00D9166F" w:rsidP="008369AF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A21D77">
        <w:rPr>
          <w:lang w:val="uk-UA"/>
        </w:rPr>
        <w:t>7.1</w:t>
      </w:r>
      <w:r w:rsidR="00225B5E" w:rsidRPr="00A21D77">
        <w:rPr>
          <w:lang w:val="uk-UA"/>
        </w:rPr>
        <w:t>.Трудовий колектив Центру складається з усіх громадян, які  беруть участь у його діяльності на основі трудового договору (контракту, угоди) або інших форм, що регулюють трудові відносини працівника із Центром.</w:t>
      </w:r>
    </w:p>
    <w:p w14:paraId="1DD857E2" w14:textId="77777777" w:rsidR="00225B5E" w:rsidRPr="00A21D77" w:rsidRDefault="00D9166F" w:rsidP="008369AF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A21D77">
        <w:rPr>
          <w:lang w:val="uk-UA"/>
        </w:rPr>
        <w:t>7.2</w:t>
      </w:r>
      <w:r w:rsidR="00225B5E" w:rsidRPr="00A21D77">
        <w:rPr>
          <w:lang w:val="uk-UA"/>
        </w:rPr>
        <w:t>. Трудові та соціальні відносини трудового колективу з адміністрацією Центру регулю</w:t>
      </w:r>
      <w:r w:rsidR="00BC4B26" w:rsidRPr="00A21D77">
        <w:rPr>
          <w:lang w:val="uk-UA"/>
        </w:rPr>
        <w:t>є колективний договір</w:t>
      </w:r>
      <w:r w:rsidR="00225B5E" w:rsidRPr="00A21D77">
        <w:rPr>
          <w:lang w:val="uk-UA"/>
        </w:rPr>
        <w:t xml:space="preserve">. </w:t>
      </w:r>
    </w:p>
    <w:p w14:paraId="0FB02AEF" w14:textId="77777777" w:rsidR="00225B5E" w:rsidRPr="00A21D77" w:rsidRDefault="00D9166F" w:rsidP="008369AF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A21D77">
        <w:rPr>
          <w:lang w:val="uk-UA"/>
        </w:rPr>
        <w:t>7.3</w:t>
      </w:r>
      <w:r w:rsidR="00225B5E" w:rsidRPr="00A21D77">
        <w:rPr>
          <w:lang w:val="uk-UA"/>
        </w:rPr>
        <w:t>. Право укладання к</w:t>
      </w:r>
      <w:r w:rsidR="00154D0A" w:rsidRPr="00A21D77">
        <w:rPr>
          <w:lang w:val="uk-UA"/>
        </w:rPr>
        <w:t>олективного договору від імені З</w:t>
      </w:r>
      <w:r w:rsidR="00225B5E" w:rsidRPr="00A21D77">
        <w:rPr>
          <w:lang w:val="uk-UA"/>
        </w:rPr>
        <w:t xml:space="preserve">асновника </w:t>
      </w:r>
      <w:r w:rsidR="007C6E87" w:rsidRPr="00A21D77">
        <w:rPr>
          <w:lang w:val="uk-UA"/>
        </w:rPr>
        <w:t>має директор</w:t>
      </w:r>
      <w:r w:rsidR="00225B5E" w:rsidRPr="00A21D77">
        <w:rPr>
          <w:lang w:val="uk-UA"/>
        </w:rPr>
        <w:t xml:space="preserve"> Центру, а від імені трудового колективу </w:t>
      </w:r>
      <w:r w:rsidR="008C7A7F" w:rsidRPr="00A21D77">
        <w:rPr>
          <w:lang w:val="uk-UA"/>
        </w:rPr>
        <w:t>–</w:t>
      </w:r>
      <w:r w:rsidR="00225B5E" w:rsidRPr="00A21D77">
        <w:rPr>
          <w:lang w:val="uk-UA"/>
        </w:rPr>
        <w:t xml:space="preserve"> уповноважен</w:t>
      </w:r>
      <w:r w:rsidR="007C6E87" w:rsidRPr="00A21D77">
        <w:rPr>
          <w:lang w:val="uk-UA"/>
        </w:rPr>
        <w:t>ий ним орган</w:t>
      </w:r>
      <w:r w:rsidR="00225B5E" w:rsidRPr="00A21D77">
        <w:rPr>
          <w:lang w:val="uk-UA"/>
        </w:rPr>
        <w:t>.</w:t>
      </w:r>
      <w:r w:rsidR="00154D0A" w:rsidRPr="00A21D77">
        <w:rPr>
          <w:lang w:val="uk-UA"/>
        </w:rPr>
        <w:t xml:space="preserve"> </w:t>
      </w:r>
      <w:r w:rsidR="00225B5E" w:rsidRPr="00A21D77">
        <w:rPr>
          <w:lang w:val="uk-UA"/>
        </w:rPr>
        <w:t>Сторони колективного договору звітують на загальних зборах колективу не менш ніж один раз на рік.</w:t>
      </w:r>
    </w:p>
    <w:p w14:paraId="746BBE48" w14:textId="77777777" w:rsidR="00225B5E" w:rsidRPr="00A21D77" w:rsidRDefault="00D9166F" w:rsidP="008369AF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A21D77">
        <w:rPr>
          <w:lang w:val="uk-UA"/>
        </w:rPr>
        <w:t>7.4</w:t>
      </w:r>
      <w:r w:rsidR="00225B5E" w:rsidRPr="00A21D77">
        <w:rPr>
          <w:lang w:val="uk-UA"/>
        </w:rPr>
        <w:t>. Питання щодо</w:t>
      </w:r>
      <w:r w:rsidR="008C7A7F" w:rsidRPr="00A21D77">
        <w:rPr>
          <w:lang w:val="uk-UA"/>
        </w:rPr>
        <w:t xml:space="preserve"> поліпшення умов праці </w:t>
      </w:r>
      <w:r w:rsidR="00AE0A2A" w:rsidRPr="00A21D77">
        <w:rPr>
          <w:lang w:val="uk-UA"/>
        </w:rPr>
        <w:t>працівників Центру</w:t>
      </w:r>
      <w:r w:rsidR="00225B5E" w:rsidRPr="00A21D77">
        <w:rPr>
          <w:lang w:val="uk-UA"/>
        </w:rPr>
        <w:t>, а також інші питання соціального розвитку вирішу</w:t>
      </w:r>
      <w:r w:rsidR="008C7A7F" w:rsidRPr="00A21D77">
        <w:rPr>
          <w:lang w:val="uk-UA"/>
        </w:rPr>
        <w:t>є трудовий колектив</w:t>
      </w:r>
      <w:r w:rsidR="00225B5E" w:rsidRPr="00A21D77">
        <w:rPr>
          <w:lang w:val="uk-UA"/>
        </w:rPr>
        <w:t xml:space="preserve"> відповідно до законодавства, цього Статуту та колективного договору.</w:t>
      </w:r>
    </w:p>
    <w:p w14:paraId="646FB77B" w14:textId="77777777" w:rsidR="00597939" w:rsidRPr="00A21D77" w:rsidRDefault="00597939" w:rsidP="00B75888">
      <w:pPr>
        <w:spacing w:after="0" w:line="240" w:lineRule="auto"/>
        <w:ind w:firstLine="7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DED61B" w14:textId="77777777" w:rsidR="00225B5E" w:rsidRPr="00A21D77" w:rsidRDefault="008369AF" w:rsidP="008369A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225B5E" w:rsidRPr="00A21D77">
        <w:rPr>
          <w:rFonts w:ascii="Times New Roman" w:hAnsi="Times New Roman" w:cs="Times New Roman"/>
          <w:b/>
          <w:sz w:val="24"/>
          <w:szCs w:val="24"/>
        </w:rPr>
        <w:t>. Порядок внесення змін та доповнень до Статуту</w:t>
      </w:r>
    </w:p>
    <w:p w14:paraId="7BC89D46" w14:textId="77777777" w:rsidR="00BC4B26" w:rsidRPr="00A21D77" w:rsidRDefault="00D9166F" w:rsidP="00836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8.1</w:t>
      </w:r>
      <w:r w:rsidR="0050501B" w:rsidRPr="00A21D77">
        <w:rPr>
          <w:rFonts w:ascii="Times New Roman" w:hAnsi="Times New Roman" w:cs="Times New Roman"/>
          <w:sz w:val="24"/>
          <w:szCs w:val="24"/>
        </w:rPr>
        <w:t xml:space="preserve">. </w:t>
      </w:r>
      <w:r w:rsidR="00903FAD" w:rsidRPr="00A21D77">
        <w:rPr>
          <w:rFonts w:ascii="Times New Roman" w:hAnsi="Times New Roman" w:cs="Times New Roman"/>
          <w:sz w:val="24"/>
          <w:szCs w:val="24"/>
        </w:rPr>
        <w:t xml:space="preserve">Статут Центру затверджує Засновник. </w:t>
      </w:r>
    </w:p>
    <w:p w14:paraId="5A4693F8" w14:textId="77777777" w:rsidR="00903FAD" w:rsidRPr="00A21D77" w:rsidRDefault="00D9166F" w:rsidP="00836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8.2</w:t>
      </w:r>
      <w:r w:rsidR="0050501B" w:rsidRPr="00A21D77">
        <w:rPr>
          <w:rFonts w:ascii="Times New Roman" w:hAnsi="Times New Roman" w:cs="Times New Roman"/>
          <w:sz w:val="24"/>
          <w:szCs w:val="24"/>
        </w:rPr>
        <w:t xml:space="preserve">. </w:t>
      </w:r>
      <w:r w:rsidR="00903FAD" w:rsidRPr="00A21D77">
        <w:rPr>
          <w:rFonts w:ascii="Times New Roman" w:hAnsi="Times New Roman" w:cs="Times New Roman"/>
          <w:sz w:val="24"/>
          <w:szCs w:val="24"/>
        </w:rPr>
        <w:t xml:space="preserve">Зміни та доповнення до Статуту вносить Засновник за пропозицією </w:t>
      </w:r>
      <w:r w:rsidRPr="00A21D77">
        <w:rPr>
          <w:rFonts w:ascii="Times New Roman" w:hAnsi="Times New Roman" w:cs="Times New Roman"/>
          <w:sz w:val="24"/>
          <w:szCs w:val="24"/>
        </w:rPr>
        <w:t xml:space="preserve">міського </w:t>
      </w:r>
      <w:r w:rsidR="00903FAD" w:rsidRPr="00A21D77">
        <w:rPr>
          <w:rFonts w:ascii="Times New Roman" w:hAnsi="Times New Roman" w:cs="Times New Roman"/>
          <w:sz w:val="24"/>
          <w:szCs w:val="24"/>
        </w:rPr>
        <w:t xml:space="preserve">голови, уповноваженого органу управління, постійних депутатських комісій </w:t>
      </w:r>
      <w:r w:rsidRPr="00A21D77">
        <w:rPr>
          <w:rFonts w:ascii="Times New Roman" w:hAnsi="Times New Roman" w:cs="Times New Roman"/>
          <w:sz w:val="24"/>
          <w:szCs w:val="24"/>
        </w:rPr>
        <w:t>Сквирської міської</w:t>
      </w:r>
      <w:r w:rsidR="00903FAD" w:rsidRPr="00A21D77">
        <w:rPr>
          <w:rFonts w:ascii="Times New Roman" w:hAnsi="Times New Roman" w:cs="Times New Roman"/>
          <w:sz w:val="24"/>
          <w:szCs w:val="24"/>
        </w:rPr>
        <w:t xml:space="preserve"> ради, директора Центру, трудового колективу.</w:t>
      </w:r>
    </w:p>
    <w:p w14:paraId="60A76F94" w14:textId="77777777" w:rsidR="0050501B" w:rsidRPr="00A21D77" w:rsidRDefault="00D9166F" w:rsidP="00836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8.3</w:t>
      </w:r>
      <w:r w:rsidR="0050501B" w:rsidRPr="00A21D77">
        <w:rPr>
          <w:rFonts w:ascii="Times New Roman" w:hAnsi="Times New Roman" w:cs="Times New Roman"/>
          <w:sz w:val="24"/>
          <w:szCs w:val="24"/>
        </w:rPr>
        <w:t>. Зміни до цього Статуту підлягають обов’язковій державній реєстрації у порядку, встановленому законодавством України.</w:t>
      </w:r>
    </w:p>
    <w:p w14:paraId="12705C7B" w14:textId="23C45D72" w:rsidR="00597939" w:rsidRDefault="00597939" w:rsidP="00B75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1A333" w14:textId="541EABA0" w:rsidR="00A4015C" w:rsidRDefault="00A4015C" w:rsidP="00B75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AAF9A2" w14:textId="77777777" w:rsidR="00A4015C" w:rsidRPr="00A21D77" w:rsidRDefault="00A4015C" w:rsidP="00B75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1D6C35" w14:textId="77777777" w:rsidR="00225B5E" w:rsidRPr="00A21D77" w:rsidRDefault="008369AF" w:rsidP="008369A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IX</w:t>
      </w:r>
      <w:r w:rsidR="00225B5E" w:rsidRPr="00A21D77">
        <w:rPr>
          <w:rFonts w:ascii="Times New Roman" w:hAnsi="Times New Roman" w:cs="Times New Roman"/>
          <w:b/>
          <w:sz w:val="24"/>
          <w:szCs w:val="24"/>
        </w:rPr>
        <w:t>. Прикінцеві положення</w:t>
      </w:r>
    </w:p>
    <w:p w14:paraId="649035A6" w14:textId="391359C7" w:rsidR="00C31334" w:rsidRPr="00A21D77" w:rsidRDefault="00D9166F" w:rsidP="000965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D77">
        <w:rPr>
          <w:rFonts w:ascii="Times New Roman" w:hAnsi="Times New Roman" w:cs="Times New Roman"/>
          <w:sz w:val="24"/>
          <w:szCs w:val="24"/>
        </w:rPr>
        <w:t>9.1</w:t>
      </w:r>
      <w:r w:rsidR="0050501B" w:rsidRPr="00A21D77">
        <w:rPr>
          <w:rFonts w:ascii="Times New Roman" w:hAnsi="Times New Roman" w:cs="Times New Roman"/>
          <w:sz w:val="24"/>
          <w:szCs w:val="24"/>
        </w:rPr>
        <w:t xml:space="preserve">. </w:t>
      </w:r>
      <w:r w:rsidR="00225B5E" w:rsidRPr="00A21D77">
        <w:rPr>
          <w:rFonts w:ascii="Times New Roman" w:hAnsi="Times New Roman" w:cs="Times New Roman"/>
          <w:sz w:val="24"/>
          <w:szCs w:val="24"/>
        </w:rPr>
        <w:t>Цей Статут є основним документом, який визначає порядок діяльності, сукупність загальних прав та обов’язків Центру протягом усього періоду його функціонування.</w:t>
      </w:r>
    </w:p>
    <w:p w14:paraId="0B6702F1" w14:textId="77777777" w:rsidR="00C31334" w:rsidRPr="00A21D77" w:rsidRDefault="00C31334" w:rsidP="006E01D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31334" w:rsidRPr="00A21D77" w:rsidSect="00A4015C">
      <w:headerReference w:type="default" r:id="rId8"/>
      <w:pgSz w:w="11906" w:h="16838"/>
      <w:pgMar w:top="1134" w:right="1134" w:bottom="1134" w:left="1134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AEBD" w14:textId="77777777" w:rsidR="005906B8" w:rsidRDefault="005906B8" w:rsidP="00C31334">
      <w:pPr>
        <w:spacing w:after="0" w:line="240" w:lineRule="auto"/>
      </w:pPr>
      <w:r>
        <w:separator/>
      </w:r>
    </w:p>
  </w:endnote>
  <w:endnote w:type="continuationSeparator" w:id="0">
    <w:p w14:paraId="44F81576" w14:textId="77777777" w:rsidR="005906B8" w:rsidRDefault="005906B8" w:rsidP="00C3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560CA" w14:textId="77777777" w:rsidR="005906B8" w:rsidRDefault="005906B8" w:rsidP="00C31334">
      <w:pPr>
        <w:spacing w:after="0" w:line="240" w:lineRule="auto"/>
      </w:pPr>
      <w:r>
        <w:separator/>
      </w:r>
    </w:p>
  </w:footnote>
  <w:footnote w:type="continuationSeparator" w:id="0">
    <w:p w14:paraId="5089CB97" w14:textId="77777777" w:rsidR="005906B8" w:rsidRDefault="005906B8" w:rsidP="00C31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76870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C55F55" w14:textId="77777777" w:rsidR="00812465" w:rsidRPr="00A4015C" w:rsidRDefault="0081246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01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01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01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17E5" w:rsidRPr="00A4015C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</w:t>
        </w:r>
        <w:r w:rsidRPr="00A401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1E7172C" w14:textId="77777777" w:rsidR="00CD234F" w:rsidRDefault="00CD23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34157"/>
    <w:multiLevelType w:val="multilevel"/>
    <w:tmpl w:val="F50EB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 w15:restartNumberingAfterBreak="0">
    <w:nsid w:val="57465DEB"/>
    <w:multiLevelType w:val="hybridMultilevel"/>
    <w:tmpl w:val="41C0CFFA"/>
    <w:lvl w:ilvl="0" w:tplc="C05AD75A">
      <w:start w:val="1"/>
      <w:numFmt w:val="decimal"/>
      <w:lvlText w:val="%1."/>
      <w:lvlJc w:val="left"/>
      <w:pPr>
        <w:ind w:left="1211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27411"/>
    <w:multiLevelType w:val="multilevel"/>
    <w:tmpl w:val="F9302C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93E"/>
    <w:rsid w:val="00040D05"/>
    <w:rsid w:val="00056D8C"/>
    <w:rsid w:val="0007042E"/>
    <w:rsid w:val="00083718"/>
    <w:rsid w:val="00085B51"/>
    <w:rsid w:val="00096544"/>
    <w:rsid w:val="00132E9B"/>
    <w:rsid w:val="00134E2A"/>
    <w:rsid w:val="00153082"/>
    <w:rsid w:val="00154D0A"/>
    <w:rsid w:val="001630C4"/>
    <w:rsid w:val="001812D4"/>
    <w:rsid w:val="001C4A85"/>
    <w:rsid w:val="00204B8E"/>
    <w:rsid w:val="00225B5E"/>
    <w:rsid w:val="00231B59"/>
    <w:rsid w:val="00244347"/>
    <w:rsid w:val="0024530C"/>
    <w:rsid w:val="00282885"/>
    <w:rsid w:val="00286757"/>
    <w:rsid w:val="00290B4A"/>
    <w:rsid w:val="002A3328"/>
    <w:rsid w:val="002C4AC6"/>
    <w:rsid w:val="00330EEC"/>
    <w:rsid w:val="00336019"/>
    <w:rsid w:val="003653FD"/>
    <w:rsid w:val="00384E79"/>
    <w:rsid w:val="003A260D"/>
    <w:rsid w:val="003B6D3A"/>
    <w:rsid w:val="004159DF"/>
    <w:rsid w:val="00433292"/>
    <w:rsid w:val="00475A6A"/>
    <w:rsid w:val="004A6567"/>
    <w:rsid w:val="004A6CD9"/>
    <w:rsid w:val="004E3A0B"/>
    <w:rsid w:val="0050501B"/>
    <w:rsid w:val="00534B0C"/>
    <w:rsid w:val="00560372"/>
    <w:rsid w:val="005906B8"/>
    <w:rsid w:val="00597939"/>
    <w:rsid w:val="005B12D5"/>
    <w:rsid w:val="005C413D"/>
    <w:rsid w:val="006254CC"/>
    <w:rsid w:val="00666CE3"/>
    <w:rsid w:val="00667D6E"/>
    <w:rsid w:val="00692151"/>
    <w:rsid w:val="006C6685"/>
    <w:rsid w:val="006E01DF"/>
    <w:rsid w:val="00701878"/>
    <w:rsid w:val="00732646"/>
    <w:rsid w:val="00757C1E"/>
    <w:rsid w:val="00762D11"/>
    <w:rsid w:val="00767028"/>
    <w:rsid w:val="007A5080"/>
    <w:rsid w:val="007C295F"/>
    <w:rsid w:val="007C6E87"/>
    <w:rsid w:val="00801E8E"/>
    <w:rsid w:val="00805598"/>
    <w:rsid w:val="00812465"/>
    <w:rsid w:val="008369AF"/>
    <w:rsid w:val="00840C99"/>
    <w:rsid w:val="008C486F"/>
    <w:rsid w:val="008C493E"/>
    <w:rsid w:val="008C7A7F"/>
    <w:rsid w:val="00903FAD"/>
    <w:rsid w:val="00946C3C"/>
    <w:rsid w:val="00961FB0"/>
    <w:rsid w:val="009835F2"/>
    <w:rsid w:val="00A03F4D"/>
    <w:rsid w:val="00A21D77"/>
    <w:rsid w:val="00A3339E"/>
    <w:rsid w:val="00A4015C"/>
    <w:rsid w:val="00A5319D"/>
    <w:rsid w:val="00A53DFE"/>
    <w:rsid w:val="00A87154"/>
    <w:rsid w:val="00AB2359"/>
    <w:rsid w:val="00AB3788"/>
    <w:rsid w:val="00AC703C"/>
    <w:rsid w:val="00AE0395"/>
    <w:rsid w:val="00AE0A2A"/>
    <w:rsid w:val="00AF19E4"/>
    <w:rsid w:val="00B30A61"/>
    <w:rsid w:val="00B62AA9"/>
    <w:rsid w:val="00B741EC"/>
    <w:rsid w:val="00B75888"/>
    <w:rsid w:val="00B7694D"/>
    <w:rsid w:val="00BA4794"/>
    <w:rsid w:val="00BC4B26"/>
    <w:rsid w:val="00BD161C"/>
    <w:rsid w:val="00BD4748"/>
    <w:rsid w:val="00BF733B"/>
    <w:rsid w:val="00C31334"/>
    <w:rsid w:val="00C44A1A"/>
    <w:rsid w:val="00C572E6"/>
    <w:rsid w:val="00C62EB5"/>
    <w:rsid w:val="00CD234F"/>
    <w:rsid w:val="00D02301"/>
    <w:rsid w:val="00D729E8"/>
    <w:rsid w:val="00D9166F"/>
    <w:rsid w:val="00DA67E6"/>
    <w:rsid w:val="00DC12C9"/>
    <w:rsid w:val="00DE6370"/>
    <w:rsid w:val="00E13938"/>
    <w:rsid w:val="00E206BE"/>
    <w:rsid w:val="00E2610E"/>
    <w:rsid w:val="00E53C65"/>
    <w:rsid w:val="00E94036"/>
    <w:rsid w:val="00EA09A5"/>
    <w:rsid w:val="00EA2327"/>
    <w:rsid w:val="00EC6FD2"/>
    <w:rsid w:val="00ED0C7B"/>
    <w:rsid w:val="00EF559C"/>
    <w:rsid w:val="00F117E5"/>
    <w:rsid w:val="00F16D13"/>
    <w:rsid w:val="00F217CB"/>
    <w:rsid w:val="00F64197"/>
    <w:rsid w:val="00F713D6"/>
    <w:rsid w:val="00F932E1"/>
    <w:rsid w:val="00FC7704"/>
    <w:rsid w:val="00FD5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CBB5F"/>
  <w15:docId w15:val="{A640DA4A-0085-463C-B120-8CDCC201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C62EB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313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31334"/>
  </w:style>
  <w:style w:type="paragraph" w:styleId="a7">
    <w:name w:val="footer"/>
    <w:basedOn w:val="a"/>
    <w:link w:val="a8"/>
    <w:uiPriority w:val="99"/>
    <w:unhideWhenUsed/>
    <w:rsid w:val="00C313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31334"/>
  </w:style>
  <w:style w:type="paragraph" w:styleId="a9">
    <w:name w:val="No Spacing"/>
    <w:uiPriority w:val="99"/>
    <w:qFormat/>
    <w:rsid w:val="0050501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30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30EEC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E9403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ADC5-6279-4005-99B5-65A75DC4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8859</Words>
  <Characters>5051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Asus</cp:lastModifiedBy>
  <cp:revision>5</cp:revision>
  <cp:lastPrinted>2023-02-27T14:13:00Z</cp:lastPrinted>
  <dcterms:created xsi:type="dcterms:W3CDTF">2023-02-27T14:13:00Z</dcterms:created>
  <dcterms:modified xsi:type="dcterms:W3CDTF">2023-03-15T14:28:00Z</dcterms:modified>
</cp:coreProperties>
</file>