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right="-283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>Пояснювальна записка</w:t>
      </w:r>
    </w:p>
    <w:p>
      <w:pPr>
        <w:spacing w:after="0" w:line="240" w:lineRule="auto"/>
        <w:ind w:left="-142" w:right="-283" w:firstLine="709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/>
        </w:rPr>
        <w:t xml:space="preserve">до проєкту рішення </w:t>
      </w:r>
      <w:bookmarkStart w:id="0" w:name="_Hlk127537195"/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«</w:t>
      </w:r>
      <w:bookmarkEnd w:id="0"/>
      <w:bookmarkStart w:id="1" w:name="_Hlk129695629"/>
      <w:bookmarkStart w:id="2" w:name="_Hlk129693776"/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  <w:t xml:space="preserve">Про  </w:t>
      </w:r>
      <w:bookmarkStart w:id="3" w:name="_Hlk129694227"/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  <w:t>затвердження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en-US" w:eastAsia="uk-U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uk-UA" w:eastAsia="uk-UA"/>
        </w:rPr>
        <w:t>Положення про організаційний відділ Сквирської міської ради»</w:t>
      </w:r>
      <w:bookmarkEnd w:id="1"/>
    </w:p>
    <w:bookmarkEnd w:id="2"/>
    <w:bookmarkEnd w:id="3"/>
    <w:p>
      <w:pPr>
        <w:spacing w:after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leftChars="0" w:right="0" w:firstLine="660" w:firstLineChars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Обґрунтування необх</w:t>
      </w:r>
      <w:bookmarkStart w:id="6" w:name="_GoBack"/>
      <w:bookmarkEnd w:id="6"/>
      <w:r>
        <w:rPr>
          <w:rFonts w:ascii="Times New Roman" w:hAnsi="Times New Roman"/>
          <w:b/>
          <w:bCs/>
          <w:sz w:val="28"/>
          <w:szCs w:val="28"/>
          <w:lang w:val="uk-UA"/>
        </w:rPr>
        <w:t>ідності прийняття рішення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Керуючись статтею 26, частиною 4 статті 54 Закону України «Про місцеве самоврядування в Україні», рішенням сесії Сквирської міської ради від 28.03.2023 № 42-21-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 Про затвердження  структури та штатного розпису апарату та виконавчих органів Сквирської міської ради» на 2023</w:t>
      </w:r>
      <w:r>
        <w:rPr>
          <w:rFonts w:hint="default"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рік,  згідно з новим штатним розписом: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- 2 штатні одиниці спеціалістів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-ї категорії з повноваженнями ведення діловодства у міській раді і виконавчому комітеті, були виведені з штату відділу;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- сектор  інформаційного забезпечення ради з чисельністю 2 штатні одиниці і відповідними повноваженнями було введено в штат відділу</w:t>
      </w:r>
      <w:r>
        <w:rPr>
          <w:rFonts w:hint="default"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 сектор інформаційного забезпечення організаційного відділу.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вищевказане,</w:t>
      </w:r>
      <w:bookmarkStart w:id="4" w:name="_Hlk127540660"/>
      <w:r>
        <w:rPr>
          <w:rFonts w:ascii="Times New Roman" w:hAnsi="Times New Roman"/>
          <w:sz w:val="28"/>
          <w:szCs w:val="28"/>
          <w:lang w:val="uk-UA"/>
        </w:rPr>
        <w:t xml:space="preserve"> виникла необхідність підготувати проєкт </w:t>
      </w:r>
      <w:bookmarkEnd w:id="4"/>
      <w:bookmarkStart w:id="5" w:name="_Hlk131763795"/>
      <w:r>
        <w:rPr>
          <w:rFonts w:ascii="Times New Roman" w:hAnsi="Times New Roman"/>
          <w:sz w:val="28"/>
          <w:szCs w:val="28"/>
          <w:lang w:val="uk-UA"/>
        </w:rPr>
        <w:t>«Про Положення про організаційний відділ Сквирської міської ради».</w:t>
      </w:r>
    </w:p>
    <w:bookmarkEnd w:id="5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Мета прийняття рішення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Метою прийняття даного рішення є приведення у відповідність установчих документів Сквирської міської ради.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Загальна характеристика та основні положення проєкту рішення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Проєкт рішення складається з трьох пунктів, якими передбачено: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567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1. 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 Положення про організаційний відділ Сквирської міської ради.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 w:firstLineChars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2. </w:t>
      </w:r>
      <w:r>
        <w:rPr>
          <w:rFonts w:ascii="Times New Roman" w:hAnsi="Times New Roman"/>
          <w:bCs/>
          <w:sz w:val="28"/>
          <w:szCs w:val="28"/>
          <w:lang w:val="uk-UA"/>
        </w:rPr>
        <w:t>Визнати таким, що втратив чинність підпункт 2 пункту 1 рішення сесії Сквирської міської ради від 22 грудня 2020 року № 28-3- VIII “Про затвердження Положень про відділи Сквирської міської ради”.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 w:firstLineChars="0"/>
        <w:jc w:val="both"/>
        <w:textAlignment w:val="auto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Контроль за виконанням цього рішення покласти на керуючу справами (секретаря) виконавчого комітету Сквирської міської ради Наталію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val="en-US" w:eastAsia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Згардівську.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 w:firstLineChars="0"/>
        <w:jc w:val="both"/>
        <w:textAlignment w:val="auto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Нормативно-правова база в даній сфері правового регулювання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Нормативно-правовою базою у цій сфері є: ст.26 ч.4. ст.54,  Закону України « Про місцеве самоврядування в Україні».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Фінансово-економічне обґрунтування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Реалізація даного проєкту рішення не потребує додаткових витрат з міського бюджету.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Доповідач на пленарному засіданні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720"/>
        <w:jc w:val="both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Доповідачем на пленарному засіданні є начальник організаційного відділу Сквирської міської ради Віктор Салтанюк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Начальник</w:t>
      </w:r>
      <w:r>
        <w:rPr>
          <w:rFonts w:hint="default"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організаційного відділу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Сквирської</w:t>
      </w:r>
      <w:r>
        <w:rPr>
          <w:rFonts w:hint="default"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міської ради                                                </w:t>
      </w:r>
      <w:r>
        <w:rPr>
          <w:rFonts w:hint="default"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Віктор САЛТАНЮК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>
      <w:pPr>
        <w:rPr>
          <w:lang w:val="uk-UA"/>
        </w:rPr>
      </w:pPr>
    </w:p>
    <w:sectPr>
      <w:pgSz w:w="11906" w:h="16838"/>
      <w:pgMar w:top="1134" w:right="850" w:bottom="74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E108E"/>
    <w:multiLevelType w:val="multilevel"/>
    <w:tmpl w:val="7ACE108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FE"/>
    <w:rsid w:val="001458F1"/>
    <w:rsid w:val="00155D43"/>
    <w:rsid w:val="003F43FE"/>
    <w:rsid w:val="004553D6"/>
    <w:rsid w:val="00554BC9"/>
    <w:rsid w:val="00814283"/>
    <w:rsid w:val="00840110"/>
    <w:rsid w:val="00893A5B"/>
    <w:rsid w:val="008B2497"/>
    <w:rsid w:val="008D5EBC"/>
    <w:rsid w:val="008F698A"/>
    <w:rsid w:val="00A30ED2"/>
    <w:rsid w:val="00A3777E"/>
    <w:rsid w:val="00AC3525"/>
    <w:rsid w:val="00AF35B2"/>
    <w:rsid w:val="00B856D5"/>
    <w:rsid w:val="00BE191E"/>
    <w:rsid w:val="00C369FE"/>
    <w:rsid w:val="00D34E29"/>
    <w:rsid w:val="00EB1C84"/>
    <w:rsid w:val="00EC653D"/>
    <w:rsid w:val="00F46A05"/>
    <w:rsid w:val="08B945CC"/>
    <w:rsid w:val="63E4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347</Words>
  <Characters>1980</Characters>
  <Lines>16</Lines>
  <Paragraphs>4</Paragraphs>
  <TotalTime>103</TotalTime>
  <ScaleCrop>false</ScaleCrop>
  <LinksUpToDate>false</LinksUpToDate>
  <CharactersWithSpaces>2323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2023-04-06T12:01:00Z</dcterms:created>
  <dc:creator>Юрійович</dc:creator>
  <cp:lastModifiedBy>Admin</cp:lastModifiedBy>
  <dcterms:modified xsi:type="dcterms:W3CDTF">2023-04-10T11:24:43Z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42B8C025DAD94080B6BCB0768481571A</vt:lpwstr>
  </property>
</Properties>
</file>