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bookmarkStart w:colFirst="0" w:colLast="0" w:name="_heading=h.gjdgxs" w:id="0"/>
      <w:bookmarkEnd w:id="0"/>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2626918"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 І Ш Е Н Н Я</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40"/>
          <w:szCs w:val="40"/>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 надання дозволу на розробку технічної документації </w:t>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із землеустрою щодо встановлення меж частини земельної </w:t>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ділянки комунальної власності, на яку поширюється право </w:t>
      </w:r>
    </w:p>
    <w:p w:rsidR="00000000" w:rsidDel="00000000" w:rsidP="00000000" w:rsidRDefault="00000000" w:rsidRPr="00000000" w14:paraId="0000000C">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сервітуту (вид права – право проїзду на транспортному засобі </w:t>
      </w:r>
    </w:p>
    <w:p w:rsidR="00000000" w:rsidDel="00000000" w:rsidP="00000000" w:rsidRDefault="00000000" w:rsidRPr="00000000" w14:paraId="0000000D">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 наявному шляху), громадянці Шопіній Ларисі Володимирівні </w:t>
      </w:r>
    </w:p>
    <w:p w:rsidR="00000000" w:rsidDel="00000000" w:rsidP="00000000" w:rsidRDefault="00000000" w:rsidRPr="00000000" w14:paraId="0000000E">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(біля земельної ділянки з кадастровим номером 3224010100:02:003:0001) </w:t>
      </w:r>
    </w:p>
    <w:p w:rsidR="00000000" w:rsidDel="00000000" w:rsidP="00000000" w:rsidRDefault="00000000" w:rsidRPr="00000000" w14:paraId="0000000F">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орієнтовною площею 0,0200 га по вул. Кононівська, б/н м. Сквира, </w:t>
      </w:r>
    </w:p>
    <w:p w:rsidR="00000000" w:rsidDel="00000000" w:rsidP="00000000" w:rsidRDefault="00000000" w:rsidRPr="00000000" w14:paraId="00000010">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заяву громадянки Шопіної Лариси Володимирівни вх.№05-2023/4151 від 21.03.2023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керуючись ст.ст. 12, 79-1, 83, 98, 99, 100 Земельного кодексу України, ст.ст. 19, 22, 25, 55-1 Закону України «Про землеустрій», Законом України «Про Державний земельний кадастр», Законом України «Про регулювання містобудівної діяльності», п.34 ст.26 Закону України «Про місцеве самоврядування в Україні», Сквирська міська рада VIIІ скликання</w:t>
      </w:r>
    </w:p>
    <w:p w:rsidR="00000000" w:rsidDel="00000000" w:rsidP="00000000" w:rsidRDefault="00000000" w:rsidRPr="00000000" w14:paraId="00000013">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bookmarkStart w:colFirst="0" w:colLast="0" w:name="_heading=h.1fob9te" w:id="1"/>
      <w:bookmarkEnd w:id="1"/>
      <w:r w:rsidDel="00000000" w:rsidR="00000000" w:rsidRPr="00000000">
        <w:rPr>
          <w:rFonts w:ascii="Times New Roman" w:cs="Times New Roman" w:eastAsia="Times New Roman" w:hAnsi="Times New Roman"/>
          <w:sz w:val="28"/>
          <w:szCs w:val="28"/>
          <w:rtl w:val="0"/>
        </w:rPr>
        <w:t xml:space="preserve">1. Надати громадянці Шопіній Ларисі Володимирівні дозвіл на розробку технічної документації із землеустрою щодо встановлення меж частини земельної ділянки комунальної власності, на яку поширюється право сервітуту (вид права – право проїзду на транспортному засобі по наявному шляху, код обмеження 07.02) орієнтовною площею 0,0200 га для під’їзду до власної земельної ділянки з кадастровим номером 3224010100:02:003:0001, за адресою:</w:t>
      </w:r>
      <w:r w:rsidDel="00000000" w:rsidR="00000000" w:rsidRPr="00000000">
        <w:rPr>
          <w:rtl w:val="0"/>
        </w:rPr>
        <w:t xml:space="preserve"> </w:t>
      </w:r>
      <w:r w:rsidDel="00000000" w:rsidR="00000000" w:rsidRPr="00000000">
        <w:rPr>
          <w:rFonts w:ascii="Times New Roman" w:cs="Times New Roman" w:eastAsia="Times New Roman" w:hAnsi="Times New Roman"/>
          <w:sz w:val="28"/>
          <w:szCs w:val="28"/>
          <w:rtl w:val="0"/>
        </w:rPr>
        <w:t xml:space="preserve">вул. Кононівська, б/н, м. Сквира, Білоцерківський район, Київська область   . </w:t>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2. Громадянці Шопіній Ларисі Володимирівні </w:t>
      </w:r>
      <w:r w:rsidDel="00000000" w:rsidR="00000000" w:rsidRPr="00000000">
        <w:rPr>
          <w:rFonts w:ascii="Times New Roman" w:cs="Times New Roman" w:eastAsia="Times New Roman" w:hAnsi="Times New Roman"/>
          <w:color w:val="000000"/>
          <w:sz w:val="28"/>
          <w:szCs w:val="28"/>
          <w:rtl w:val="0"/>
        </w:rPr>
        <w:t xml:space="preserve">подати належним чином розроблену </w:t>
      </w:r>
      <w:r w:rsidDel="00000000" w:rsidR="00000000" w:rsidRPr="00000000">
        <w:rPr>
          <w:rFonts w:ascii="Times New Roman" w:cs="Times New Roman" w:eastAsia="Times New Roman" w:hAnsi="Times New Roman"/>
          <w:sz w:val="28"/>
          <w:szCs w:val="28"/>
          <w:rtl w:val="0"/>
        </w:rPr>
        <w:t xml:space="preserve">технічну документацію із землеустрою щодо встановлення меж частини земельної ділянки комунальної власності, на яку поширюється право сервітуту</w:t>
      </w:r>
      <w:r w:rsidDel="00000000" w:rsidR="00000000" w:rsidRPr="00000000">
        <w:rPr>
          <w:rFonts w:ascii="Times New Roman" w:cs="Times New Roman" w:eastAsia="Times New Roman" w:hAnsi="Times New Roman"/>
          <w:color w:val="000000"/>
          <w:sz w:val="28"/>
          <w:szCs w:val="28"/>
          <w:rtl w:val="0"/>
        </w:rPr>
        <w:t xml:space="preserve"> для розгляду та погодження на сесії Сквирської міської ради.</w:t>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C">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ffffff" w:val="clea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Заступник міського голови</w:t>
        <w:tab/>
        <w:tab/>
        <w:tab/>
        <w:tab/>
        <w:tab/>
        <w:t xml:space="preserve">        Олександр ГНАТЮК</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ffffff" w:val="clea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Начальник організаційного відділу</w:t>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міської ради (уповноважений з питань</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Начальниця відділу з питань юридичного</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C">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Начальниця відділу з питань</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Виконавець</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Головний спеціаліст відділу з питань </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земельних ресурсів та кадастру</w:t>
        <w:tab/>
        <w:tab/>
        <w:tab/>
        <w:tab/>
        <w:t xml:space="preserve">          Людмила ОСКІЛКО</w:t>
      </w: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Рекомендовано до внесення на</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розгляд та затвердження сесією</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Голова постійної комісії Сквирської</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ffffff" w:val="clear"/>
        <w:tabs>
          <w:tab w:val="left" w:leader="none" w:pos="8205"/>
        </w:tabs>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міської ради з питань підприємництва, </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промисловості, сільського господарства, </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землевпорядкування, будівництва </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та архітектури</w:t>
        <w:tab/>
        <w:tab/>
        <w:tab/>
        <w:tab/>
        <w:tab/>
        <w:tab/>
        <w:tab/>
        <w:t xml:space="preserve">       Віктор ДОРОШЕНКО</w:t>
      </w:r>
    </w:p>
    <w:sectPr>
      <w:pgSz w:h="16838" w:w="11906" w:orient="portrait"/>
      <w:pgMar w:bottom="993" w:top="851"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1C2390"/>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1C2390"/>
    <w:rPr>
      <w:rFonts w:ascii="Segoe UI" w:cs="Segoe UI" w:hAnsi="Segoe UI"/>
      <w:sz w:val="18"/>
      <w:szCs w:val="18"/>
      <w:lang w:eastAsia="en-US" w:val="ru-RU"/>
    </w:rPr>
  </w:style>
  <w:style w:type="character" w:styleId="apple-tab-span" w:customStyle="1">
    <w:name w:val="apple-tab-span"/>
    <w:basedOn w:val="a0"/>
    <w:rsid w:val="003F7CA6"/>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character" w:styleId="ab" w:customStyle="1">
    <w:name w:val="Основной текст_"/>
    <w:basedOn w:val="a0"/>
    <w:link w:val="10"/>
    <w:rsid w:val="001B4AE1"/>
    <w:rPr>
      <w:rFonts w:ascii="Times New Roman" w:cs="Times New Roman" w:eastAsia="Times New Roman" w:hAnsi="Times New Roman"/>
      <w:sz w:val="28"/>
      <w:szCs w:val="28"/>
    </w:rPr>
  </w:style>
  <w:style w:type="paragraph" w:styleId="10" w:customStyle="1">
    <w:name w:val="Основной текст1"/>
    <w:basedOn w:val="a"/>
    <w:link w:val="ab"/>
    <w:rsid w:val="001B4AE1"/>
    <w:pPr>
      <w:widowControl w:val="0"/>
      <w:spacing w:after="0" w:line="240" w:lineRule="auto"/>
      <w:ind w:firstLine="360"/>
    </w:pPr>
    <w:rPr>
      <w:rFonts w:ascii="Times New Roman" w:cs="Times New Roman" w:eastAsia="Times New Roman" w:hAnsi="Times New Roman"/>
      <w:sz w:val="28"/>
      <w:szCs w:val="28"/>
      <w:lang w:eastAsia="ru-RU"/>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GJuSvBD//q387FZ8GN5nXosMsNQ==">AMUW2mVzJuX7qSt4xZ1aLkj08DQ19IpGPWqXUxPH5rfuyVg7p5Tf8dtr0XnF4D+tOzZn5rdjpb1wk0TzqakEMhpMbjSOvbAp7zSU/ta3dL/YpqIChJKkEgcGbsHSWWMNic8UBZ71frdB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2023-04-10T05:33:00Z</dcterms:created>
  <dc:creator>Користувач</dc:creator>
</cp:coreProperties>
</file>