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AA1CF9" w:rsidRPr="00CD7A4D" w:rsidRDefault="00BB2189" w:rsidP="00033202">
      <w:pPr>
        <w:pStyle w:val="aa"/>
        <w:ind w:firstLine="567"/>
        <w:jc w:val="both"/>
        <w:rPr>
          <w:rFonts w:ascii="Times New Roman" w:hAnsi="Times New Roman"/>
          <w:sz w:val="28"/>
          <w:szCs w:val="28"/>
          <w:lang w:val="uk-UA"/>
        </w:rPr>
      </w:pPr>
      <w:proofErr w:type="spellStart"/>
      <w:r>
        <w:rPr>
          <w:rFonts w:ascii="Times New Roman" w:hAnsi="Times New Roman"/>
          <w:sz w:val="28"/>
          <w:szCs w:val="28"/>
        </w:rPr>
        <w:t>К</w:t>
      </w:r>
      <w:r>
        <w:rPr>
          <w:rFonts w:ascii="Times New Roman" w:hAnsi="Times New Roman"/>
          <w:sz w:val="28"/>
          <w:szCs w:val="28"/>
        </w:rPr>
        <w:t>еруючись</w:t>
      </w:r>
      <w:proofErr w:type="spellEnd"/>
      <w:r>
        <w:rPr>
          <w:rFonts w:ascii="Times New Roman" w:hAnsi="Times New Roman"/>
          <w:sz w:val="28"/>
          <w:szCs w:val="28"/>
        </w:rPr>
        <w:t xml:space="preserve"> ст.12, 38, 79-1, 122, Земельного кодексу України, ст. 26, 35, 57 Закону України </w:t>
      </w:r>
      <w:r w:rsidRPr="00595291">
        <w:rPr>
          <w:rFonts w:ascii="Times New Roman" w:hAnsi="Times New Roman"/>
          <w:sz w:val="28"/>
          <w:szCs w:val="28"/>
        </w:rPr>
        <w:t>«</w:t>
      </w:r>
      <w:r>
        <w:rPr>
          <w:rFonts w:ascii="Times New Roman" w:hAnsi="Times New Roman"/>
          <w:sz w:val="28"/>
          <w:szCs w:val="28"/>
        </w:rPr>
        <w:t>Про</w:t>
      </w:r>
      <w:r w:rsidRPr="00595291">
        <w:rPr>
          <w:rFonts w:ascii="Times New Roman" w:hAnsi="Times New Roman"/>
          <w:sz w:val="28"/>
          <w:szCs w:val="28"/>
        </w:rPr>
        <w:t xml:space="preserve"> землеустрій», </w:t>
      </w:r>
      <w:r>
        <w:rPr>
          <w:rFonts w:ascii="Times New Roman" w:hAnsi="Times New Roman"/>
          <w:sz w:val="28"/>
          <w:szCs w:val="28"/>
        </w:rPr>
        <w:t>п. 34 ст. 26 Закону України</w:t>
      </w:r>
      <w:r w:rsidRPr="00595291">
        <w:rPr>
          <w:rFonts w:ascii="Times New Roman" w:hAnsi="Times New Roman"/>
          <w:sz w:val="28"/>
          <w:szCs w:val="28"/>
        </w:rPr>
        <w:t xml:space="preserve"> «</w:t>
      </w:r>
      <w:r>
        <w:rPr>
          <w:rFonts w:ascii="Times New Roman" w:hAnsi="Times New Roman"/>
          <w:sz w:val="28"/>
          <w:szCs w:val="28"/>
        </w:rPr>
        <w:t>Про місцеве самоврядування в</w:t>
      </w:r>
      <w:r w:rsidRPr="00595291">
        <w:rPr>
          <w:rFonts w:ascii="Times New Roman" w:hAnsi="Times New Roman"/>
          <w:sz w:val="28"/>
          <w:szCs w:val="28"/>
        </w:rPr>
        <w:t xml:space="preserve"> Україні», </w:t>
      </w:r>
      <w:r>
        <w:rPr>
          <w:rFonts w:ascii="Times New Roman" w:hAnsi="Times New Roman"/>
          <w:sz w:val="28"/>
          <w:szCs w:val="28"/>
        </w:rPr>
        <w:t>Постановою КМУ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з метою встановлення місця розташування земельних ділянок, їхніх меж, розмірів та визначення їх правового статусу</w:t>
      </w:r>
      <w:r w:rsidR="00056FFA">
        <w:rPr>
          <w:rFonts w:ascii="Times New Roman" w:hAnsi="Times New Roman"/>
          <w:sz w:val="28"/>
          <w:szCs w:val="28"/>
        </w:rPr>
        <w:t xml:space="preserve">, </w:t>
      </w:r>
      <w:r w:rsidR="00D46EA1" w:rsidRPr="000F7189">
        <w:rPr>
          <w:rFonts w:ascii="Times New Roman" w:hAnsi="Times New Roman"/>
          <w:sz w:val="28"/>
          <w:szCs w:val="28"/>
        </w:rPr>
        <w:t xml:space="preserve">п.34 ст. 26 Закону </w:t>
      </w:r>
      <w:proofErr w:type="spellStart"/>
      <w:r w:rsidR="00D46EA1" w:rsidRPr="000F7189">
        <w:rPr>
          <w:rFonts w:ascii="Times New Roman" w:hAnsi="Times New Roman"/>
          <w:sz w:val="28"/>
          <w:szCs w:val="28"/>
        </w:rPr>
        <w:t>України</w:t>
      </w:r>
      <w:proofErr w:type="spellEnd"/>
      <w:r w:rsidR="00D46EA1" w:rsidRPr="000F7189">
        <w:rPr>
          <w:rFonts w:ascii="Times New Roman" w:hAnsi="Times New Roman"/>
          <w:sz w:val="28"/>
          <w:szCs w:val="28"/>
        </w:rPr>
        <w:t xml:space="preserve"> «Про </w:t>
      </w:r>
      <w:proofErr w:type="spellStart"/>
      <w:r w:rsidR="00D46EA1" w:rsidRPr="000F7189">
        <w:rPr>
          <w:rFonts w:ascii="Times New Roman" w:hAnsi="Times New Roman"/>
          <w:sz w:val="28"/>
          <w:szCs w:val="28"/>
        </w:rPr>
        <w:t>місцеве</w:t>
      </w:r>
      <w:proofErr w:type="spellEnd"/>
      <w:r w:rsidR="00D46EA1" w:rsidRPr="000F7189">
        <w:rPr>
          <w:rFonts w:ascii="Times New Roman" w:hAnsi="Times New Roman"/>
          <w:sz w:val="28"/>
          <w:szCs w:val="28"/>
        </w:rPr>
        <w:t xml:space="preserve"> </w:t>
      </w:r>
      <w:proofErr w:type="spellStart"/>
      <w:r w:rsidR="00D46EA1" w:rsidRPr="000F7189">
        <w:rPr>
          <w:rFonts w:ascii="Times New Roman" w:hAnsi="Times New Roman"/>
          <w:sz w:val="28"/>
          <w:szCs w:val="28"/>
        </w:rPr>
        <w:t>самоврядування</w:t>
      </w:r>
      <w:proofErr w:type="spellEnd"/>
      <w:r w:rsidR="00D46EA1" w:rsidRPr="000F7189">
        <w:rPr>
          <w:rFonts w:ascii="Times New Roman" w:hAnsi="Times New Roman"/>
          <w:sz w:val="28"/>
          <w:szCs w:val="28"/>
        </w:rPr>
        <w:t xml:space="preserve"> в </w:t>
      </w:r>
      <w:proofErr w:type="spellStart"/>
      <w:r w:rsidR="00D46EA1" w:rsidRPr="000F7189">
        <w:rPr>
          <w:rFonts w:ascii="Times New Roman" w:hAnsi="Times New Roman"/>
          <w:sz w:val="28"/>
          <w:szCs w:val="28"/>
        </w:rPr>
        <w:t>Україні</w:t>
      </w:r>
      <w:proofErr w:type="spellEnd"/>
      <w:r w:rsidR="00D46EA1" w:rsidRPr="000F7189">
        <w:rPr>
          <w:rFonts w:ascii="Times New Roman" w:hAnsi="Times New Roman"/>
          <w:sz w:val="28"/>
          <w:szCs w:val="28"/>
        </w:rPr>
        <w:t xml:space="preserve">», </w:t>
      </w:r>
      <w:r w:rsidR="00192F3C" w:rsidRPr="00D831A4">
        <w:rPr>
          <w:rFonts w:ascii="Times New Roman" w:hAnsi="Times New Roman"/>
          <w:color w:val="000000"/>
          <w:sz w:val="28"/>
          <w:szCs w:val="28"/>
        </w:rPr>
        <w:t xml:space="preserve">прошу внести на </w:t>
      </w:r>
      <w:proofErr w:type="spellStart"/>
      <w:r w:rsidR="00192F3C" w:rsidRPr="00D831A4">
        <w:rPr>
          <w:rFonts w:ascii="Times New Roman" w:hAnsi="Times New Roman"/>
          <w:color w:val="000000"/>
          <w:sz w:val="28"/>
          <w:szCs w:val="28"/>
        </w:rPr>
        <w:t>розгляд</w:t>
      </w:r>
      <w:proofErr w:type="spellEnd"/>
      <w:r w:rsidR="00192F3C" w:rsidRPr="00D831A4">
        <w:rPr>
          <w:rFonts w:ascii="Times New Roman" w:hAnsi="Times New Roman"/>
          <w:color w:val="000000"/>
          <w:sz w:val="28"/>
          <w:szCs w:val="28"/>
        </w:rPr>
        <w:t xml:space="preserve"> </w:t>
      </w:r>
      <w:proofErr w:type="spellStart"/>
      <w:r w:rsidR="00192F3C" w:rsidRPr="00D831A4">
        <w:rPr>
          <w:rFonts w:ascii="Times New Roman" w:hAnsi="Times New Roman"/>
          <w:color w:val="000000"/>
          <w:sz w:val="28"/>
          <w:szCs w:val="28"/>
        </w:rPr>
        <w:t>сесії</w:t>
      </w:r>
      <w:proofErr w:type="spellEnd"/>
      <w:r w:rsidR="00192F3C" w:rsidRPr="00D831A4">
        <w:rPr>
          <w:rFonts w:ascii="Times New Roman" w:hAnsi="Times New Roman"/>
          <w:color w:val="000000"/>
          <w:sz w:val="28"/>
          <w:szCs w:val="28"/>
        </w:rPr>
        <w:t xml:space="preserve"> </w:t>
      </w:r>
      <w:proofErr w:type="spellStart"/>
      <w:r w:rsidR="00192F3C" w:rsidRPr="00D831A4">
        <w:rPr>
          <w:rFonts w:ascii="Times New Roman" w:hAnsi="Times New Roman"/>
          <w:color w:val="000000"/>
          <w:sz w:val="28"/>
          <w:szCs w:val="28"/>
        </w:rPr>
        <w:t>Сквирської</w:t>
      </w:r>
      <w:proofErr w:type="spellEnd"/>
      <w:r w:rsidR="00192F3C" w:rsidRPr="00D831A4">
        <w:rPr>
          <w:rFonts w:ascii="Times New Roman" w:hAnsi="Times New Roman"/>
          <w:color w:val="000000"/>
          <w:sz w:val="28"/>
          <w:szCs w:val="28"/>
        </w:rPr>
        <w:t xml:space="preserve"> </w:t>
      </w:r>
      <w:proofErr w:type="spellStart"/>
      <w:r w:rsidR="00192F3C" w:rsidRPr="00D831A4">
        <w:rPr>
          <w:rFonts w:ascii="Times New Roman" w:hAnsi="Times New Roman"/>
          <w:color w:val="000000"/>
          <w:sz w:val="28"/>
          <w:szCs w:val="28"/>
        </w:rPr>
        <w:t>міської</w:t>
      </w:r>
      <w:proofErr w:type="spellEnd"/>
      <w:r w:rsidR="00192F3C" w:rsidRPr="00D831A4">
        <w:rPr>
          <w:rFonts w:ascii="Times New Roman" w:hAnsi="Times New Roman"/>
          <w:color w:val="000000"/>
          <w:sz w:val="28"/>
          <w:szCs w:val="28"/>
        </w:rPr>
        <w:t xml:space="preserve"> ради </w:t>
      </w:r>
      <w:proofErr w:type="spellStart"/>
      <w:r w:rsidR="00192F3C" w:rsidRPr="00D831A4">
        <w:rPr>
          <w:rFonts w:ascii="Times New Roman" w:hAnsi="Times New Roman"/>
          <w:color w:val="000000"/>
          <w:sz w:val="28"/>
          <w:szCs w:val="28"/>
        </w:rPr>
        <w:t>питання</w:t>
      </w:r>
      <w:proofErr w:type="spellEnd"/>
      <w:r w:rsidR="00192F3C" w:rsidRPr="00D831A4">
        <w:rPr>
          <w:rFonts w:ascii="Times New Roman" w:hAnsi="Times New Roman"/>
          <w:color w:val="000000"/>
          <w:sz w:val="28"/>
          <w:szCs w:val="28"/>
        </w:rPr>
        <w:t xml:space="preserve"> </w:t>
      </w:r>
      <w:r w:rsidR="00CA0DFF">
        <w:rPr>
          <w:rFonts w:ascii="Times New Roman" w:hAnsi="Times New Roman"/>
          <w:color w:val="000000"/>
          <w:sz w:val="28"/>
          <w:szCs w:val="28"/>
          <w:lang w:val="uk-UA"/>
        </w:rPr>
        <w:t>«</w:t>
      </w:r>
      <w:r w:rsidR="00AA1CF9" w:rsidRPr="00AA1CF9">
        <w:rPr>
          <w:rFonts w:ascii="Times New Roman" w:hAnsi="Times New Roman"/>
          <w:sz w:val="28"/>
          <w:szCs w:val="28"/>
          <w:lang w:val="uk-UA"/>
        </w:rPr>
        <w:t>Про розробку технічної документації із землеустрою</w:t>
      </w:r>
      <w:r w:rsidR="00033202">
        <w:rPr>
          <w:rFonts w:ascii="Times New Roman" w:hAnsi="Times New Roman"/>
          <w:sz w:val="28"/>
          <w:szCs w:val="28"/>
          <w:lang w:val="uk-UA"/>
        </w:rPr>
        <w:t xml:space="preserve"> </w:t>
      </w:r>
      <w:r w:rsidR="00CD7A4D">
        <w:rPr>
          <w:rFonts w:ascii="Times New Roman" w:hAnsi="Times New Roman"/>
          <w:sz w:val="28"/>
          <w:szCs w:val="28"/>
          <w:lang w:val="uk-UA"/>
        </w:rPr>
        <w:t xml:space="preserve">щодо </w:t>
      </w:r>
      <w:r w:rsidR="00AA1CF9" w:rsidRPr="00AA1CF9">
        <w:rPr>
          <w:rFonts w:ascii="Times New Roman" w:hAnsi="Times New Roman"/>
          <w:sz w:val="28"/>
          <w:szCs w:val="28"/>
          <w:lang w:val="uk-UA"/>
        </w:rPr>
        <w:t xml:space="preserve">інвентаризації </w:t>
      </w:r>
      <w:proofErr w:type="spellStart"/>
      <w:r w:rsidR="00AA1CF9" w:rsidRPr="00AA1CF9">
        <w:rPr>
          <w:rFonts w:ascii="Times New Roman" w:hAnsi="Times New Roman"/>
          <w:sz w:val="28"/>
          <w:szCs w:val="28"/>
          <w:lang w:val="uk-UA"/>
        </w:rPr>
        <w:t>земельноих</w:t>
      </w:r>
      <w:proofErr w:type="spellEnd"/>
      <w:r w:rsidR="00AA1CF9" w:rsidRPr="00AA1CF9">
        <w:rPr>
          <w:rFonts w:ascii="Times New Roman" w:hAnsi="Times New Roman"/>
          <w:sz w:val="28"/>
          <w:szCs w:val="28"/>
          <w:lang w:val="uk-UA"/>
        </w:rPr>
        <w:t xml:space="preserve"> ділянок комунальної власності</w:t>
      </w:r>
      <w:r w:rsidR="00CD7A4D">
        <w:rPr>
          <w:rFonts w:ascii="Times New Roman" w:hAnsi="Times New Roman"/>
          <w:sz w:val="28"/>
          <w:szCs w:val="28"/>
          <w:lang w:val="uk-UA"/>
        </w:rPr>
        <w:t xml:space="preserve"> </w:t>
      </w:r>
      <w:r w:rsidR="00CD7A4D">
        <w:rPr>
          <w:rFonts w:ascii="Times New Roman" w:hAnsi="Times New Roman"/>
          <w:color w:val="000000"/>
          <w:sz w:val="28"/>
          <w:szCs w:val="28"/>
          <w:lang w:val="uk-UA"/>
        </w:rPr>
        <w:t xml:space="preserve">з цільовим </w:t>
      </w:r>
      <w:r w:rsidR="00AA1CF9" w:rsidRPr="00AA1CF9">
        <w:rPr>
          <w:rFonts w:ascii="Times New Roman" w:hAnsi="Times New Roman"/>
          <w:color w:val="000000"/>
          <w:sz w:val="28"/>
          <w:szCs w:val="28"/>
          <w:lang w:val="uk-UA"/>
        </w:rPr>
        <w:t>призначенням: 07.09 Земельні ділянки загального користування відведені під місця поховання на території Сквирської міської територіальної громади</w:t>
      </w:r>
      <w:r w:rsidR="00CD7A4D">
        <w:rPr>
          <w:rFonts w:ascii="Times New Roman" w:hAnsi="Times New Roman"/>
          <w:sz w:val="28"/>
          <w:szCs w:val="28"/>
          <w:lang w:val="uk-UA"/>
        </w:rPr>
        <w:t xml:space="preserve">              </w:t>
      </w:r>
      <w:r w:rsidR="00AA1CF9" w:rsidRPr="00AA1CF9">
        <w:rPr>
          <w:rFonts w:ascii="Times New Roman" w:hAnsi="Times New Roman"/>
          <w:color w:val="000000"/>
          <w:sz w:val="28"/>
          <w:szCs w:val="28"/>
          <w:lang w:val="uk-UA"/>
        </w:rPr>
        <w:t>(м. Сквира) Білоцерківського району Київської області</w:t>
      </w:r>
      <w:r w:rsidR="00CA0DFF">
        <w:rPr>
          <w:rFonts w:ascii="Times New Roman" w:hAnsi="Times New Roman"/>
          <w:color w:val="000000"/>
          <w:sz w:val="28"/>
          <w:szCs w:val="28"/>
          <w:lang w:val="uk-UA"/>
        </w:rPr>
        <w:t>».</w:t>
      </w:r>
      <w:bookmarkStart w:id="0" w:name="_GoBack"/>
      <w:bookmarkEnd w:id="0"/>
    </w:p>
    <w:p w:rsidR="00F04A9C" w:rsidRPr="00D831A4" w:rsidRDefault="00F04A9C" w:rsidP="005B1735">
      <w:pPr>
        <w:shd w:val="clear" w:color="auto" w:fill="FFFFFF"/>
        <w:spacing w:after="0" w:line="240" w:lineRule="auto"/>
        <w:ind w:firstLine="567"/>
        <w:jc w:val="both"/>
        <w:rPr>
          <w:rFonts w:ascii="Times New Roman" w:eastAsia="Times New Roman" w:hAnsi="Times New Roman"/>
          <w:color w:val="000000"/>
          <w:sz w:val="28"/>
          <w:szCs w:val="28"/>
        </w:rPr>
      </w:pP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33202"/>
    <w:rsid w:val="00056FFA"/>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65707"/>
    <w:rsid w:val="002818A3"/>
    <w:rsid w:val="002A391A"/>
    <w:rsid w:val="002F42F3"/>
    <w:rsid w:val="00335F5C"/>
    <w:rsid w:val="00361867"/>
    <w:rsid w:val="00365E81"/>
    <w:rsid w:val="00367D5D"/>
    <w:rsid w:val="003B5359"/>
    <w:rsid w:val="003F7C15"/>
    <w:rsid w:val="00460CB2"/>
    <w:rsid w:val="00475464"/>
    <w:rsid w:val="004A1A0B"/>
    <w:rsid w:val="004F2D0C"/>
    <w:rsid w:val="00500636"/>
    <w:rsid w:val="00503FFD"/>
    <w:rsid w:val="0056782A"/>
    <w:rsid w:val="00582EA7"/>
    <w:rsid w:val="005A1385"/>
    <w:rsid w:val="005B1735"/>
    <w:rsid w:val="005C5EA4"/>
    <w:rsid w:val="005D50D4"/>
    <w:rsid w:val="00637A37"/>
    <w:rsid w:val="00671E16"/>
    <w:rsid w:val="006A3209"/>
    <w:rsid w:val="006B4A81"/>
    <w:rsid w:val="006E3241"/>
    <w:rsid w:val="006E627B"/>
    <w:rsid w:val="006F1208"/>
    <w:rsid w:val="00701805"/>
    <w:rsid w:val="00723C5B"/>
    <w:rsid w:val="0078693E"/>
    <w:rsid w:val="007C2439"/>
    <w:rsid w:val="007F3EEF"/>
    <w:rsid w:val="00811379"/>
    <w:rsid w:val="00857C50"/>
    <w:rsid w:val="00886496"/>
    <w:rsid w:val="00890E1F"/>
    <w:rsid w:val="00917776"/>
    <w:rsid w:val="009439F3"/>
    <w:rsid w:val="009B57F2"/>
    <w:rsid w:val="009C5508"/>
    <w:rsid w:val="00A05995"/>
    <w:rsid w:val="00A443DD"/>
    <w:rsid w:val="00AA1745"/>
    <w:rsid w:val="00AA1CF9"/>
    <w:rsid w:val="00AE5463"/>
    <w:rsid w:val="00BB1601"/>
    <w:rsid w:val="00BB2189"/>
    <w:rsid w:val="00BF338E"/>
    <w:rsid w:val="00C23D34"/>
    <w:rsid w:val="00C60570"/>
    <w:rsid w:val="00C72C20"/>
    <w:rsid w:val="00C905AD"/>
    <w:rsid w:val="00CA0DFF"/>
    <w:rsid w:val="00CA1259"/>
    <w:rsid w:val="00CD7A4D"/>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3D2D79"/>
  <w15:docId w15:val="{119D693E-3DFD-418A-BAD6-DFA1250B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677</Words>
  <Characters>386</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2023-03-20T06:44:00Z</cp:lastPrinted>
  <dcterms:created xsi:type="dcterms:W3CDTF">2023-04-12T12:08:00Z</dcterms:created>
  <dcterms:modified xsi:type="dcterms:W3CDTF">2023-04-12T12:08:00Z</dcterms:modified>
</cp:coreProperties>
</file>