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4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7" style="position:absolute;left:0;text-align:left;margin-left:216.0pt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 type="#_x0000_t75">
            <v:fill color2="black"/>
            <v:imagedata r:id="rId1" o:title=""/>
            <w10:wrap type="tight"/>
          </v:shape>
          <o:OLEObject DrawAspect="Content" r:id="rId2" ObjectID="_1743884530" ProgID="PBrush" ShapeID="_x0000_s1027" Type="Embed"/>
        </w:pic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ind w:left="0" w:firstLine="0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firstLine="0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                  2023 року              м. Сквира                                  №      -       -VIII</w:t>
      </w:r>
    </w:p>
    <w:p w:rsidR="00000000" w:rsidDel="00000000" w:rsidP="00000000" w:rsidRDefault="00000000" w:rsidRPr="00000000" w14:paraId="0000000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відмову фізичній особі – підприємцю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Калитюку Руслану Михайловичу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 наданні в оренду </w:t>
      </w:r>
      <w:r w:rsidDel="00000000" w:rsidR="00000000" w:rsidRPr="00000000">
        <w:rPr>
          <w:b w:val="1"/>
          <w:sz w:val="28"/>
          <w:szCs w:val="28"/>
          <w:rtl w:val="0"/>
        </w:rPr>
        <w:t xml:space="preserve">земельних ділянок водного фонду</w:t>
      </w:r>
    </w:p>
    <w:p w:rsidR="00000000" w:rsidDel="00000000" w:rsidP="00000000" w:rsidRDefault="00000000" w:rsidRPr="00000000" w14:paraId="00000011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для рибогосподарських потреб на території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Сквирської міської територіальної громади (с. Оріховець)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-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фізичної особи – підприємця Калитюка Руслана Михайловича </w:t>
      </w:r>
      <w:r w:rsidDel="00000000" w:rsidR="00000000" w:rsidRPr="00000000">
        <w:rPr>
          <w:sz w:val="28"/>
          <w:szCs w:val="28"/>
          <w:rtl w:val="0"/>
        </w:rPr>
        <w:t xml:space="preserve">вх. №09-2022/101 від 05.12.2022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п.34 ч.1 ст. 26 Закону України «Про місцеве самоврядування в Україні»,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Відмовити фізичній особі–підприємцю Калитюку Руслану Михайловичу у наданні в оренду земельних ділянок водного фонду для рибогосподарських потреб на території Сквирської міської територіальної громади (с. Оріховець):</w:t>
      </w:r>
    </w:p>
    <w:p w:rsidR="00000000" w:rsidDel="00000000" w:rsidP="00000000" w:rsidRDefault="00000000" w:rsidRPr="00000000" w14:paraId="0000001A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4,8556 га, кадастровий номер 3224085200:03:009:0024,</w:t>
      </w:r>
    </w:p>
    <w:p w:rsidR="00000000" w:rsidDel="00000000" w:rsidP="00000000" w:rsidRDefault="00000000" w:rsidRPr="00000000" w14:paraId="0000001B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4,4826 га, кадастровий номер 3224085200:03:009:0023 на підставі ст. 51 Водного кодексу України та ст. 134 Земельного кодексу України.</w:t>
      </w:r>
    </w:p>
    <w:p w:rsidR="00000000" w:rsidDel="00000000" w:rsidP="00000000" w:rsidRDefault="00000000" w:rsidRPr="00000000" w14:paraId="0000001C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D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20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Віктор САЛТАНЮК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забезпечення ради та діловодства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Ірина КВАША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архітектури,</w:t>
      </w:r>
    </w:p>
    <w:p w:rsidR="00000000" w:rsidDel="00000000" w:rsidP="00000000" w:rsidRDefault="00000000" w:rsidRPr="00000000" w14:paraId="0000003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  Олександр ГОЛУБ</w:t>
      </w:r>
    </w:p>
    <w:p w:rsidR="00000000" w:rsidDel="00000000" w:rsidP="00000000" w:rsidRDefault="00000000" w:rsidRPr="00000000" w14:paraId="0000003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sz w:val="28"/>
          <w:szCs w:val="28"/>
          <w:rtl w:val="0"/>
        </w:rPr>
        <w:t xml:space="preserve">земельних ресурсів та кадастру</w:t>
        <w:tab/>
        <w:tab/>
        <w:tab/>
        <w:t xml:space="preserve">   Людмила  ПАНІМАТЧЕНКО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архітектури</w:t>
        <w:tab/>
        <w:tab/>
        <w:tab/>
        <w:tab/>
        <w:tab/>
        <w:tab/>
        <w:tab/>
        <w:t xml:space="preserve">      Віктор ДОРОШЕНКО</w:t>
      </w:r>
    </w:p>
    <w:p w:rsidR="00000000" w:rsidDel="00000000" w:rsidP="00000000" w:rsidRDefault="00000000" w:rsidRPr="00000000" w14:paraId="0000003F">
      <w:pPr>
        <w:ind w:right="-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Ao1LOqUuWqPGGR/OwbU93Gqtw+w==">AMUW2mXDX0tVL2qAZAhEJa/d2Jv8GIytj9PfNKXyTQZ37/lV2YZNhKoEEuOTZZQCimW0/vZuKQ/8n1k91LpQWr6Gku9Ow6k9/XSxRiZ9qphMkPGihCmyxmBPbdKc9ELoisIWGFpb5e2Y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2023-04-12T20:11:00Z</dcterms:created>
  <dc:creator>Пользователь Windows</dc:creator>
</cp:coreProperties>
</file>