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after="0" w:line="240" w:lineRule="auto"/>
        <w:ind w:left="5060" w:leftChars="2300" w:firstLine="0"/>
        <w:jc w:val="both"/>
        <w:rPr>
          <w:b/>
          <w:bCs/>
          <w:sz w:val="28"/>
          <w:szCs w:val="28"/>
        </w:rPr>
      </w:pPr>
    </w:p>
    <w:p>
      <w:pPr>
        <w:pStyle w:val="5"/>
        <w:spacing w:after="0" w:line="240" w:lineRule="auto"/>
        <w:ind w:left="5060" w:leftChars="2300" w:firstLine="0"/>
        <w:jc w:val="both"/>
        <w:rPr>
          <w:sz w:val="28"/>
          <w:szCs w:val="28"/>
        </w:rPr>
      </w:pPr>
      <w:bookmarkStart w:id="18" w:name="_GoBack"/>
      <w:bookmarkEnd w:id="18"/>
      <w:r>
        <w:rPr>
          <w:b/>
          <w:bCs/>
          <w:sz w:val="28"/>
          <w:szCs w:val="28"/>
        </w:rPr>
        <w:t>ЗАТВЕРДЖЕНО</w:t>
      </w:r>
    </w:p>
    <w:p>
      <w:pPr>
        <w:pStyle w:val="5"/>
        <w:spacing w:after="0"/>
        <w:ind w:left="5060" w:leftChars="2300" w:firstLine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рішенням</w:t>
      </w:r>
    </w:p>
    <w:p>
      <w:pPr>
        <w:pStyle w:val="5"/>
        <w:spacing w:after="0"/>
        <w:ind w:left="5060" w:leftChars="2300" w:firstLine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Сквирської міської ради</w:t>
      </w:r>
    </w:p>
    <w:p>
      <w:pPr>
        <w:pStyle w:val="5"/>
        <w:spacing w:after="0"/>
        <w:ind w:left="5060" w:leftChars="2300" w:firstLine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від </w:t>
      </w:r>
      <w:r>
        <w:rPr>
          <w:b/>
          <w:bCs/>
          <w:sz w:val="28"/>
          <w:szCs w:val="28"/>
          <w:lang w:val="en-US"/>
        </w:rPr>
        <w:t>_____________</w:t>
      </w:r>
      <w:r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  <w:lang w:val="en-US"/>
        </w:rPr>
        <w:t>__ -___</w:t>
      </w:r>
      <w:r>
        <w:rPr>
          <w:b/>
          <w:bCs/>
          <w:sz w:val="28"/>
          <w:szCs w:val="28"/>
          <w:lang w:val="en-US" w:bidi="en-US"/>
        </w:rPr>
        <w:t>-VIII</w:t>
      </w:r>
    </w:p>
    <w:p>
      <w:pPr>
        <w:pStyle w:val="5"/>
        <w:spacing w:after="240" w:line="240" w:lineRule="auto"/>
        <w:ind w:firstLine="0"/>
        <w:jc w:val="center"/>
        <w:rPr>
          <w:b/>
          <w:bCs/>
          <w:sz w:val="28"/>
          <w:szCs w:val="28"/>
        </w:rPr>
      </w:pPr>
    </w:p>
    <w:p>
      <w:pPr>
        <w:pStyle w:val="5"/>
        <w:spacing w:after="240" w:line="240" w:lineRule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ПОЛОЖЕННЯ</w:t>
      </w:r>
      <w:r>
        <w:rPr>
          <w:b/>
          <w:bCs/>
          <w:sz w:val="28"/>
          <w:szCs w:val="28"/>
        </w:rPr>
        <w:br w:type="textWrapping"/>
      </w:r>
      <w:r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  <w:lang w:val="ru-RU"/>
        </w:rPr>
        <w:t>о</w:t>
      </w:r>
      <w:r>
        <w:rPr>
          <w:b/>
          <w:bCs/>
          <w:sz w:val="28"/>
          <w:szCs w:val="28"/>
        </w:rPr>
        <w:t>рганізаційний відділ Сквирської міської ради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hint="default"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br w:type="textWrapping"/>
      </w:r>
      <w:r>
        <w:rPr>
          <w:rFonts w:hint="default"/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</w:rPr>
        <w:t>. З</w:t>
      </w:r>
      <w:r>
        <w:rPr>
          <w:b/>
          <w:bCs/>
          <w:sz w:val="28"/>
          <w:szCs w:val="28"/>
          <w:lang w:val="uk-UA"/>
        </w:rPr>
        <w:t>АГАЛЬНІ</w:t>
      </w:r>
      <w:r>
        <w:rPr>
          <w:rFonts w:hint="default"/>
          <w:b/>
          <w:bCs/>
          <w:sz w:val="28"/>
          <w:szCs w:val="28"/>
          <w:lang w:val="uk-UA"/>
        </w:rPr>
        <w:t xml:space="preserve"> ПОЛОЖЕННЯ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Організаційний відділ Сквирської міської ради (далі - Відділ) є структурним підрозділом виконавчого комітету </w:t>
      </w:r>
      <w:bookmarkStart w:id="0" w:name="_Hlk131755413"/>
      <w:r>
        <w:rPr>
          <w:sz w:val="28"/>
          <w:szCs w:val="28"/>
        </w:rPr>
        <w:t xml:space="preserve">Сквирської міської ради </w:t>
      </w:r>
      <w:bookmarkEnd w:id="0"/>
      <w:r>
        <w:rPr>
          <w:sz w:val="28"/>
          <w:szCs w:val="28"/>
        </w:rPr>
        <w:t>Київської області.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9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Відділ утворюється Сквирською міською радою ( далі – Рада ), яка затверджує його структуру, чисельність працівників і штатний розпис. 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9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Відділ у своїй діяльності керується Конституцією України, Законами України, постановами Верховної Ради України, актами Президента України, Кабінету Міністрів України, іншими нормативно-правовими актами України, рішеннями Сквирської міської ради, що регулюють діяльність Відділу, а також Регламентом </w:t>
      </w:r>
      <w:r>
        <w:rPr>
          <w:sz w:val="28"/>
          <w:szCs w:val="28"/>
          <w:lang w:val="uk-UA"/>
        </w:rPr>
        <w:t>виконавчого</w:t>
      </w:r>
      <w:r>
        <w:rPr>
          <w:rFonts w:hint="default"/>
          <w:sz w:val="28"/>
          <w:szCs w:val="28"/>
          <w:lang w:val="uk-UA"/>
        </w:rPr>
        <w:t xml:space="preserve"> комітету </w:t>
      </w:r>
      <w:r>
        <w:rPr>
          <w:sz w:val="28"/>
          <w:szCs w:val="28"/>
        </w:rPr>
        <w:t>Сквирської міської ради та цим Положенням.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Положення про Відділ затверджується сесією </w:t>
      </w:r>
      <w:r>
        <w:rPr>
          <w:sz w:val="28"/>
          <w:szCs w:val="28"/>
          <w:lang w:val="ru-RU"/>
        </w:rPr>
        <w:t>Ради</w:t>
      </w:r>
      <w:r>
        <w:rPr>
          <w:sz w:val="28"/>
          <w:szCs w:val="28"/>
        </w:rPr>
        <w:t xml:space="preserve"> за поданням керуючої справами виконавчого комітету Сквирської міської ради.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9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Відділ підпорядковується керуючій справами </w:t>
      </w:r>
      <w:r>
        <w:rPr>
          <w:rFonts w:hint="default"/>
          <w:sz w:val="28"/>
          <w:szCs w:val="28"/>
          <w:lang w:val="uk-UA"/>
        </w:rPr>
        <w:t xml:space="preserve">(секретарю) </w:t>
      </w:r>
      <w:r>
        <w:rPr>
          <w:sz w:val="28"/>
          <w:szCs w:val="28"/>
        </w:rPr>
        <w:t>виконавчого комітету Сквирської міської ради</w:t>
      </w:r>
      <w:r>
        <w:rPr>
          <w:sz w:val="28"/>
          <w:szCs w:val="28"/>
          <w:lang w:val="uk-UA"/>
        </w:rPr>
        <w:t>.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9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20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val="uk-UA"/>
        </w:rPr>
        <w:t>Відділ</w:t>
      </w:r>
      <w:r>
        <w:rPr>
          <w:rFonts w:hint="default"/>
          <w:sz w:val="28"/>
          <w:szCs w:val="28"/>
          <w:lang w:val="uk-UA"/>
        </w:rPr>
        <w:t xml:space="preserve"> підконтрольний та підзвітний голові Ради.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Відділ під час виконання покладених на нього завдань взаємодіє з іншими структурними підрозділами виконавчого комітету Сквирської міської ради.</w:t>
      </w:r>
    </w:p>
    <w:p>
      <w:pPr>
        <w:pStyle w:val="6"/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</w:pPr>
      <w:bookmarkStart w:id="1" w:name="_Hlk131596967"/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>2. ОСНОВНІ ЗАВДАННЯ ВІДДІЛУ</w:t>
      </w:r>
    </w:p>
    <w:bookmarkEnd w:id="1"/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shd w:val="clear" w:color="auto" w:fill="FFFFFF"/>
          <w:lang w:val="uk-UA" w:eastAsia="zh-CN"/>
        </w:rPr>
        <w:t xml:space="preserve">2.1. Організаційне забезпечення діяльності </w:t>
      </w:r>
      <w:r>
        <w:rPr>
          <w:rFonts w:ascii="Times New Roman" w:hAnsi="Times New Roman" w:eastAsia="Times New Roman" w:cs="Times New Roman"/>
          <w:b w:val="0"/>
          <w:bCs w:val="0"/>
          <w:i/>
          <w:iCs/>
          <w:sz w:val="28"/>
          <w:szCs w:val="28"/>
          <w:shd w:val="clear" w:color="auto" w:fill="FFFFFF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shd w:val="clear" w:color="auto" w:fill="FFFFFF"/>
          <w:lang w:val="uk-UA" w:eastAsia="zh-CN"/>
        </w:rPr>
        <w:t>Ради, її виконавчого комітету;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uk-UA" w:eastAsia="zh-CN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shd w:val="clear" w:color="auto" w:fill="FFFFFF"/>
          <w:lang w:val="uk-UA" w:eastAsia="zh-CN"/>
        </w:rPr>
        <w:t>2.2.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val="uk-UA" w:eastAsia="zh-CN"/>
        </w:rPr>
        <w:t xml:space="preserve"> </w:t>
      </w:r>
      <w:bookmarkStart w:id="2" w:name="_Hlk131600336"/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zh-CN"/>
        </w:rPr>
        <w:t>Забезпечення і реалізація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shd w:val="clear" w:color="auto" w:fill="FFFFFF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zh-CN"/>
        </w:rPr>
        <w:t>державної політики у сфері служби та з питань кадрової роботи</w:t>
      </w:r>
      <w:bookmarkEnd w:id="2"/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uk-UA" w:eastAsia="zh-CN"/>
        </w:rPr>
        <w:t>;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shd w:val="clear" w:color="auto" w:fill="FFFFFF"/>
          <w:lang w:val="uk-UA" w:eastAsia="zh-CN"/>
        </w:rPr>
        <w:t xml:space="preserve">2.3. Забезпечення організації діловодства у старостинських округах Ради.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shd w:val="clear" w:color="auto" w:fill="FFFFFF"/>
          <w:lang w:val="uk-UA" w:eastAsia="zh-CN"/>
        </w:rPr>
        <w:t xml:space="preserve">2.4. </w:t>
      </w:r>
      <w:bookmarkStart w:id="3" w:name="_Hlk131666151"/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shd w:val="clear" w:color="auto" w:fill="FFFFFF"/>
          <w:lang w:val="uk-UA" w:eastAsia="zh-CN"/>
        </w:rPr>
        <w:t>Забезпечення технічного та інформаційного супроводу діяльності Ради</w:t>
      </w: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shd w:val="clear" w:color="auto" w:fill="FFFFFF"/>
          <w:lang w:val="uk-UA" w:eastAsia="zh-CN"/>
        </w:rPr>
        <w:t>,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shd w:val="clear" w:color="auto" w:fill="FFFFFF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uk-UA" w:eastAsia="zh-CN"/>
        </w:rPr>
        <w:t xml:space="preserve">її виконавчого комітету та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shd w:val="clear" w:color="auto" w:fill="FFFFFF"/>
          <w:lang w:val="uk-UA" w:eastAsia="zh-CN"/>
        </w:rPr>
        <w:t>структурних підрозділів;</w:t>
      </w:r>
      <w:bookmarkEnd w:id="3"/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shd w:val="clear" w:color="auto" w:fill="FFFFFF"/>
          <w:lang w:val="uk-UA" w:eastAsia="zh-CN"/>
        </w:rPr>
        <w:t>2.5. Надання методичної та іншої практичної допомоги в межах  повноважень структурним підрозділам Ради, депутатам Ради, членам її виконавчого комітету, підприємствам, установам та організаціям комунальної власності</w:t>
      </w:r>
      <w:r>
        <w:rPr>
          <w:rFonts w:ascii="Times New Roman" w:hAnsi="Times New Roman" w:eastAsia="Times New Roman" w:cs="Times New Roman"/>
          <w:b w:val="0"/>
          <w:bCs w:val="0"/>
          <w:i/>
          <w:iCs/>
          <w:sz w:val="28"/>
          <w:szCs w:val="28"/>
          <w:shd w:val="clear" w:color="auto" w:fill="FFFFFF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shd w:val="clear" w:color="auto" w:fill="FFFFFF"/>
          <w:lang w:val="uk-UA" w:eastAsia="zh-CN"/>
        </w:rPr>
        <w:t>громади.</w:t>
      </w:r>
    </w:p>
    <w:p>
      <w:pPr>
        <w:pStyle w:val="6"/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</w:p>
    <w:p>
      <w:pPr>
        <w:pStyle w:val="6"/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</w:p>
    <w:p>
      <w:pPr>
        <w:pStyle w:val="6"/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</w:p>
    <w:p>
      <w:pPr>
        <w:pStyle w:val="6"/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</w:p>
    <w:p>
      <w:pPr>
        <w:pStyle w:val="6"/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</w:pPr>
      <w:bookmarkStart w:id="4" w:name="_Hlk131759247"/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>3. ПОВНОВАЖЕННЯ  ВІДДІЛУ</w:t>
      </w:r>
    </w:p>
    <w:bookmarkEnd w:id="4"/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bookmarkStart w:id="5" w:name="_Hlk131600261"/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>3.1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 xml:space="preserve">У сфері організаційного забезпечення діяльності 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shd w:val="clear" w:color="auto" w:fill="FFFFFF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>Ради, її виконавчого комітету</w:t>
      </w:r>
      <w:bookmarkEnd w:id="5"/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: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3.1.1. Забезпечує у межах своїх повноважень взаємодію Сквирської міської голови, її заступників, депутатів Ради, з Білоцерківською районною радою та районною військовою адміністрацією, Київською  обласною радою та обласною державною адміністрацією, іншими органами місцевого самоврядування, старостами в селах відповідного старостинського округу Сквирської міської територіальної громади, підприємствами, установами та організаціями, трудовими колективами у процесі своєї діяльності;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textAlignment w:val="baseline"/>
        <w:rPr>
          <w:rFonts w:ascii="Times New Roman" w:hAnsi="Times New Roman" w:eastAsia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 xml:space="preserve"> 3.1.2. За поданням структурних підрозділів  Ради формує проєкти  місячних та тижневих планів  роботи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shd w:val="clear" w:color="auto" w:fill="FFFFFF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 xml:space="preserve">та узгоджує їх відповідно з заступниками міської голови, керуючою справами (секретарем) виконавчого комітету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відповідно до розподілу функціональних обов’язків</w:t>
      </w:r>
      <w:r>
        <w:rPr>
          <w:rFonts w:ascii="Times New Roman" w:hAnsi="Times New Roman" w:eastAsia="Times New Roman" w:cs="Times New Roman"/>
          <w:sz w:val="28"/>
          <w:szCs w:val="28"/>
          <w:lang w:val="uk-UA" w:eastAsia="zh-CN"/>
        </w:rPr>
        <w:t>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 xml:space="preserve"> 3.1.3. Готує проєкти рішень з організаційних питань діяльності Ради та її виконавчого комітету . За дорученням </w:t>
      </w:r>
      <w:bookmarkStart w:id="6" w:name="_Hlk131598802"/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міської голови, заступників міської голови, керуючої справами (секретаря) виконавчого комітету Ради</w:t>
      </w:r>
      <w:bookmarkEnd w:id="6"/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 xml:space="preserve"> готує аналітичні, довідкові та інші необхідні матеріали;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564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3.1.4. Здійснює організаційний супровід заходів за участі міської голови, заступників міської голови, секретаря Ради, керуючої справами (секретаря) виконавчого комітету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shd w:val="clear" w:color="auto" w:fill="FFFFFF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Ради;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 xml:space="preserve"> </w:t>
      </w:r>
      <w:bookmarkStart w:id="7" w:name="_Hlk131599460"/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 xml:space="preserve">3.1.5. </w:t>
      </w:r>
      <w:bookmarkEnd w:id="7"/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Вивчає і узагальнює організаційну роботу управлінь, відділів, інших структурних підрозділів Ради, надає їм необхідну допомогу в межах своїх повноважень;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bookmarkStart w:id="8" w:name="_Hlk131599599"/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 xml:space="preserve">3.1.6. </w:t>
      </w:r>
      <w:bookmarkEnd w:id="8"/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Приймає участь в забезпеченні організації  відзначення державних свят України та інших  заходів, що відбуваються у громаді;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/>
          <w:sz w:val="28"/>
          <w:szCs w:val="28"/>
          <w:lang w:val="uk-UA" w:eastAsia="ru-RU"/>
        </w:rPr>
      </w:pPr>
      <w:bookmarkStart w:id="9" w:name="_Hlk131600150"/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3.1.7.</w:t>
      </w:r>
      <w:bookmarkEnd w:id="9"/>
      <w:r>
        <w:rPr>
          <w:rFonts w:ascii="Times New Roman" w:hAnsi="Times New Roman" w:eastAsia="Times New Roman"/>
          <w:sz w:val="28"/>
          <w:szCs w:val="28"/>
          <w:lang w:val="uk-UA" w:eastAsia="ru-RU"/>
        </w:rPr>
        <w:t xml:space="preserve"> Організовує відповідно до законодавства здійснення заходів, пов’язаних з підготовкою і проведенням референдумів та виборів до органів державної влади, Верховної Ради України і місцевого самоврядування;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3.1.8. Забезпечує організацію особистого прийому громадян міською головою та її заступниками;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b/>
          <w:bCs/>
          <w:sz w:val="28"/>
          <w:szCs w:val="28"/>
          <w:lang w:val="uk-UA" w:eastAsia="ru-RU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napToGrid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 xml:space="preserve">3.2.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uk-UA" w:eastAsia="zh-CN"/>
        </w:rPr>
        <w:t>З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t>абезпечення і реалізаці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eastAsia="zh-CN"/>
        </w:rPr>
        <w:t>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t>державної політики у сфері служби та з питань кадрової роботи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uk-UA" w:eastAsia="zh-CN"/>
        </w:rPr>
        <w:t>:</w:t>
      </w:r>
    </w:p>
    <w:p>
      <w:pPr>
        <w:keepNext w:val="0"/>
        <w:keepLines w:val="0"/>
        <w:pageBreakBefore w:val="0"/>
        <w:widowControl/>
        <w:tabs>
          <w:tab w:val="left" w:pos="8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firstLine="564" w:firstLineChars="235"/>
        <w:jc w:val="both"/>
        <w:textAlignment w:val="baseline"/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</w:pPr>
      <w:r>
        <w:rPr>
          <w:rFonts w:ascii="Times New Roman" w:hAnsi="Times New Roman" w:eastAsia="Times New Roman" w:cs="Times New Roman"/>
          <w:b/>
          <w:bCs/>
          <w:snapToGrid w:val="0"/>
          <w:sz w:val="24"/>
          <w:szCs w:val="24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shd w:val="clear" w:color="auto" w:fill="FFFFFF"/>
          <w:lang w:val="uk-UA" w:eastAsia="zh-CN"/>
        </w:rPr>
        <w:t xml:space="preserve">3.2.1. </w:t>
      </w:r>
      <w:r>
        <w:rPr>
          <w:rFonts w:ascii="Times New Roman" w:hAnsi="Times New Roman" w:eastAsia="Times New Roman" w:cs="Times New Roman"/>
          <w:snapToGrid w:val="0"/>
          <w:sz w:val="24"/>
          <w:szCs w:val="24"/>
          <w:lang w:val="uk-UA" w:eastAsia="zh-CN"/>
        </w:rPr>
        <w:t xml:space="preserve"> 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 xml:space="preserve">Здійснює аналітично-консультативне забезпечення роботи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  <w:t>Сквирської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 xml:space="preserve"> місько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  <w:t>ї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 xml:space="preserve"> голови з питань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  <w:t>кадрової роботи;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8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</w:pP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shd w:val="clear" w:color="auto" w:fill="FFFFFF"/>
          <w:lang w:val="uk-UA" w:eastAsia="zh-CN"/>
        </w:rPr>
        <w:t xml:space="preserve">3.2.2. </w:t>
      </w:r>
      <w:r>
        <w:rPr>
          <w:rFonts w:ascii="Times New Roman" w:hAnsi="Times New Roman" w:eastAsia="Times New Roman" w:cs="Times New Roman"/>
          <w:snapToGrid w:val="0"/>
          <w:sz w:val="24"/>
          <w:szCs w:val="24"/>
          <w:lang w:val="uk-UA" w:eastAsia="zh-CN"/>
        </w:rPr>
        <w:t>З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  <w:t>дійснює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 xml:space="preserve"> 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  <w:t>д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 xml:space="preserve">окументальне оформлення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  <w:t>призначення</w:t>
      </w:r>
      <w:r>
        <w:rPr>
          <w:rFonts w:hint="default" w:ascii="Times New Roman" w:hAnsi="Times New Roman" w:eastAsia="Times New Roman" w:cs="Times New Roman"/>
          <w:snapToGrid w:val="0"/>
          <w:sz w:val="28"/>
          <w:szCs w:val="28"/>
          <w:lang w:val="uk-UA" w:eastAsia="zh-CN"/>
        </w:rPr>
        <w:t>, проходження служби та її припинення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 xml:space="preserve"> на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uk-UA" w:eastAsia="zh-CN"/>
        </w:rPr>
        <w:t>посадах</w:t>
      </w:r>
      <w:r>
        <w:rPr>
          <w:rFonts w:hint="default" w:ascii="Times New Roman" w:hAnsi="Times New Roman" w:eastAsia="Times New Roman" w:cs="Times New Roman"/>
          <w:snapToGrid w:val="0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 xml:space="preserve">в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uk-UA" w:eastAsia="zh-CN"/>
        </w:rPr>
        <w:t>структурних</w:t>
      </w:r>
      <w:r>
        <w:rPr>
          <w:rFonts w:hint="default" w:ascii="Times New Roman" w:hAnsi="Times New Roman" w:eastAsia="Times New Roman" w:cs="Times New Roman"/>
          <w:snapToGrid w:val="0"/>
          <w:sz w:val="28"/>
          <w:szCs w:val="28"/>
          <w:lang w:val="uk-UA" w:eastAsia="zh-CN"/>
        </w:rPr>
        <w:t xml:space="preserve"> підрозділах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  <w:t>Ради;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8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</w:pPr>
      <w:r>
        <w:rPr>
          <w:rFonts w:ascii="Times New Roman" w:hAnsi="Times New Roman" w:eastAsia="Times New Roman" w:cs="Times New Roman"/>
          <w:snapToGrid w:val="0"/>
          <w:sz w:val="28"/>
          <w:szCs w:val="28"/>
          <w:shd w:val="clear" w:color="auto" w:fill="FFFFFF"/>
          <w:lang w:val="uk-UA" w:eastAsia="zh-CN"/>
        </w:rPr>
        <w:t xml:space="preserve">3.2.3. </w:t>
      </w:r>
      <w:r>
        <w:rPr>
          <w:rFonts w:ascii="Times New Roman" w:hAnsi="Times New Roman" w:eastAsia="Times New Roman" w:cs="Times New Roman"/>
          <w:snapToGrid w:val="0"/>
          <w:sz w:val="24"/>
          <w:szCs w:val="24"/>
          <w:lang w:val="uk-UA" w:eastAsia="zh-CN"/>
        </w:rPr>
        <w:t xml:space="preserve">  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>Здійсн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  <w:t>ює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 xml:space="preserve">  організаційн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  <w:t>у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 xml:space="preserve"> роботи з кадрового менеджменту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  <w:t>;</w:t>
      </w:r>
    </w:p>
    <w:p>
      <w:pPr>
        <w:keepNext w:val="0"/>
        <w:keepLines w:val="0"/>
        <w:pageBreakBefore w:val="0"/>
        <w:widowControl/>
        <w:tabs>
          <w:tab w:val="left" w:pos="8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baseline"/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  <w:t>3.2.5.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 xml:space="preserve"> Здійснює облік військовозобов’язаних  призовників та резервістів структурних підрозділів Ради;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8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napToGrid w:val="0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>3.2.6.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shd w:val="clear" w:color="auto" w:fill="FFFFFF"/>
          <w:lang w:val="uk-UA" w:eastAsia="zh-CN"/>
        </w:rPr>
        <w:t xml:space="preserve"> Розглядає за дорученням Сквирської міської голови запити народних депутатів України, депутатів  Ради та надає на них відповіді в терміни згідно чинного законодавства нагородами, президентськими відзнаками, почесними званнями України, відомчими відзнаками та заохоченнями Сквирської міської ради;</w:t>
      </w:r>
    </w:p>
    <w:p>
      <w:pPr>
        <w:keepNext w:val="0"/>
        <w:keepLines w:val="0"/>
        <w:pageBreakBefore w:val="0"/>
        <w:widowControl/>
        <w:tabs>
          <w:tab w:val="left" w:pos="8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baseline"/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</w:pPr>
      <w:r>
        <w:rPr>
          <w:rFonts w:ascii="Times New Roman" w:hAnsi="Times New Roman" w:eastAsia="Times New Roman" w:cs="Times New Roman"/>
          <w:snapToGrid w:val="0"/>
          <w:sz w:val="28"/>
          <w:szCs w:val="28"/>
          <w:shd w:val="clear" w:color="auto" w:fill="FFFFFF"/>
          <w:lang w:val="uk-UA" w:eastAsia="zh-CN"/>
        </w:rPr>
        <w:t>3.2.7.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 xml:space="preserve"> Забезпечує організацію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готує висновок про результати перевірки відомостей про особу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  <w:t>;</w:t>
      </w:r>
    </w:p>
    <w:p>
      <w:pPr>
        <w:keepNext w:val="0"/>
        <w:keepLines w:val="0"/>
        <w:pageBreakBefore w:val="0"/>
        <w:widowControl/>
        <w:tabs>
          <w:tab w:val="left" w:pos="8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baseline"/>
        <w:rPr>
          <w:rFonts w:ascii="Times New Roman" w:hAnsi="Times New Roman" w:eastAsia="Times New Roman" w:cs="Times New Roman"/>
          <w:snapToGrid w:val="0"/>
          <w:sz w:val="28"/>
          <w:szCs w:val="28"/>
          <w:lang w:val="uk-UA" w:eastAsia="zh-CN"/>
        </w:rPr>
      </w:pPr>
      <w:bookmarkStart w:id="10" w:name="_Hlk131662188"/>
      <w:r>
        <w:rPr>
          <w:rFonts w:ascii="Times New Roman" w:hAnsi="Times New Roman" w:eastAsia="Times New Roman" w:cs="Times New Roman"/>
          <w:snapToGrid w:val="0"/>
          <w:sz w:val="28"/>
          <w:szCs w:val="28"/>
          <w:shd w:val="clear" w:color="auto" w:fill="FFFFFF"/>
          <w:lang w:val="uk-UA" w:eastAsia="zh-CN"/>
        </w:rPr>
        <w:t>3.2.</w:t>
      </w:r>
      <w:bookmarkEnd w:id="10"/>
      <w:r>
        <w:rPr>
          <w:rFonts w:ascii="Times New Roman" w:hAnsi="Times New Roman" w:eastAsia="Times New Roman" w:cs="Times New Roman"/>
          <w:snapToGrid w:val="0"/>
          <w:sz w:val="28"/>
          <w:szCs w:val="28"/>
          <w:shd w:val="clear" w:color="auto" w:fill="FFFFFF"/>
          <w:lang w:val="uk-UA" w:eastAsia="zh-CN"/>
        </w:rPr>
        <w:t xml:space="preserve">8.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 xml:space="preserve">Здійснює роботу із заповненням, обліком та зберіганням особових справ (особових карток) працівників виконавчого комітету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uk-UA" w:eastAsia="zh-CN"/>
        </w:rPr>
        <w:t>Сквирської міської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 xml:space="preserve"> ради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uk-UA" w:eastAsia="zh-CN"/>
        </w:rPr>
        <w:t>;</w:t>
      </w:r>
    </w:p>
    <w:p>
      <w:pPr>
        <w:keepNext w:val="0"/>
        <w:keepLines w:val="0"/>
        <w:pageBreakBefore w:val="0"/>
        <w:widowControl/>
        <w:tabs>
          <w:tab w:val="left" w:pos="8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baseline"/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</w:pPr>
      <w:r>
        <w:rPr>
          <w:rFonts w:ascii="Times New Roman" w:hAnsi="Times New Roman" w:eastAsia="Times New Roman" w:cs="Times New Roman"/>
          <w:snapToGrid w:val="0"/>
          <w:sz w:val="28"/>
          <w:szCs w:val="28"/>
          <w:shd w:val="clear" w:color="auto" w:fill="FFFFFF"/>
          <w:lang w:val="uk-UA" w:eastAsia="zh-CN"/>
        </w:rPr>
        <w:t xml:space="preserve">3.2.9.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>Опрацьовує листки непрацездатності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  <w:t>;</w:t>
      </w:r>
    </w:p>
    <w:p>
      <w:pPr>
        <w:keepNext w:val="0"/>
        <w:keepLines w:val="0"/>
        <w:pageBreakBefore w:val="0"/>
        <w:widowControl/>
        <w:tabs>
          <w:tab w:val="left" w:pos="8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baseline"/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napToGrid w:val="0"/>
          <w:sz w:val="28"/>
          <w:szCs w:val="28"/>
          <w:shd w:val="clear" w:color="auto" w:fill="FFFFFF"/>
          <w:lang w:val="uk-UA" w:eastAsia="zh-CN"/>
        </w:rPr>
        <w:t>3.2.10.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val="ru-RU" w:eastAsia="zh-CN"/>
        </w:rPr>
        <w:t xml:space="preserve"> 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zh-CN"/>
        </w:rPr>
        <w:t>Виконує інші функції, пов’язані із застосуванням законодавства про працю та службу в органах місцевого самоврядування.</w:t>
      </w:r>
    </w:p>
    <w:p>
      <w:pPr>
        <w:keepNext w:val="0"/>
        <w:keepLines w:val="0"/>
        <w:pageBreakBefore w:val="0"/>
        <w:widowControl/>
        <w:tabs>
          <w:tab w:val="left" w:pos="8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firstLine="517" w:firstLineChars="235"/>
        <w:jc w:val="both"/>
        <w:rPr>
          <w:snapToGrid w:val="0"/>
        </w:rPr>
      </w:pPr>
    </w:p>
    <w:p>
      <w:pPr>
        <w:shd w:val="clear" w:color="auto" w:fill="FFFFFF"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 xml:space="preserve"> 3.3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>У сфері організації діловодства у старостинських округах Ради:</w:t>
      </w:r>
    </w:p>
    <w:p>
      <w:pPr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3.3.1. Веде діловодство у старостинських округах Ради. Здійснює реєстрацію заяв і звернень громадян</w:t>
      </w:r>
      <w:r>
        <w:rPr>
          <w:rFonts w:hint="default"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, адвокатських запитів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 xml:space="preserve"> та запитів на отримання публічної інформації;</w:t>
      </w:r>
    </w:p>
    <w:p>
      <w:pPr>
        <w:shd w:val="clear" w:color="auto" w:fill="FFFFFF"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3.3.2. Приймає, реєструє і передає за призначенням вхідну</w:t>
      </w:r>
      <w:r>
        <w:rPr>
          <w:rFonts w:hint="default"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 xml:space="preserve"> та вихідну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 xml:space="preserve"> кореспонденцію та внутрішню документацію;</w:t>
      </w:r>
    </w:p>
    <w:p>
      <w:pPr>
        <w:shd w:val="clear" w:color="auto" w:fill="FFFFFF"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3.3.3. Здійснює реєстрацію розпорядчих документів міської голови з особового складу, забезпечує своєчасне доведення їх до відповідних  підприємств, установ, організацій;</w:t>
      </w:r>
    </w:p>
    <w:p>
      <w:pPr>
        <w:shd w:val="clear" w:color="auto" w:fill="FFFFFF"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3.3.4. Забезпечує контроль за строками виконання актів вищих державних органів, інших службових документів, що підлягають контролю;</w:t>
      </w:r>
    </w:p>
    <w:p>
      <w:pPr>
        <w:shd w:val="clear" w:color="auto" w:fill="FFFFFF"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3.3.5. Вживає заходів до скорочення термінів проходження, виконання документів, забезпечує зберігання та оперативний пошук;</w:t>
      </w:r>
    </w:p>
    <w:p>
      <w:pPr>
        <w:shd w:val="clear" w:color="auto" w:fill="FFFFFF"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3.3.6. Узагальнює, аналізує, інформує про результати проходження та виконання документів;</w:t>
      </w:r>
    </w:p>
    <w:p>
      <w:pPr>
        <w:shd w:val="clear" w:color="auto" w:fill="FFFFFF"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3.3.7. Забезпечує зберігання документації, якісне оброблення та використання документа, передає їх на державне зберігання у встановленому порядку;</w:t>
      </w:r>
    </w:p>
    <w:p>
      <w:pPr>
        <w:shd w:val="clear" w:color="auto" w:fill="FFFFFF"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3.3.8. У разі розгляду виконавчим комітетом питань, щодо інтересів підприємств, установ, організацій комунальної форми власності, повідомляє про це відповідні органи та їх посадових осіб;</w:t>
      </w:r>
    </w:p>
    <w:p>
      <w:pPr>
        <w:shd w:val="clear" w:color="auto" w:fill="FFFFFF"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3.3.9. Веде звітність з питань, що належать  до</w:t>
      </w:r>
      <w:r>
        <w:rPr>
          <w:rFonts w:hint="default"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повноважень Відділу;</w:t>
      </w:r>
    </w:p>
    <w:p>
      <w:pPr>
        <w:shd w:val="clear" w:color="auto" w:fill="FFFFFF"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 Забезпечує облік документів відповідно до номенклатури справ Відділу, здійснює контроль за їх виконанням,  зберіганням;</w:t>
      </w:r>
    </w:p>
    <w:p>
      <w:pPr>
        <w:shd w:val="clear" w:color="auto" w:fill="FFFFFF"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3.5. За дорученням міської голови, її заступників, секретаря Ради, керуючої справами (секретарем) виконавчого комітету готує проекти листів, запитів, тощо.</w:t>
      </w:r>
    </w:p>
    <w:p>
      <w:pPr>
        <w:shd w:val="clear" w:color="auto" w:fill="FFFFFF"/>
        <w:spacing w:after="0" w:line="240" w:lineRule="auto"/>
        <w:ind w:left="0" w:leftChars="0" w:firstLine="658" w:firstLineChars="235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</w:p>
    <w:p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>3.4.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>У сфері забезпечення технічного та інформаційного забезпечення діяльності Ради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>,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uk-UA" w:eastAsia="zh-CN"/>
        </w:rPr>
        <w:t xml:space="preserve">її виконавчого комітету та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>структурних підрозділів;</w:t>
      </w:r>
    </w:p>
    <w:p>
      <w:pPr>
        <w:keepNext w:val="0"/>
        <w:keepLines w:val="0"/>
        <w:pageBreakBefore w:val="0"/>
        <w:widowControl w:val="0"/>
        <w:shd w:val="clear" w:color="auto" w:fill="FFFFFF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val="ru-RU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3.4.1.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Організовує впровадження в роботу  </w:t>
      </w:r>
      <w:r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  <w:t>Р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ади комп’ютерних технологій: встановлення комп’ютерного обладнання, запровадження комп’ютерних програм статистичної звітності, автоматизованої системи електронного документообігу, створення локальної комп’ютерної мережі, тощо</w:t>
      </w:r>
      <w:r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  <w:t>;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3.4.2.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Забезпечує функціонування, наповнення та обслуговування офіційного вебсайту Ради, профілю та сторінки в соціальній мережі Facebook, чат-ботів;</w:t>
      </w:r>
    </w:p>
    <w:p>
      <w:pPr>
        <w:keepNext w:val="0"/>
        <w:keepLines w:val="0"/>
        <w:pageBreakBefore w:val="0"/>
        <w:widowControl w:val="0"/>
        <w:shd w:val="clear" w:color="auto" w:fill="FFFFFF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3.4.3.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Забезпечує введення в експлуатацію, встановлення, обслуговування комп’ютерної техніки, периферійного обладнання та оргтехніки, що експлуатуються в  Раді</w:t>
      </w:r>
      <w:r>
        <w:rPr>
          <w:rFonts w:ascii="Times New Roman" w:hAnsi="Times New Roman" w:eastAsia="Times New Roman" w:cs="Times New Roman"/>
          <w:sz w:val="28"/>
          <w:szCs w:val="28"/>
          <w:lang w:val="uk-UA" w:eastAsia="zh-CN"/>
        </w:rPr>
        <w:t xml:space="preserve">  та її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структурних підрозділах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;</w:t>
      </w:r>
    </w:p>
    <w:p>
      <w:pPr>
        <w:keepNext w:val="0"/>
        <w:keepLines w:val="0"/>
        <w:pageBreakBefore w:val="0"/>
        <w:widowControl w:val="0"/>
        <w:shd w:val="clear" w:color="auto" w:fill="FFFFFF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3.4.4.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Забезпечує адміністрування та належне функціонування робочих місць працівників Ради</w:t>
      </w:r>
      <w:r>
        <w:rPr>
          <w:rFonts w:ascii="Times New Roman" w:hAnsi="Times New Roman" w:eastAsia="Times New Roman" w:cs="Times New Roman"/>
          <w:sz w:val="28"/>
          <w:szCs w:val="28"/>
          <w:lang w:val="uk-UA" w:eastAsia="zh-CN"/>
        </w:rPr>
        <w:t xml:space="preserve"> та її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структурних підрозділах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;</w:t>
      </w:r>
    </w:p>
    <w:p>
      <w:pPr>
        <w:keepNext w:val="0"/>
        <w:keepLines w:val="0"/>
        <w:pageBreakBefore w:val="0"/>
        <w:widowControl w:val="0"/>
        <w:shd w:val="clear" w:color="auto" w:fill="FFFFFF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3.4.5.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Здійснює обслуговування та моніторинг працездатності програмного забезпечення та мережного обладнання комп’ютерної мережі</w:t>
      </w:r>
      <w:r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  <w:t>;</w:t>
      </w:r>
    </w:p>
    <w:p>
      <w:pPr>
        <w:keepNext w:val="0"/>
        <w:keepLines w:val="0"/>
        <w:pageBreakBefore w:val="0"/>
        <w:widowControl w:val="0"/>
        <w:shd w:val="clear" w:color="auto" w:fill="FFFFFF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3.4.6. Здійснює технічний супровід сесій Ради з використанням програми електронного голосування «Рада Голос», засідань виконавчого комітету;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3.4.7.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Організовує проведення робіт щодо інсталяції програмного забезпечення;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3.4.8.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Надає консультативну допомогу працівникам Ради з питань роботи та використання комп’ютерного обладнання і програмного забезпечення;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3.4.9.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Забезпечує моніторинг введення в експлуатацію та організовує обслуговування комп’ютерної мережі, поточне адміністрування мережного обладнання локальної комп’ютерної мережі та серверів комп’ютерної мережі;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bookmarkStart w:id="11" w:name="_Hlk131669339"/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3.4.10.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bookmarkEnd w:id="11"/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Здійснює моніторинг дотримання технології експлуатації програмного забезпечення та використання антивірусного захисту локальної комп’ютерної мережі;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3.4.11.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Забезпечує в межах своїх повноважень доступ до публічної інформації, розпорядником якої є Відділ, яка є обов’язковою для оприлюднення відповідно до Закону України «Про доступ до публічної інформації», на </w:t>
      </w:r>
      <w:r>
        <w:rPr>
          <w:rFonts w:ascii="Times New Roman" w:hAnsi="Times New Roman" w:eastAsia="Times New Roman" w:cs="Times New Roman"/>
          <w:sz w:val="28"/>
          <w:szCs w:val="28"/>
          <w:lang w:val="uk-UA" w:eastAsia="zh-CN"/>
        </w:rPr>
        <w:t>вебсайт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і міської ради;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3.4.12.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Забезпечує за дорученням міської голови оприлюднення заяв, повідомлень, звернень та роз’яснювальні, інформаційні й довідкові матеріали про роботу   Ради, її виконавчого комітету;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3.4.13.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Координує діяльність відділів, управлінь, служб Ради щодо організації інформаційної роботи з наповнення та подальшого функціонування офіційного </w:t>
      </w:r>
      <w:r>
        <w:rPr>
          <w:rFonts w:ascii="Times New Roman" w:hAnsi="Times New Roman" w:eastAsia="Times New Roman" w:cs="Times New Roman"/>
          <w:sz w:val="28"/>
          <w:szCs w:val="28"/>
          <w:lang w:val="uk-UA" w:eastAsia="zh-CN"/>
        </w:rPr>
        <w:t>вебсайт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у  Ради, Facebook;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3.4.14.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Забезпечує дотримання своєчасності, відкритості та достовірності оприлюднення інформації про діяльність Ради, міської голови, виконавчого комітету міської ради, підпорядкованих комунальних установ, підприємств, організацій та інформаційне наповнення офіційного </w:t>
      </w:r>
      <w:r>
        <w:rPr>
          <w:rFonts w:ascii="Times New Roman" w:hAnsi="Times New Roman" w:eastAsia="Times New Roman" w:cs="Times New Roman"/>
          <w:sz w:val="28"/>
          <w:szCs w:val="28"/>
          <w:lang w:val="uk-UA" w:eastAsia="zh-CN"/>
        </w:rPr>
        <w:t>вебсайт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у міської ради в розділі «</w:t>
      </w:r>
      <w:r>
        <w:rPr>
          <w:rFonts w:ascii="Times New Roman" w:hAnsi="Times New Roman" w:eastAsia="Times New Roman" w:cs="Times New Roman"/>
          <w:sz w:val="28"/>
          <w:szCs w:val="28"/>
          <w:lang w:val="uk-UA" w:eastAsia="zh-CN"/>
        </w:rPr>
        <w:t>Н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овини»;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textAlignment w:val="auto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 xml:space="preserve">3.4.15.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Сприяє висвітленню у засобах масової інформації та інформаційних інтернет ресурсах діяльності міської ради та її виконавчого комітету, місько</w:t>
      </w:r>
      <w:r>
        <w:rPr>
          <w:rFonts w:ascii="Times New Roman" w:hAnsi="Times New Roman" w:eastAsia="Times New Roman" w:cs="Times New Roman"/>
          <w:sz w:val="28"/>
          <w:szCs w:val="28"/>
          <w:lang w:val="uk-UA" w:eastAsia="zh-CN"/>
        </w:rPr>
        <w:t>ї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голови, та інформує населення про громадсько-політичне становище в</w:t>
      </w:r>
      <w:r>
        <w:rPr>
          <w:rFonts w:ascii="Times New Roman" w:hAnsi="Times New Roman" w:eastAsia="Times New Roman" w:cs="Times New Roman"/>
          <w:sz w:val="28"/>
          <w:szCs w:val="28"/>
          <w:lang w:val="uk-UA" w:eastAsia="zh-CN"/>
        </w:rPr>
        <w:t xml:space="preserve"> громаді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, діяльність виконав</w:t>
      </w:r>
      <w:r>
        <w:rPr>
          <w:rFonts w:ascii="Times New Roman" w:hAnsi="Times New Roman" w:eastAsia="Times New Roman" w:cs="Times New Roman"/>
          <w:sz w:val="28"/>
          <w:szCs w:val="28"/>
          <w:lang w:val="uk-UA" w:eastAsia="zh-CN"/>
        </w:rPr>
        <w:t>чого комітету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міської ради та підпорядкованих комунальних установ, підприємств, організацій;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bookmarkStart w:id="12" w:name="_Hlk131672511"/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3.4.16.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bookmarkEnd w:id="12"/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Проводить аналіз діяльності міських організацій політичних партій, громадських об’єднань, професійних спілок, забезпечує взаємодію та комунікацію  </w:t>
      </w:r>
      <w:r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  <w:t xml:space="preserve">керівництва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Ради з ними.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3.4.17. Аналізує, узагальнює та прогнозує розвиток ситуації в інформаційному просторі громади;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3.4.18. Через організацію системи зустрічей, «круглих столів», нарад забезпечує взаємодію керівництва  Ради з різними категоріями та об’єднаннями громадян у рамках діючого законодавства;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uk-UA" w:eastAsia="zh-CN"/>
        </w:rPr>
        <w:t>3.4.19.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Виконує інші функції, пов’язані з реалізацією наданих повноважень.</w:t>
      </w:r>
    </w:p>
    <w:p>
      <w:pPr>
        <w:shd w:val="clear" w:color="auto" w:fill="FFFFFF"/>
        <w:spacing w:after="0" w:line="25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</w:pPr>
      <w:bookmarkStart w:id="13" w:name="_Hlk131759586"/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>4. ПРАВА  ВІДДІЛУ</w:t>
      </w:r>
    </w:p>
    <w:bookmarkEnd w:id="13"/>
    <w:p>
      <w:pPr>
        <w:pStyle w:val="5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1"/>
        <w:jc w:val="both"/>
        <w:textAlignment w:val="auto"/>
        <w:rPr>
          <w:sz w:val="28"/>
          <w:szCs w:val="28"/>
        </w:rPr>
      </w:pPr>
      <w:bookmarkStart w:id="14" w:name="_Hlk131752347"/>
      <w:r>
        <w:rPr>
          <w:sz w:val="28"/>
          <w:szCs w:val="28"/>
        </w:rPr>
        <w:t>Вносити на розгляд Сквирської міської голови проєкти рішень виконавчого комітету Ради, розпоряджень міської голови, доповідні записки з питань, що належать до повноважень Відділу;</w:t>
      </w:r>
    </w:p>
    <w:p>
      <w:pPr>
        <w:pStyle w:val="5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1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Одержувати необхідну інформацію, а в разі потреби - відповідні документи від структурних підрозділів виконавчого комітету</w:t>
      </w:r>
      <w:r>
        <w:rPr>
          <w:sz w:val="28"/>
          <w:szCs w:val="28"/>
          <w:lang w:val="ru-RU"/>
        </w:rPr>
        <w:t xml:space="preserve"> Ради</w:t>
      </w:r>
      <w:r>
        <w:rPr>
          <w:sz w:val="28"/>
          <w:szCs w:val="28"/>
        </w:rPr>
        <w:t xml:space="preserve"> для вирішення питань, пов’язаних з виконанням покладених на Відділ завдань</w:t>
      </w:r>
      <w:r>
        <w:rPr>
          <w:sz w:val="28"/>
          <w:szCs w:val="28"/>
          <w:lang w:val="ru-RU"/>
        </w:rPr>
        <w:t>;</w:t>
      </w:r>
    </w:p>
    <w:p>
      <w:pPr>
        <w:pStyle w:val="5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1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Використовувати систему зв’язку і комунікацій, що функціонує у виконавчому комітеті</w:t>
      </w:r>
      <w:r>
        <w:rPr>
          <w:sz w:val="28"/>
          <w:szCs w:val="28"/>
          <w:lang w:val="ru-RU"/>
        </w:rPr>
        <w:t xml:space="preserve"> Ради;</w:t>
      </w:r>
    </w:p>
    <w:p>
      <w:pPr>
        <w:pStyle w:val="5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1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Брати участь в сесійних засіданнях Ради, її виконавчого комітету, нарадах, інших зібраннях, які проводяться в Раді, при розгляді питань, що стосуються діяльності Відділу;</w:t>
      </w:r>
    </w:p>
    <w:p>
      <w:pPr>
        <w:pStyle w:val="5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1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Брати участь у нарадах, у роботі консультативних, дорадчих та інших органах утворених при виконавчому комітеті </w:t>
      </w:r>
      <w:r>
        <w:rPr>
          <w:sz w:val="28"/>
          <w:szCs w:val="28"/>
          <w:lang w:val="ru-RU"/>
        </w:rPr>
        <w:t>Р</w:t>
      </w:r>
      <w:r>
        <w:rPr>
          <w:sz w:val="28"/>
          <w:szCs w:val="28"/>
        </w:rPr>
        <w:t>ади для сприяння здійсненню покладених на Відділ завдань;</w:t>
      </w:r>
    </w:p>
    <w:p>
      <w:pPr>
        <w:pStyle w:val="5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1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Брати участь у розробленні пропозицій щодо підготовки кадрів, що стосуються Відділу.</w:t>
      </w:r>
    </w:p>
    <w:p>
      <w:pPr>
        <w:pStyle w:val="5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6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1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Вносити пропозиції з питань вдосконалення організації роботи Відділу;</w:t>
      </w:r>
    </w:p>
    <w:p>
      <w:pPr>
        <w:pStyle w:val="5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1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Проходити стажування, навчання, курси підвищення кваліфікації працівниками для здійснення та покращення роботи Відділу.</w:t>
      </w:r>
    </w:p>
    <w:bookmarkEnd w:id="14"/>
    <w:p>
      <w:pPr>
        <w:pStyle w:val="8"/>
        <w:keepNext/>
        <w:keepLines/>
        <w:tabs>
          <w:tab w:val="left" w:pos="389"/>
        </w:tabs>
        <w:jc w:val="left"/>
        <w:rPr>
          <w:sz w:val="28"/>
          <w:szCs w:val="28"/>
        </w:rPr>
      </w:pPr>
    </w:p>
    <w:p>
      <w:pPr>
        <w:pageBreakBefore w:val="0"/>
        <w:numPr>
          <w:ilvl w:val="0"/>
          <w:numId w:val="2"/>
        </w:numPr>
        <w:shd w:val="clear" w:color="auto" w:fill="FFFFFF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center"/>
        <w:textAlignment w:val="auto"/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</w:pPr>
      <w:bookmarkStart w:id="15" w:name="_Hlk131760384"/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>ОРГАНІЗАЦІЯ РОБОТИ ВІДДІЛУ</w:t>
      </w:r>
    </w:p>
    <w:bookmarkEnd w:id="15"/>
    <w:p>
      <w:pPr>
        <w:pStyle w:val="5"/>
        <w:pageBreakBefore w:val="0"/>
        <w:tabs>
          <w:tab w:val="left" w:pos="0"/>
          <w:tab w:val="left" w:pos="8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439" w:firstLineChars="1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5.1. Відділ очолює начальник відділу. У разі його відсутності обов’язки виконує головний спеціаліст Відділу;</w:t>
      </w:r>
    </w:p>
    <w:p>
      <w:pPr>
        <w:pStyle w:val="5"/>
        <w:pageBreakBefore w:val="0"/>
        <w:tabs>
          <w:tab w:val="left" w:pos="0"/>
          <w:tab w:val="left" w:pos="8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439" w:firstLineChars="157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uk-UA"/>
        </w:rPr>
        <w:t>5.2. н</w:t>
      </w:r>
      <w:r>
        <w:rPr>
          <w:sz w:val="28"/>
          <w:szCs w:val="28"/>
        </w:rPr>
        <w:t>ачальник Відділу та працівники Відділу призначаються на посаду та звільняються з посади міськ</w:t>
      </w:r>
      <w:r>
        <w:rPr>
          <w:sz w:val="28"/>
          <w:szCs w:val="28"/>
          <w:lang w:val="ru-RU"/>
        </w:rPr>
        <w:t>ою</w:t>
      </w:r>
      <w:r>
        <w:rPr>
          <w:sz w:val="28"/>
          <w:szCs w:val="28"/>
        </w:rPr>
        <w:t xml:space="preserve"> головою, в порядку встановленому чинним законодавством</w:t>
      </w:r>
      <w:r>
        <w:rPr>
          <w:sz w:val="28"/>
          <w:szCs w:val="28"/>
          <w:lang w:val="ru-RU"/>
        </w:rPr>
        <w:t>;</w:t>
      </w:r>
    </w:p>
    <w:p>
      <w:pPr>
        <w:pStyle w:val="5"/>
        <w:pageBreakBefore w:val="0"/>
        <w:numPr>
          <w:ilvl w:val="1"/>
          <w:numId w:val="3"/>
        </w:numPr>
        <w:tabs>
          <w:tab w:val="left" w:pos="0"/>
          <w:tab w:val="left" w:pos="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439" w:firstLineChars="157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 посад</w:t>
      </w:r>
      <w:r>
        <w:rPr>
          <w:sz w:val="28"/>
          <w:szCs w:val="28"/>
          <w:lang w:val="uk-UA"/>
        </w:rPr>
        <w:t>и</w:t>
      </w:r>
      <w:r>
        <w:rPr>
          <w:rFonts w:hint="default"/>
          <w:sz w:val="28"/>
          <w:szCs w:val="28"/>
          <w:lang w:val="uk-UA"/>
        </w:rPr>
        <w:t xml:space="preserve"> у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</w:rPr>
        <w:t>ідділ признача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>ться особ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>, як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є громадян</w:t>
      </w:r>
      <w:r>
        <w:rPr>
          <w:sz w:val="28"/>
          <w:szCs w:val="28"/>
          <w:lang w:val="uk-UA"/>
        </w:rPr>
        <w:t>ами</w:t>
      </w:r>
      <w:r>
        <w:rPr>
          <w:sz w:val="28"/>
          <w:szCs w:val="28"/>
        </w:rPr>
        <w:t xml:space="preserve"> України та відповіда</w:t>
      </w:r>
      <w:r>
        <w:rPr>
          <w:sz w:val="28"/>
          <w:szCs w:val="28"/>
          <w:lang w:val="uk-UA"/>
        </w:rPr>
        <w:t>ють</w:t>
      </w:r>
      <w:r>
        <w:rPr>
          <w:sz w:val="28"/>
          <w:szCs w:val="28"/>
        </w:rPr>
        <w:t xml:space="preserve"> кваліфікаційним вимогам, встановленим Законом України «Про місцеве самоврядування в Україні» , «Про службу в органах місцевого самоврядування»</w:t>
      </w:r>
      <w:r>
        <w:rPr>
          <w:sz w:val="28"/>
          <w:szCs w:val="28"/>
          <w:lang w:val="ru-RU"/>
        </w:rPr>
        <w:t>;</w:t>
      </w:r>
    </w:p>
    <w:p>
      <w:pPr>
        <w:pStyle w:val="5"/>
        <w:pageBreakBefore w:val="0"/>
        <w:numPr>
          <w:ilvl w:val="1"/>
          <w:numId w:val="3"/>
        </w:numPr>
        <w:tabs>
          <w:tab w:val="left" w:pos="0"/>
          <w:tab w:val="left" w:pos="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439" w:firstLineChars="157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е мож</w:t>
      </w:r>
      <w:r>
        <w:rPr>
          <w:sz w:val="28"/>
          <w:szCs w:val="28"/>
          <w:lang w:val="uk-UA"/>
        </w:rPr>
        <w:t>уть</w:t>
      </w:r>
      <w:r>
        <w:rPr>
          <w:sz w:val="28"/>
          <w:szCs w:val="28"/>
        </w:rPr>
        <w:t xml:space="preserve"> бути призначен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на посад</w:t>
      </w:r>
      <w:r>
        <w:rPr>
          <w:sz w:val="28"/>
          <w:szCs w:val="28"/>
          <w:lang w:val="uk-UA"/>
        </w:rPr>
        <w:t>и</w:t>
      </w:r>
      <w:r>
        <w:rPr>
          <w:rFonts w:hint="default"/>
          <w:sz w:val="28"/>
          <w:szCs w:val="28"/>
          <w:lang w:val="uk-UA"/>
        </w:rPr>
        <w:t xml:space="preserve"> у</w:t>
      </w:r>
      <w:r>
        <w:rPr>
          <w:sz w:val="28"/>
          <w:szCs w:val="28"/>
        </w:rPr>
        <w:t xml:space="preserve"> Відділ</w:t>
      </w:r>
      <w:r>
        <w:rPr>
          <w:rFonts w:hint="default"/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особ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щодо як</w:t>
      </w:r>
      <w:r>
        <w:rPr>
          <w:sz w:val="28"/>
          <w:szCs w:val="28"/>
          <w:lang w:val="uk-UA"/>
        </w:rPr>
        <w:t>их</w:t>
      </w:r>
      <w:r>
        <w:rPr>
          <w:sz w:val="28"/>
          <w:szCs w:val="28"/>
        </w:rPr>
        <w:t xml:space="preserve"> існують обмеження, передбачені законами України «Про службу в органах місцевого самоврядування» та «Про запобігання корупції»</w:t>
      </w:r>
      <w:r>
        <w:rPr>
          <w:sz w:val="28"/>
          <w:szCs w:val="28"/>
          <w:lang w:val="ru-RU"/>
        </w:rPr>
        <w:t>;</w:t>
      </w:r>
    </w:p>
    <w:p>
      <w:pPr>
        <w:pStyle w:val="5"/>
        <w:pageBreakBefore w:val="0"/>
        <w:numPr>
          <w:ilvl w:val="1"/>
          <w:numId w:val="3"/>
        </w:numPr>
        <w:tabs>
          <w:tab w:val="left" w:pos="0"/>
          <w:tab w:val="left" w:pos="8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439" w:firstLineChars="157"/>
        <w:jc w:val="both"/>
        <w:textAlignment w:val="auto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Відділі працюють головн</w:t>
      </w:r>
      <w:r>
        <w:rPr>
          <w:sz w:val="28"/>
          <w:szCs w:val="28"/>
          <w:lang w:val="uk-UA"/>
        </w:rPr>
        <w:t>ий</w:t>
      </w:r>
      <w:r>
        <w:rPr>
          <w:sz w:val="28"/>
          <w:szCs w:val="28"/>
        </w:rPr>
        <w:t xml:space="preserve"> спеціаліст,</w:t>
      </w:r>
      <w:r>
        <w:rPr>
          <w:rFonts w:hint="default"/>
          <w:sz w:val="28"/>
          <w:szCs w:val="28"/>
          <w:lang w:val="uk-UA"/>
        </w:rPr>
        <w:t xml:space="preserve"> головний спеціаліст з кадрової роботи, завідувач сектору, головний спеціаліст сектору, </w:t>
      </w:r>
      <w:r>
        <w:rPr>
          <w:sz w:val="28"/>
          <w:szCs w:val="28"/>
        </w:rPr>
        <w:t>спеціалісти І категорії (помічники старости), діловоди (помічники старости). Відбір кандидатур на ці посади проводиться на конкурсній основі, крім випадків, у яких призначення на посади на підставі актів законодавства може здійснюватися без проведення конкурсу</w:t>
      </w:r>
      <w:r>
        <w:rPr>
          <w:sz w:val="28"/>
          <w:szCs w:val="28"/>
          <w:lang w:val="ru-RU"/>
        </w:rPr>
        <w:t>;</w:t>
      </w:r>
    </w:p>
    <w:p>
      <w:pPr>
        <w:pStyle w:val="5"/>
        <w:pageBreakBefore w:val="0"/>
        <w:numPr>
          <w:ilvl w:val="1"/>
          <w:numId w:val="3"/>
        </w:numPr>
        <w:tabs>
          <w:tab w:val="left" w:pos="0"/>
          <w:tab w:val="left" w:pos="8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439" w:firstLineChars="157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 xml:space="preserve">рганізація роботи Відділу здійснюється відповідно до вимог Регламенту виконавчого комітету, Інструкції з діловодства, інших нормативно - правових та розпорядчих документів </w:t>
      </w:r>
      <w:r>
        <w:rPr>
          <w:sz w:val="28"/>
          <w:szCs w:val="28"/>
          <w:lang w:val="ru-RU"/>
        </w:rPr>
        <w:t>Р</w:t>
      </w:r>
      <w:r>
        <w:rPr>
          <w:sz w:val="28"/>
          <w:szCs w:val="28"/>
        </w:rPr>
        <w:t>ади.</w:t>
      </w:r>
    </w:p>
    <w:p>
      <w:pPr>
        <w:pStyle w:val="5"/>
        <w:pageBreakBefore w:val="0"/>
        <w:numPr>
          <w:ilvl w:val="1"/>
          <w:numId w:val="3"/>
        </w:numPr>
        <w:tabs>
          <w:tab w:val="left" w:pos="0"/>
          <w:tab w:val="left" w:pos="8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439" w:firstLineChars="157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лужбові обов’язки працівників Відділу визначаються посадовими інструкціями, які </w:t>
      </w:r>
      <w:r>
        <w:rPr>
          <w:sz w:val="28"/>
          <w:szCs w:val="28"/>
          <w:lang w:val="uk-UA"/>
        </w:rPr>
        <w:t>погоджуються</w:t>
      </w:r>
      <w:r>
        <w:rPr>
          <w:sz w:val="28"/>
          <w:szCs w:val="28"/>
        </w:rPr>
        <w:t xml:space="preserve"> керуючою справами (секретарем) виконавчого комітету Ради за поданням начальника Відділу.</w:t>
      </w:r>
    </w:p>
    <w:p>
      <w:pPr>
        <w:pStyle w:val="5"/>
        <w:pageBreakBefore w:val="0"/>
        <w:numPr>
          <w:ilvl w:val="1"/>
          <w:numId w:val="4"/>
        </w:numPr>
        <w:tabs>
          <w:tab w:val="left" w:pos="0"/>
          <w:tab w:val="left" w:pos="8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439" w:firstLineChars="157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ідділ у процесі виконання покладених на нього завдань взаємодіє з іншими відділами, управліннями, службами виконавчого комітету Ради, використовує у своїй роботі підготовлені ними оперативні дані, довідкові та статистичні відомості.</w:t>
      </w:r>
    </w:p>
    <w:p>
      <w:pPr>
        <w:pStyle w:val="5"/>
        <w:pageBreakBefore w:val="0"/>
        <w:numPr>
          <w:ilvl w:val="1"/>
          <w:numId w:val="3"/>
        </w:numPr>
        <w:tabs>
          <w:tab w:val="left" w:pos="0"/>
          <w:tab w:val="left" w:pos="8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439" w:firstLineChars="1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 xml:space="preserve">іловодство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</w:rPr>
        <w:t xml:space="preserve">ідділу ведеться згідно з номенклатурою справ </w:t>
      </w:r>
      <w:r>
        <w:rPr>
          <w:sz w:val="28"/>
          <w:szCs w:val="28"/>
          <w:lang w:val="uk-UA"/>
        </w:rPr>
        <w:t>Ради</w:t>
      </w:r>
      <w:r>
        <w:rPr>
          <w:rFonts w:hint="default"/>
          <w:sz w:val="28"/>
          <w:szCs w:val="28"/>
          <w:lang w:val="uk-UA"/>
        </w:rPr>
        <w:t>.</w:t>
      </w:r>
    </w:p>
    <w:p>
      <w:pPr>
        <w:shd w:val="clear" w:color="auto" w:fill="FFFFFF"/>
        <w:spacing w:after="0" w:line="240" w:lineRule="auto"/>
        <w:ind w:left="0" w:leftChars="0" w:firstLine="440" w:firstLineChars="157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</w:pPr>
    </w:p>
    <w:p>
      <w:pPr>
        <w:shd w:val="clear" w:color="auto" w:fill="FFFFFF"/>
        <w:spacing w:after="0" w:line="240" w:lineRule="auto"/>
        <w:jc w:val="center"/>
        <w:rPr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>6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>. ВІДПОВІДАЛЬНІСТЬ ПРАЦІВНИКІВ ВІДДІЛУ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Начальник та працівники Відділу несуть відповідальність за:</w:t>
      </w: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tabs>
          <w:tab w:val="left" w:pos="7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uk-UA"/>
        </w:rPr>
        <w:t>6.1. в</w:t>
      </w:r>
      <w:r>
        <w:rPr>
          <w:sz w:val="28"/>
          <w:szCs w:val="28"/>
        </w:rPr>
        <w:t>ідповідність прийнятих ними рішень вимогам чинного законодавства;</w:t>
      </w: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tabs>
          <w:tab w:val="left" w:pos="7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uk-UA"/>
        </w:rPr>
        <w:t>6.2. в</w:t>
      </w:r>
      <w:r>
        <w:rPr>
          <w:sz w:val="28"/>
          <w:szCs w:val="28"/>
        </w:rPr>
        <w:t>иконання рішень Ради</w:t>
      </w:r>
      <w:r>
        <w:rPr>
          <w:rFonts w:hint="default"/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 її виконавчого комітету, розпоряджень та доручень Сквирської міської голови;</w:t>
      </w: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tabs>
          <w:tab w:val="left" w:pos="7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uk-UA"/>
        </w:rPr>
        <w:t xml:space="preserve">6.3. </w:t>
      </w:r>
      <w:r>
        <w:rPr>
          <w:sz w:val="28"/>
          <w:szCs w:val="28"/>
        </w:rPr>
        <w:t xml:space="preserve">стан </w:t>
      </w:r>
      <w:r>
        <w:rPr>
          <w:sz w:val="28"/>
          <w:szCs w:val="28"/>
          <w:lang w:val="ru-RU"/>
        </w:rPr>
        <w:t xml:space="preserve">ведення </w:t>
      </w:r>
      <w:r>
        <w:rPr>
          <w:sz w:val="28"/>
          <w:szCs w:val="28"/>
        </w:rPr>
        <w:t>діловодства;</w:t>
      </w:r>
    </w:p>
    <w:p>
      <w:pPr>
        <w:pStyle w:val="5"/>
        <w:keepNext w:val="0"/>
        <w:keepLines w:val="0"/>
        <w:pageBreakBefore w:val="0"/>
        <w:widowControl w:val="0"/>
        <w:numPr>
          <w:numId w:val="0"/>
        </w:numPr>
        <w:tabs>
          <w:tab w:val="left" w:pos="7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uk-UA"/>
        </w:rPr>
        <w:t>6.4. з</w:t>
      </w:r>
      <w:r>
        <w:rPr>
          <w:sz w:val="28"/>
          <w:szCs w:val="28"/>
        </w:rPr>
        <w:t>а бездіяльність, неякісне або несвоєчасне виконання посадових завдань та обов’язків, порушення норм етики поведінки посадової особи місцевого самоврядування та обмежень, пов’язаних з прийняттям на службу в Відді</w:t>
      </w:r>
      <w:r>
        <w:rPr>
          <w:sz w:val="28"/>
          <w:szCs w:val="28"/>
          <w:lang w:val="ru-RU"/>
        </w:rPr>
        <w:t>л</w:t>
      </w:r>
      <w:r>
        <w:rPr>
          <w:sz w:val="28"/>
          <w:szCs w:val="28"/>
        </w:rPr>
        <w:t xml:space="preserve"> та її проходження.</w:t>
      </w:r>
    </w:p>
    <w:p>
      <w:pPr>
        <w:pStyle w:val="5"/>
        <w:keepNext w:val="0"/>
        <w:keepLines w:val="0"/>
        <w:pageBreakBefore w:val="0"/>
        <w:widowControl w:val="0"/>
        <w:tabs>
          <w:tab w:val="left" w:pos="7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sz w:val="28"/>
          <w:szCs w:val="28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7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both"/>
        <w:textAlignment w:val="auto"/>
        <w:rPr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Начальник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організаційного ві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>дділу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ab/>
        <w:t/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ab/>
        <w:t/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ab/>
        <w:t/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Віктор САЛТАНЮК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bookmarkStart w:id="16" w:name="bookmark14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«ПОГОДЖЕНО»</w:t>
      </w:r>
      <w:bookmarkEnd w:id="16"/>
      <w:bookmarkStart w:id="17" w:name="bookmark16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pStyle w:val="12"/>
        <w:keepNext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Керуюча справами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(секретар)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</w:p>
    <w:p>
      <w:pPr>
        <w:pStyle w:val="12"/>
        <w:keepNext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Виконавчого</w:t>
      </w:r>
      <w:bookmarkEnd w:id="17"/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комітету </w:t>
      </w:r>
    </w:p>
    <w:p>
      <w:pPr>
        <w:pStyle w:val="12"/>
        <w:keepNext/>
        <w:keepLines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</w:rPr>
        <w:t>Сквирської міської ради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ab/>
        <w:t/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ab/>
        <w:t/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ab/>
        <w:t/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ab/>
        <w:t>Наталія ЗГАРДІВСЬКА</w:t>
      </w:r>
    </w:p>
    <w:p>
      <w:pPr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lang w:val="ru-RU" w:eastAsia="zh-CN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-RU" w:eastAsia="zh-CN"/>
        </w:rPr>
        <w:t xml:space="preserve">  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uk-UA"/>
        </w:rPr>
      </w:pPr>
    </w:p>
    <w:sectPr>
      <w:pgSz w:w="11906" w:h="16838"/>
      <w:pgMar w:top="567" w:right="850" w:bottom="567" w:left="1701" w:header="708" w:footer="709" w:gutter="0"/>
      <w:paperSrc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</w:abstractNum>
  <w:abstractNum w:abstractNumId="1">
    <w:nsid w:val="19A9188E"/>
    <w:multiLevelType w:val="multilevel"/>
    <w:tmpl w:val="19A9188E"/>
    <w:lvl w:ilvl="0" w:tentative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 w:tentative="0">
      <w:start w:val="7"/>
      <w:numFmt w:val="decimal"/>
      <w:lvlText w:val="%1.%2."/>
      <w:lvlJc w:val="left"/>
      <w:pPr>
        <w:ind w:left="1170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">
    <w:nsid w:val="25B654F3"/>
    <w:multiLevelType w:val="multilevel"/>
    <w:tmpl w:val="25B654F3"/>
    <w:lvl w:ilvl="0" w:tentative="0">
      <w:start w:val="4"/>
      <w:numFmt w:val="decimal"/>
      <w:lvlText w:val="%1."/>
      <w:lvlJc w:val="left"/>
    </w:lvl>
    <w:lvl w:ilvl="1" w:tentative="0">
      <w:start w:val="1"/>
      <w:numFmt w:val="decimal"/>
      <w:lvlText w:val="%1.%2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7DF8710A"/>
    <w:multiLevelType w:val="multilevel"/>
    <w:tmpl w:val="7DF8710A"/>
    <w:lvl w:ilvl="0" w:tentative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 w:tentative="0">
      <w:start w:val="3"/>
      <w:numFmt w:val="decimal"/>
      <w:lvlText w:val="%1.%2."/>
      <w:lvlJc w:val="left"/>
      <w:pPr>
        <w:ind w:left="1280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84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2760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332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4240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5160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5720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66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6C0"/>
    <w:rsid w:val="000F0A52"/>
    <w:rsid w:val="00124DE8"/>
    <w:rsid w:val="00206320"/>
    <w:rsid w:val="0025619F"/>
    <w:rsid w:val="00273A1C"/>
    <w:rsid w:val="003300F2"/>
    <w:rsid w:val="003318E5"/>
    <w:rsid w:val="00380C35"/>
    <w:rsid w:val="006616A0"/>
    <w:rsid w:val="00717670"/>
    <w:rsid w:val="007A08C1"/>
    <w:rsid w:val="008749A8"/>
    <w:rsid w:val="008756C0"/>
    <w:rsid w:val="00A75989"/>
    <w:rsid w:val="00AC1145"/>
    <w:rsid w:val="00B66EFE"/>
    <w:rsid w:val="00C00219"/>
    <w:rsid w:val="00CD636E"/>
    <w:rsid w:val="00DC3EF9"/>
    <w:rsid w:val="00DD06F5"/>
    <w:rsid w:val="00E52725"/>
    <w:rsid w:val="00E6431E"/>
    <w:rsid w:val="00E902DD"/>
    <w:rsid w:val="00EA16C6"/>
    <w:rsid w:val="00ED562E"/>
    <w:rsid w:val="00EF7BD3"/>
    <w:rsid w:val="00F05FD5"/>
    <w:rsid w:val="00F07A7A"/>
    <w:rsid w:val="13924EB4"/>
    <w:rsid w:val="335E6981"/>
    <w:rsid w:val="372E0C45"/>
    <w:rsid w:val="464C4F45"/>
    <w:rsid w:val="47873B50"/>
    <w:rsid w:val="691555DA"/>
    <w:rsid w:val="724759C2"/>
    <w:rsid w:val="7568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zh-CN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_"/>
    <w:basedOn w:val="2"/>
    <w:link w:val="5"/>
    <w:uiPriority w:val="0"/>
    <w:rPr>
      <w:rFonts w:ascii="Times New Roman" w:hAnsi="Times New Roman" w:eastAsia="Times New Roman" w:cs="Times New Roman"/>
    </w:rPr>
  </w:style>
  <w:style w:type="paragraph" w:customStyle="1" w:styleId="5">
    <w:name w:val="Основной текст1"/>
    <w:basedOn w:val="1"/>
    <w:link w:val="4"/>
    <w:qFormat/>
    <w:uiPriority w:val="0"/>
    <w:pPr>
      <w:widowControl w:val="0"/>
      <w:spacing w:after="220" w:line="276" w:lineRule="auto"/>
      <w:ind w:firstLine="400"/>
    </w:pPr>
    <w:rPr>
      <w:rFonts w:ascii="Times New Roman" w:hAnsi="Times New Roman" w:eastAsia="Times New Roman" w:cs="Times New Roman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№2_"/>
    <w:basedOn w:val="2"/>
    <w:link w:val="8"/>
    <w:uiPriority w:val="0"/>
    <w:rPr>
      <w:rFonts w:ascii="Times New Roman" w:hAnsi="Times New Roman" w:eastAsia="Times New Roman" w:cs="Times New Roman"/>
      <w:b/>
      <w:bCs/>
    </w:rPr>
  </w:style>
  <w:style w:type="paragraph" w:customStyle="1" w:styleId="8">
    <w:name w:val="Заголовок №2"/>
    <w:basedOn w:val="1"/>
    <w:link w:val="7"/>
    <w:uiPriority w:val="0"/>
    <w:pPr>
      <w:widowControl w:val="0"/>
      <w:spacing w:after="260" w:line="240" w:lineRule="auto"/>
      <w:jc w:val="center"/>
      <w:outlineLvl w:val="1"/>
    </w:pPr>
    <w:rPr>
      <w:rFonts w:ascii="Times New Roman" w:hAnsi="Times New Roman" w:eastAsia="Times New Roman" w:cs="Times New Roman"/>
      <w:b/>
      <w:bCs/>
    </w:rPr>
  </w:style>
  <w:style w:type="character" w:customStyle="1" w:styleId="9">
    <w:name w:val="Подпись к картинке_"/>
    <w:basedOn w:val="2"/>
    <w:link w:val="10"/>
    <w:uiPriority w:val="0"/>
    <w:rPr>
      <w:rFonts w:ascii="Times New Roman" w:hAnsi="Times New Roman" w:eastAsia="Times New Roman" w:cs="Times New Roman"/>
      <w:b/>
      <w:bCs/>
      <w:sz w:val="28"/>
      <w:szCs w:val="28"/>
    </w:rPr>
  </w:style>
  <w:style w:type="paragraph" w:customStyle="1" w:styleId="10">
    <w:name w:val="Подпись к картинке"/>
    <w:basedOn w:val="1"/>
    <w:link w:val="9"/>
    <w:uiPriority w:val="0"/>
    <w:pPr>
      <w:widowControl w:val="0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11">
    <w:name w:val="Заголовок №1_"/>
    <w:basedOn w:val="2"/>
    <w:link w:val="12"/>
    <w:uiPriority w:val="0"/>
    <w:rPr>
      <w:rFonts w:ascii="Times New Roman" w:hAnsi="Times New Roman" w:eastAsia="Times New Roman" w:cs="Times New Roman"/>
      <w:b/>
      <w:bCs/>
      <w:sz w:val="28"/>
      <w:szCs w:val="28"/>
    </w:rPr>
  </w:style>
  <w:style w:type="paragraph" w:customStyle="1" w:styleId="12">
    <w:name w:val="Заголовок №1"/>
    <w:basedOn w:val="1"/>
    <w:link w:val="11"/>
    <w:uiPriority w:val="0"/>
    <w:pPr>
      <w:widowControl w:val="0"/>
      <w:spacing w:after="240" w:line="240" w:lineRule="auto"/>
      <w:ind w:firstLine="520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2395</Words>
  <Characters>13654</Characters>
  <Lines>113</Lines>
  <Paragraphs>32</Paragraphs>
  <TotalTime>143</TotalTime>
  <ScaleCrop>false</ScaleCrop>
  <LinksUpToDate>false</LinksUpToDate>
  <CharactersWithSpaces>16017</CharactersWithSpaces>
  <Application>WPS Office_11.2.0.11516_F1E327BC-269C-435d-A152-05C5408002CA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2023-04-07T07:10:00Z</dcterms:created>
  <dc:creator>Юрійович</dc:creator>
  <cp:lastModifiedBy>Admin</cp:lastModifiedBy>
  <cp:lastPrinted>2023-04-10T11:14:20Z</cp:lastPrinted>
  <dcterms:modified xsi:type="dcterms:W3CDTF">2023-04-10T11:19:35Z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E83DAA85D20145F0B8F24355ED64236D</vt:lpwstr>
  </property>
</Properties>
</file>