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6pt;height:48pt" fillcolor="window" o:ole="" type="#_x0000_t75">
            <v:imagedata r:id="rId1" o:title=""/>
          </v:shape>
          <o:OLEObject DrawAspect="Content" r:id="rId2" ObjectID="_1743509386"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bookmarkStart w:colFirst="0" w:colLast="0" w:name="_heading=h.gjdgxs" w:id="0"/>
      <w:bookmarkEnd w:id="0"/>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громадянці Приймак Наталії Василівні</w:t>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проєкту землеустрою щодо відведення земельної ділянки</w:t>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приватної власності цільове призначення якої змінюється </w:t>
      </w:r>
    </w:p>
    <w:p w:rsidR="00000000" w:rsidDel="00000000" w:rsidP="00000000" w:rsidRDefault="00000000" w:rsidRPr="00000000" w14:paraId="0000000C">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із земель «для ведення особистого селянського господарства» </w:t>
      </w:r>
    </w:p>
    <w:p w:rsidR="00000000" w:rsidDel="00000000" w:rsidP="00000000" w:rsidRDefault="00000000" w:rsidRPr="00000000" w14:paraId="0000000D">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 землі «для розміщення основних підсобних і допоміжних </w:t>
      </w:r>
    </w:p>
    <w:p w:rsidR="00000000" w:rsidDel="00000000" w:rsidP="00000000" w:rsidRDefault="00000000" w:rsidRPr="00000000" w14:paraId="0000000E">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будівель та споруд підприємствами, що пов’язані з користуванням</w:t>
      </w:r>
    </w:p>
    <w:p w:rsidR="00000000" w:rsidDel="00000000" w:rsidP="00000000" w:rsidRDefault="00000000" w:rsidRPr="00000000" w14:paraId="0000000F">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надрами», загальною площею 8,0862 га кадастровий </w:t>
      </w:r>
    </w:p>
    <w:p w:rsidR="00000000" w:rsidDel="00000000" w:rsidP="00000000" w:rsidRDefault="00000000" w:rsidRPr="00000000" w14:paraId="00000010">
      <w:pPr>
        <w:spacing w:after="0" w:line="240" w:lineRule="auto"/>
        <w:jc w:val="both"/>
        <w:rPr>
          <w:rFonts w:ascii="Times New Roman" w:cs="Times New Roman" w:eastAsia="Times New Roman" w:hAnsi="Times New Roman"/>
          <w:b w:val="1"/>
          <w:sz w:val="28"/>
          <w:szCs w:val="28"/>
        </w:rPr>
      </w:pPr>
      <w:bookmarkStart w:colFirst="0" w:colLast="0" w:name="_heading=h.30j0zll" w:id="1"/>
      <w:bookmarkEnd w:id="1"/>
      <w:r w:rsidDel="00000000" w:rsidR="00000000" w:rsidRPr="00000000">
        <w:rPr>
          <w:rFonts w:ascii="Times New Roman" w:cs="Times New Roman" w:eastAsia="Times New Roman" w:hAnsi="Times New Roman"/>
          <w:b w:val="1"/>
          <w:sz w:val="28"/>
          <w:szCs w:val="28"/>
          <w:rtl w:val="0"/>
        </w:rPr>
        <w:t xml:space="preserve">номер 3224088201:01:097:0002, яка розташована в с. Шамраївка </w:t>
      </w:r>
    </w:p>
    <w:p w:rsidR="00000000" w:rsidDel="00000000" w:rsidP="00000000" w:rsidRDefault="00000000" w:rsidRPr="00000000" w14:paraId="00000011">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2">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ind w:firstLine="70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Приймак Наталії Василівни вх..№05-2022/3704 від 22.11.2022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керуючись ст.ст. 12, 20, 186 Земельного кодексу України, кодексом України «Про надра»,  п.5 ст. 16 Закону України «Про Державний земельний кадастр», ст. 19, 50 Закону України «Про землеустрій», ст. 24 Закону України «Про регулювання містобудівної діяльності», п. 34 ч. 1 ст. 26 Закону України «Про місцеве самоврядування в Україні»,</w:t>
      </w:r>
      <w:r w:rsidDel="00000000" w:rsidR="00000000" w:rsidRPr="00000000">
        <w:rPr>
          <w:sz w:val="24"/>
          <w:szCs w:val="24"/>
          <w:rtl w:val="0"/>
        </w:rPr>
        <w:t xml:space="preserve"> </w:t>
      </w:r>
      <w:r w:rsidDel="00000000" w:rsidR="00000000" w:rsidRPr="00000000">
        <w:rPr>
          <w:rFonts w:ascii="Times New Roman" w:cs="Times New Roman" w:eastAsia="Times New Roman" w:hAnsi="Times New Roman"/>
          <w:sz w:val="28"/>
          <w:szCs w:val="28"/>
          <w:rtl w:val="0"/>
        </w:rPr>
        <w:t xml:space="preserve">Сквирська міська рада VIIІ скликання</w:t>
      </w:r>
    </w:p>
    <w:p w:rsidR="00000000" w:rsidDel="00000000" w:rsidP="00000000" w:rsidRDefault="00000000" w:rsidRPr="00000000" w14:paraId="0000001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5">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6">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7">
      <w:pPr>
        <w:spacing w:after="0" w:line="240" w:lineRule="auto"/>
        <w:ind w:firstLine="5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r w:rsidDel="00000000" w:rsidR="00000000" w:rsidRPr="00000000">
        <w:rPr>
          <w:rtl w:val="0"/>
        </w:rPr>
        <w:t xml:space="preserve"> </w:t>
      </w:r>
      <w:r w:rsidDel="00000000" w:rsidR="00000000" w:rsidRPr="00000000">
        <w:rPr>
          <w:rFonts w:ascii="Times New Roman" w:cs="Times New Roman" w:eastAsia="Times New Roman" w:hAnsi="Times New Roman"/>
          <w:sz w:val="28"/>
          <w:szCs w:val="28"/>
          <w:rtl w:val="0"/>
        </w:rPr>
        <w:t xml:space="preserve">Затвердити громадянці Приймак Наталії Василівни проєкт землеустрою щодо відведення земельної ділянки приватної власності, цільове призначення якої змінюється з «для ведення особистого селянського господарства» (КВЦПЗ-01.03) на «для розміщення основних підсобних і допоміжних будівель та споруд підприємствами, що пов’язані з користуванням надрами» (КВЦПЗ-11.01), загальною площею 8,0862 га, кадастровий номер 3224088201:01:097:0002, яка розташована за адресою: с. Шамраївка, Білоцерківський район, Київська область, що додається.</w:t>
      </w:r>
    </w:p>
    <w:p w:rsidR="00000000" w:rsidDel="00000000" w:rsidP="00000000" w:rsidRDefault="00000000" w:rsidRPr="00000000" w14:paraId="00000018">
      <w:pPr>
        <w:spacing w:after="0" w:line="240" w:lineRule="auto"/>
        <w:ind w:firstLine="5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Змінити цільове призначення земельної ділянки приватної власності громадянки Приймак Наталії Василівни загальною площею 8,0862 га, кадастровий номер 3224088201:01:097:0002, яка розташована за адресою: с. Шамраївка, Білоцерківський район, Київська область з «для ведення особистого селянського господарства» (КВЦПЗ-01.03) на «для розміщення основних підсобних і допоміжних будівель та споруд підприємствами, що пов’язані з користуванням надрами» (КВЦПЗ-11.01).</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Громадянці Приймак Наталії Василівни подати документи для внесення відомостей про зміну цільового призначення земельної ділянки до Державного земельного кадастру та Державного реєстру речових прав на нерухоме майно відповідно до вимог чинного законодавства України.</w:t>
      </w:r>
    </w:p>
    <w:p w:rsidR="00000000" w:rsidDel="00000000" w:rsidP="00000000" w:rsidRDefault="00000000" w:rsidRPr="00000000" w14:paraId="0000001A">
      <w:pPr>
        <w:spacing w:after="0" w:line="240" w:lineRule="auto"/>
        <w:ind w:firstLine="5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B">
      <w:pPr>
        <w:spacing w:after="0" w:line="240" w:lineRule="auto"/>
        <w:ind w:firstLine="567"/>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pacing w:after="0" w:line="240" w:lineRule="auto"/>
        <w:ind w:firstLine="567"/>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ffffff" w:val="clea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Заступник міського голови</w:t>
        <w:tab/>
        <w:tab/>
        <w:tab/>
        <w:tab/>
        <w:tab/>
        <w:t xml:space="preserve">        </w:t>
      </w:r>
      <w:r w:rsidDel="00000000" w:rsidR="00000000" w:rsidRPr="00000000">
        <w:rPr>
          <w:rFonts w:ascii="Times New Roman" w:cs="Times New Roman" w:eastAsia="Times New Roman" w:hAnsi="Times New Roman"/>
          <w:sz w:val="28"/>
          <w:szCs w:val="28"/>
          <w:rtl w:val="0"/>
        </w:rPr>
        <w:t xml:space="preserve">О</w:t>
      </w:r>
      <w:r w:rsidDel="00000000" w:rsidR="00000000" w:rsidRPr="00000000">
        <w:rPr>
          <w:rFonts w:ascii="Times New Roman" w:cs="Times New Roman" w:eastAsia="Times New Roman" w:hAnsi="Times New Roman"/>
          <w:color w:val="000000"/>
          <w:sz w:val="28"/>
          <w:szCs w:val="28"/>
          <w:rtl w:val="0"/>
        </w:rPr>
        <w:t xml:space="preserve">лександр ГНАТЮК</w: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ffffff" w:val="clea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Начальник організаційного відділу</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міської ради (уповноважений з питань</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запобігання та виявлення корупції)</w:t>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Віктор САЛТАНЮК</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Начальниця відділу з питань юридичного</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забезпечення ради та діловодства</w:t>
        <w:tab/>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Ірина КВАША</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Начальниця відділу з питань</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Виконавець</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Головний спеціаліст відділу з питань </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земельних ресурсів та кадастру</w:t>
        <w:tab/>
        <w:tab/>
        <w:tab/>
        <w:tab/>
        <w:t xml:space="preserve">          Людмила ОСКІЛКО</w:t>
      </w: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Рекомендовано до внесення на</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розгляд та затвердження сесією</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Голова постійної комісії Сквирської</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ffffff" w:val="clear"/>
        <w:tabs>
          <w:tab w:val="left" w:leader="none" w:pos="8205"/>
        </w:tabs>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міської ради з питань підприємництва, </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промисловості, сільського господарства, </w:t>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землевпорядкування, будівництва </w:t>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та архітектури</w:t>
        <w:tab/>
        <w:tab/>
        <w:tab/>
        <w:tab/>
        <w:tab/>
        <w:tab/>
        <w:tab/>
        <w:t xml:space="preserve">      Віктор ДОРОШЕНКО</w:t>
      </w:r>
    </w:p>
    <w:sectPr>
      <w:pgSz w:h="16838" w:w="11906" w:orient="portrait"/>
      <w:pgMar w:bottom="993" w:top="851"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1C2390"/>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1C2390"/>
    <w:rPr>
      <w:rFonts w:ascii="Segoe UI" w:cs="Segoe UI" w:hAnsi="Segoe UI"/>
      <w:sz w:val="18"/>
      <w:szCs w:val="18"/>
      <w:lang w:eastAsia="en-US" w:val="ru-RU"/>
    </w:rPr>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FShKqMWub1c4jz+tzSs9hiXlp2Q==">AMUW2mVk+RgDK8s9+DXRBlM42yc81yGXGTi2U20BE+IX3jl8QY8Q4qSHPHLlH+oKyp63glIyazqzlB4FmVItEbEfSmJwMDyBxkrAqeKcu0sAB7nLnIEzUA/MxdQWrUHEMXurLiNHnvTf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2023-04-20T12:18:00Z</dcterms:created>
  <dc:creator>Користувач</dc:creator>
</cp:coreProperties>
</file>