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319126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проєкту землеустрою щодо відведення</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земельної ділянки комунальної власності </w:t>
      </w:r>
      <w:r w:rsidDel="00000000" w:rsidR="00000000" w:rsidRPr="00000000">
        <w:rPr>
          <w:rFonts w:ascii="Times New Roman" w:cs="Times New Roman" w:eastAsia="Times New Roman" w:hAnsi="Times New Roman"/>
          <w:b w:val="1"/>
          <w:sz w:val="28"/>
          <w:szCs w:val="28"/>
          <w:rtl w:val="0"/>
        </w:rPr>
        <w:t xml:space="preserve">в оренду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Мельник Ользі Миколаївні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сінокосіння і випасання худоби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1,4743 га у с. Селезенівка</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Мельник Ольги Миколаївни                 вх. №05-2023/4155 від 22.03.2023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34, 79-1, 122, 124, 126, 186 Земельного кодексу України, ч. 5 ст. 16 Закону України «Про Державний земельний кадастр», ст. 50 Закону України «Про землеустрій»,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проєкт землеустрою щодо відведення </w:t>
      </w:r>
      <w:r w:rsidDel="00000000" w:rsidR="00000000" w:rsidRPr="00000000">
        <w:rPr>
          <w:rFonts w:ascii="Times New Roman" w:cs="Times New Roman" w:eastAsia="Times New Roman" w:hAnsi="Times New Roman"/>
          <w:color w:val="000000"/>
          <w:sz w:val="28"/>
          <w:szCs w:val="28"/>
          <w:rtl w:val="0"/>
        </w:rPr>
        <w:t xml:space="preserve">земельної ділянки комунальної власності</w:t>
      </w:r>
      <w:r w:rsidDel="00000000" w:rsidR="00000000" w:rsidRPr="00000000">
        <w:rPr>
          <w:rFonts w:ascii="Times New Roman" w:cs="Times New Roman" w:eastAsia="Times New Roman" w:hAnsi="Times New Roman"/>
          <w:sz w:val="28"/>
          <w:szCs w:val="28"/>
          <w:rtl w:val="0"/>
        </w:rPr>
        <w:t xml:space="preserve"> в оренду громадянці Мельник Ользі Миколаївні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01.08 Д</w:t>
      </w:r>
      <w:r w:rsidDel="00000000" w:rsidR="00000000" w:rsidRPr="00000000">
        <w:rPr>
          <w:rFonts w:ascii="Times New Roman" w:cs="Times New Roman" w:eastAsia="Times New Roman" w:hAnsi="Times New Roman"/>
          <w:sz w:val="28"/>
          <w:szCs w:val="28"/>
          <w:rtl w:val="0"/>
        </w:rPr>
        <w:t xml:space="preserve">ля сінокосіння і випасання худоби, загальною площею 1,4743 га у с. Селезенівка в межах Сквирської міської територіальної громади Білоцерківського району Київської області,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в оренду </w:t>
      </w:r>
      <w:r w:rsidDel="00000000" w:rsidR="00000000" w:rsidRPr="00000000">
        <w:rPr>
          <w:rFonts w:ascii="Times New Roman" w:cs="Times New Roman" w:eastAsia="Times New Roman" w:hAnsi="Times New Roman"/>
          <w:sz w:val="28"/>
          <w:szCs w:val="28"/>
          <w:rtl w:val="0"/>
        </w:rPr>
        <w:t xml:space="preserve">громадянці Мельник Ользі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01.08 Д</w:t>
      </w:r>
      <w:r w:rsidDel="00000000" w:rsidR="00000000" w:rsidRPr="00000000">
        <w:rPr>
          <w:rFonts w:ascii="Times New Roman" w:cs="Times New Roman" w:eastAsia="Times New Roman" w:hAnsi="Times New Roman"/>
          <w:sz w:val="28"/>
          <w:szCs w:val="28"/>
          <w:rtl w:val="0"/>
        </w:rPr>
        <w:t xml:space="preserve">ля сінокосіння і випасання худоби, загальною площею 1,4743 га у с. Селезенівка в межах Сквирської міської територіальної громади Білоцерківського району Київської області,</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3224086801:01:049:0013 строком на 5 років. Встановити розмір орендної плати за земельну ділянку в розмірі 3 % від нормативної грошової оцінки земельної ділянки.</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Громадянці </w:t>
      </w:r>
      <w:r w:rsidDel="00000000" w:rsidR="00000000" w:rsidRPr="00000000">
        <w:rPr>
          <w:rFonts w:ascii="Times New Roman" w:cs="Times New Roman" w:eastAsia="Times New Roman" w:hAnsi="Times New Roman"/>
          <w:sz w:val="28"/>
          <w:szCs w:val="28"/>
          <w:rtl w:val="0"/>
        </w:rPr>
        <w:t xml:space="preserve">Мельник Ользі Миколаївні звернутись до відділу з питань земельних ресурсів та кадастру Сквирської міської ради для укладання договору оренди земельної ділянки та </w:t>
      </w:r>
      <w:r w:rsidDel="00000000" w:rsidR="00000000" w:rsidRPr="00000000">
        <w:rPr>
          <w:rFonts w:ascii="Times New Roman" w:cs="Times New Roman" w:eastAsia="Times New Roman" w:hAnsi="Times New Roman"/>
          <w:color w:val="000000"/>
          <w:sz w:val="28"/>
          <w:szCs w:val="28"/>
          <w:rtl w:val="0"/>
        </w:rPr>
        <w:t xml:space="preserve">зареєструвати право оренди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3LK58taxR1HonaaiIoGJy7Or6w==">AMUW2mUZ8CxRErZMNuZTggFFdzU0Ma2sQ20k7FVFG3zmVM7Cje9wwjp3rUeACE33FDZaMvsy6rO/AFmHQEkCHzkgcx1tlWyt732QUZF+lPLZjN2p4gqY/A4GeGuySUkFit9b4O/xMh0G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2023-04-01T20:53:00Z</dcterms:created>
  <dc:creator>Користувач</dc:creator>
</cp:coreProperties>
</file>