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4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pict>
          <v:shape id="_x0000_s1027" style="position:absolute;left:0;text-align:left;margin-left:216.0pt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 type="#_x0000_t75">
            <v:fill color2="black"/>
            <v:imagedata r:id="rId1" o:title=""/>
            <w10:wrap type="tight"/>
          </v:shape>
          <o:OLEObject DrawAspect="Content" r:id="rId2" ObjectID="_1743884297" ProgID="PBrush" ShapeID="_x0000_s1027" Type="Embed"/>
        </w:pic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ind w:left="0" w:firstLine="0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firstLine="0"/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                  2023 року              м. Сквира                                  №      -       -VIII</w:t>
      </w:r>
    </w:p>
    <w:p w:rsidR="00000000" w:rsidDel="00000000" w:rsidP="00000000" w:rsidRDefault="00000000" w:rsidRPr="00000000" w14:paraId="0000000D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відмову товариству з обмеженою відповідальністю </w:t>
      </w:r>
    </w:p>
    <w:p w:rsidR="00000000" w:rsidDel="00000000" w:rsidP="00000000" w:rsidRDefault="00000000" w:rsidRPr="00000000" w14:paraId="0000000F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«Рибовод» у наданні в оренду</w:t>
      </w:r>
      <w:r w:rsidDel="00000000" w:rsidR="00000000" w:rsidRPr="00000000">
        <w:rPr>
          <w:b w:val="1"/>
          <w:sz w:val="28"/>
          <w:szCs w:val="28"/>
          <w:rtl w:val="0"/>
        </w:rPr>
        <w:t xml:space="preserve"> земельної ділянки</w:t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водного фонду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для рибогосподарських потреб площею 4,1612 га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 (с. Мовчанівка)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директора товариства з обмеженою відповідальністю «Рибовод» Мячикової Ірини Олександрівни </w:t>
      </w:r>
      <w:r w:rsidDel="00000000" w:rsidR="00000000" w:rsidRPr="00000000">
        <w:rPr>
          <w:sz w:val="28"/>
          <w:szCs w:val="28"/>
          <w:rtl w:val="0"/>
        </w:rPr>
        <w:t xml:space="preserve">вх. №05-2022/3814 від 22.12.2022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п.34 ч.1 ст. 26 Закону України «Про місцеве самоврядування в Україні»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Відмовити </w:t>
      </w:r>
      <w:r w:rsidDel="00000000" w:rsidR="00000000" w:rsidRPr="00000000">
        <w:rPr>
          <w:sz w:val="28"/>
          <w:szCs w:val="28"/>
          <w:rtl w:val="0"/>
        </w:rPr>
        <w:t xml:space="preserve">товариству з обмеженою відповідальністю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у наданні в оренду земельної ділянки водного фонду площею 4,1612 га для рибогосподарських потреб, кадастровий номер 3224084900:05:005:0021 на території Сквирської міської територіальної громади (с. Мовчанівка) на підставі ст.51 Водного кодексу України та ст. 134 Земельного кодексу України.</w:t>
      </w:r>
    </w:p>
    <w:p w:rsidR="00000000" w:rsidDel="00000000" w:rsidP="00000000" w:rsidRDefault="00000000" w:rsidRPr="00000000" w14:paraId="00000019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A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p w:rsidR="00000000" w:rsidDel="00000000" w:rsidP="00000000" w:rsidRDefault="00000000" w:rsidRPr="00000000" w14:paraId="0000001D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right="-2"/>
        <w:jc w:val="both"/>
        <w:rPr>
          <w:b w:val="1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запобігання та виявлення корупції)</w:t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Віктор САЛТАНЮК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забезпечення ради та діловодства</w:t>
        <w:tab/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Ірина КВАША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архітектури,</w:t>
      </w:r>
    </w:p>
    <w:p w:rsidR="00000000" w:rsidDel="00000000" w:rsidP="00000000" w:rsidRDefault="00000000" w:rsidRPr="00000000" w14:paraId="0000003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містобудування та інфраструктури</w:t>
        <w:tab/>
        <w:tab/>
        <w:tab/>
        <w:tab/>
        <w:tab/>
        <w:t xml:space="preserve">  Олександр ГОЛУБ</w:t>
      </w:r>
    </w:p>
    <w:p w:rsidR="00000000" w:rsidDel="00000000" w:rsidP="00000000" w:rsidRDefault="00000000" w:rsidRPr="00000000" w14:paraId="0000003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rPr>
          <w:color w:val="000000"/>
          <w:sz w:val="28"/>
          <w:szCs w:val="28"/>
          <w:rtl w:val="0"/>
        </w:rPr>
        <w:t xml:space="preserve">земельних ресурсів та кадастру</w:t>
        <w:tab/>
        <w:tab/>
        <w:tab/>
        <w:t xml:space="preserve">   Людмила  ПАНІМАТЧЕНКО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Рекомендовано до внесення на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205"/>
        </w:tabs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та архітектури</w:t>
        <w:tab/>
        <w:tab/>
        <w:tab/>
        <w:tab/>
        <w:tab/>
        <w:tab/>
        <w:tab/>
        <w:t xml:space="preserve">      Віктор ДОРОШЕНКО</w:t>
      </w:r>
    </w:p>
    <w:p w:rsidR="00000000" w:rsidDel="00000000" w:rsidP="00000000" w:rsidRDefault="00000000" w:rsidRPr="00000000" w14:paraId="0000003D">
      <w:pPr>
        <w:ind w:right="-2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</w:pPr>
    <w:rPr>
      <w:lang w:eastAsia="zh-CN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styleId="a5" w:customStyle="1">
    <w:name w:val="Основной текст Знак"/>
    <w:basedOn w:val="a0"/>
    <w:link w:val="a4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6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7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8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b">
    <w:name w:val="Emphasis"/>
    <w:qFormat w:val="1"/>
    <w:rsid w:val="00236060"/>
    <w:rPr>
      <w:i w:val="1"/>
      <w:iCs w:val="1"/>
    </w:rPr>
  </w:style>
  <w:style w:type="paragraph" w:styleId="ac">
    <w:name w:val="header"/>
    <w:basedOn w:val="a"/>
    <w:link w:val="ad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KUvzmEbDiwdp//HxPGqJNOEXE+A==">AMUW2mXHvCuVn8Lv2ADsQETDZQZDvq8CNZWkRyg6SqfsSiLiYEWGUF0D82vksVWbtN874yDpIKWjjrPt3eaXQ5zFtaGdDmy8Ns+HsZvbxa8fzku/ZMeh8Q3Dq0D4IDb4aKOI27l0nYqw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2023-04-12T18:22:00Z</dcterms:created>
  <dc:creator>Пользователь Windows</dc:creator>
</cp:coreProperties>
</file>