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601727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продаж земельної ділянки сільськогосподарського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призначення з цільовим призначенням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01.02 Для ведення селянського (фермерського) господарства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загальною площею 9,7740 га на території Сквирської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міської територіальної громади </w:t>
      </w:r>
    </w:p>
    <w:p w:rsidR="00000000" w:rsidDel="00000000" w:rsidP="00000000" w:rsidRDefault="00000000" w:rsidRPr="00000000" w14:paraId="0000000E">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громадянину Лавренюку Григорію Вікторовичу</w:t>
      </w:r>
    </w:p>
    <w:p w:rsidR="00000000" w:rsidDel="00000000" w:rsidP="00000000" w:rsidRDefault="00000000" w:rsidRPr="00000000" w14:paraId="0000000F">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Лавренюка Григорія Вікторовича </w:t>
      </w:r>
      <w:r w:rsidDel="00000000" w:rsidR="00000000" w:rsidRPr="00000000">
        <w:rPr>
          <w:rFonts w:ascii="Times New Roman" w:cs="Times New Roman" w:eastAsia="Times New Roman" w:hAnsi="Times New Roman"/>
          <w:sz w:val="28"/>
          <w:szCs w:val="28"/>
          <w:rtl w:val="0"/>
        </w:rPr>
        <w:t xml:space="preserve">вх.№10-2023/2263 від 08.05.2023 та додані до заяви документи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w:t>
      </w:r>
      <w:r w:rsidDel="00000000" w:rsidR="00000000" w:rsidRPr="00000000">
        <w:rPr>
          <w:rFonts w:ascii="Times New Roman" w:cs="Times New Roman" w:eastAsia="Times New Roman" w:hAnsi="Times New Roman"/>
          <w:sz w:val="28"/>
          <w:szCs w:val="28"/>
          <w:rtl w:val="0"/>
        </w:rPr>
        <w:t xml:space="preserve">12, 32, 79-1,</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8"/>
          <w:szCs w:val="28"/>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8"/>
          <w:szCs w:val="28"/>
          <w:rtl w:val="0"/>
        </w:rPr>
        <w:t xml:space="preserve">, Сквирська міська рада VIIІ скликання</w:t>
      </w:r>
    </w:p>
    <w:p w:rsidR="00000000" w:rsidDel="00000000" w:rsidP="00000000" w:rsidRDefault="00000000" w:rsidRPr="00000000" w14:paraId="00000011">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4">
      <w:pPr>
        <w:spacing w:after="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Продати громадянину Лавренюку Григорію Вікторовичу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9,7740 га, кадастровий номер 3224085200:04:007:0014, яка перебуває у нього в постійному користуванні згідно Державного акту на право постійного користування землею серія ІII-КВ №025309, виданого Сквирською районною радою народних депутатів 29 грудня 2001 року та знаходиться на території Сквирської міської територіальної громади (с. Оріховець) за нормативною грошовою оцінкою, а саме 336869,80 грн. (триста тридцять шість тисяч вісімсот шістдесят дев`ять гривень 80 копійок) згідно Витягу із технічної документації про нормативну грошову оцінку земельної ділянки від 14.04.2023, без </w:t>
      </w:r>
      <w:r w:rsidDel="00000000" w:rsidR="00000000" w:rsidRPr="00000000">
        <w:rPr>
          <w:rFonts w:ascii="Times New Roman" w:cs="Times New Roman" w:eastAsia="Times New Roman" w:hAnsi="Times New Roman"/>
          <w:color w:val="000000"/>
          <w:sz w:val="28"/>
          <w:szCs w:val="28"/>
          <w:highlight w:val="white"/>
          <w:rtl w:val="0"/>
        </w:rPr>
        <w:t xml:space="preserve">розстрочення платежу.</w:t>
      </w:r>
      <w:r w:rsidDel="00000000" w:rsidR="00000000" w:rsidRPr="00000000">
        <w:rPr>
          <w:rtl w:val="0"/>
        </w:rPr>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Після сплати платежу припинити дію Державного акту на право постійного користування землею ІII-КВ №025309, виданого Сквирською районною радою народних депутатів 29 грудня 2001 року.</w:t>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Доручити міському голові укласти договір купівлі-продажу земельної ділянки, зазначеної в п. 1 цього рішення з громадянином Лавренюком Григорієм Вікторовичем.</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Рекомендувати громадянину Лавренюку Григорію Вікторовичу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Рекомендувати громадянину Лавренюку Григорію Вікторовичу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Виконавець:</w:t>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w:t>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sectPr>
      <w:pgSz w:h="16838" w:w="11906" w:orient="portrait"/>
      <w:pgMar w:bottom="709"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a7AxBKIHe4s0Aw8v0D28AxaukQ==">CgMxLjAyCGguZ2pkZ3hzOAByITEtSUVudWF4dGFMeWxJMV9vbUlCSDJ2dzZJamxDWnliTw==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2023-05-16T06:11:00Z</dcterms:created>
  <dc:creator>User</dc:creator>
</cp:coreProperties>
</file>