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</w:rPr>
        <mc:AlternateContent>
          <mc:Choice Requires="wpg">
            <w:drawing>
              <wp:inline distB="0" distT="0" distL="114300" distR="114300">
                <wp:extent cx="457200" cy="628650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122163" y="3470438"/>
                          <a:ext cx="4476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457200" cy="62865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6286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Fonts w:ascii="Calibri" w:cs="Calibri" w:eastAsia="Calibri" w:hAnsi="Calibri"/>
        </w:rPr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 Р І Ш Е Н Н Я</w:t>
      </w:r>
    </w:p>
    <w:p w:rsidR="00000000" w:rsidDel="00000000" w:rsidP="00000000" w:rsidRDefault="00000000" w:rsidRPr="00000000" w14:paraId="00000005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8378"/>
        </w:tabs>
        <w:spacing w:after="0" w:line="240" w:lineRule="auto"/>
        <w:ind w:right="7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від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__ _______ 2023 року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м. Сквира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№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погодження внесення змін до договору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оренди комунального майна, укладеного з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Управлінням соціального захисту населення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Білоцерківської районної державної адміністрації, в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частині зміни (збільшення) площі орендованого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майна по пров. Георгія Якушкіна, 3А в місті Сквира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статтями 26, 60 Закону України «Про місцеве самоврядування в Україні», статтею 16 Закону України від 03 жовтня 2019 р. № 157-ІХ «Про оренду державного та комунального майна» (далі – Закон), пункт 123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 (далі – Порядок), розглянувши лист начальниці управління соціального захисту населення Білоцерківської районної державної адміністрації  від 28.04.2023 р. № 1230/29-01.1-11 щодо погодження внесення змін до договору оренди комунального майна від 13 грудня 2021 р. № 1/02-10-08/831 в частині зміни площі орендованого майна,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пропозиції постійних комісій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ЛА: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 Надати погодження на внесення змін до договору 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1/02-10-08/831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оренди нерухомого майна від 13.12.2021 р., що належить до комунальної власності Сквирської міської ради (далі – Договір), укладеного з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управлінням соціального захисту населення Білоцерківської районної державної адміністрації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, в частині «інформація про об’єкт оренди-нерухоме майно», а саме: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 пункті 4.1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Договору площу частини нежитлового приміщення, що передається в оренду, збільшити на 59,4 кв.м, змінивши цифри з «84,1 кв.м» на «143,5 кв.м».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Відділу капітального будівництва, комунальної власності та житлово-комунального господарства Сквирської міської ради здійснити дії щодо укладання додаткової угоди та внесенню змін до Договору з урахуванням даного рішення, виклавши Договір в новій редакції та опублікувавши в електронній торговій системі в терміни, визначені відповідно до законодавства.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3. Контроль за виконанням рішення покласти 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постійну комісію з питань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</w:t>
        <w:tab/>
        <w:tab/>
        <w:tab/>
        <w:tab/>
        <w:tab/>
        <w:t xml:space="preserve">           Валентина ЛЕВІЦЬКА</w:t>
      </w:r>
    </w:p>
    <w:p w:rsidR="00000000" w:rsidDel="00000000" w:rsidP="00000000" w:rsidRDefault="00000000" w:rsidRPr="00000000" w14:paraId="0000001E">
      <w:pPr>
        <w:shd w:fill="ffffff" w:val="clear"/>
        <w:tabs>
          <w:tab w:val="left" w:leader="none" w:pos="5818"/>
        </w:tabs>
        <w:spacing w:after="0" w:lineRule="auto"/>
        <w:ind w:left="38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tabs>
          <w:tab w:val="left" w:leader="none" w:pos="5818"/>
        </w:tabs>
        <w:spacing w:after="0" w:lineRule="auto"/>
        <w:ind w:left="38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ПОГОДЖЕНО:</w:t>
      </w:r>
    </w:p>
    <w:p w:rsidR="00000000" w:rsidDel="00000000" w:rsidP="00000000" w:rsidRDefault="00000000" w:rsidRPr="00000000" w14:paraId="00000021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Тетяна ВЛАСЮК</w:t>
      </w:r>
    </w:p>
    <w:p w:rsidR="00000000" w:rsidDel="00000000" w:rsidP="00000000" w:rsidRDefault="00000000" w:rsidRPr="00000000" w14:paraId="00000022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Секретар міської ради</w:t>
      </w:r>
    </w:p>
    <w:p w:rsidR="00000000" w:rsidDel="00000000" w:rsidP="00000000" w:rsidRDefault="00000000" w:rsidRPr="00000000" w14:paraId="00000023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leader="none" w:pos="7080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Заступник міського голови                                             Олександр ГНАТЮК</w:t>
      </w:r>
    </w:p>
    <w:p w:rsidR="00000000" w:rsidDel="00000000" w:rsidP="00000000" w:rsidRDefault="00000000" w:rsidRPr="00000000" w14:paraId="00000025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Заступниця міського голови                                         Людмила СЕРГІЄНКО</w:t>
      </w:r>
    </w:p>
    <w:p w:rsidR="00000000" w:rsidDel="00000000" w:rsidP="00000000" w:rsidRDefault="00000000" w:rsidRPr="00000000" w14:paraId="00000027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9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2A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запобігання та виявлення корупції)                            Віктор САЛТАНЮК</w:t>
      </w:r>
    </w:p>
    <w:p w:rsidR="00000000" w:rsidDel="00000000" w:rsidP="00000000" w:rsidRDefault="00000000" w:rsidRPr="00000000" w14:paraId="0000002B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D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E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 діловодства міської рад</w:t>
        <w:tab/>
        <w:tab/>
        <w:tab/>
        <w:t xml:space="preserve">Ірина КВАША</w:t>
      </w:r>
    </w:p>
    <w:p w:rsidR="00000000" w:rsidDel="00000000" w:rsidP="00000000" w:rsidRDefault="00000000" w:rsidRPr="00000000" w14:paraId="0000002F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фінансово–господарського</w:t>
      </w:r>
    </w:p>
    <w:p w:rsidR="00000000" w:rsidDel="00000000" w:rsidP="00000000" w:rsidRDefault="00000000" w:rsidRPr="00000000" w14:paraId="00000031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відділу – головний бухгалтер                                         Леонора АДАМЧУК</w:t>
      </w:r>
    </w:p>
    <w:p w:rsidR="00000000" w:rsidDel="00000000" w:rsidP="00000000" w:rsidRDefault="00000000" w:rsidRPr="00000000" w14:paraId="00000032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34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35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36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господарства міської ради</w:t>
        <w:tab/>
        <w:tab/>
        <w:tab/>
        <w:tab/>
        <w:tab/>
        <w:t xml:space="preserve">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розгляд та затвердження сесії</w:t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комісії з питань комунального майна,</w:t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житлово-комунального господарства, </w:t>
      </w:r>
    </w:p>
    <w:p w:rsidR="00000000" w:rsidDel="00000000" w:rsidP="00000000" w:rsidRDefault="00000000" w:rsidRPr="00000000" w14:paraId="0000003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благоустрою та охорони навколишнього середовища    </w:t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                               Микола СИВОРАКША</w:t>
      </w:r>
    </w:p>
    <w:p w:rsidR="00000000" w:rsidDel="00000000" w:rsidP="00000000" w:rsidRDefault="00000000" w:rsidRPr="00000000" w14:paraId="00000040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сесії Сквирської міської ради «Про погодження внесення змін до договору оренди комунального майна, укладеного укладеного з Управлінням соціального захисту населення Білоцерківської районної державної адміністрації, в частині зміни (збільшення) площі орендованого майна по пров. Георгія Якушкіна, 3А в м. Сквира Білоцерківського району Київської області»</w:t>
      </w:r>
    </w:p>
    <w:p w:rsidR="00000000" w:rsidDel="00000000" w:rsidP="00000000" w:rsidRDefault="00000000" w:rsidRPr="00000000" w14:paraId="00000042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ст. 16 Закону України «Про оренду державного та комунального майна» та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 встановлено, керуючись ст. 26, 60 Закону України «Про місцеве самоврядування в Україні», підготовлений цей проект рішень.</w:t>
      </w:r>
    </w:p>
    <w:p w:rsidR="00000000" w:rsidDel="00000000" w:rsidP="00000000" w:rsidRDefault="00000000" w:rsidRPr="00000000" w14:paraId="00000044">
      <w:pPr>
        <w:spacing w:after="0" w:before="240"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Згідно з цим рішенням надається дозвіл про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внесення змін в частині зміни (збільшення) площі орендованого майна по пров. Георгія Якушкіна,3А в місті Сквира Білоцерківського району Київської області «збільшити на 59,4 кв.м, змінивши цифри з «84,1 кв.м» на «143,5» кв.м».</w:t>
      </w:r>
    </w:p>
    <w:p w:rsidR="00000000" w:rsidDel="00000000" w:rsidP="00000000" w:rsidRDefault="00000000" w:rsidRPr="00000000" w14:paraId="00000045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Проєкт рішення розроблений в зв’язку з надходженням заяви від начальниці відділу освіти Сквирської міської ради.</w:t>
      </w:r>
    </w:p>
    <w:p w:rsidR="00000000" w:rsidDel="00000000" w:rsidP="00000000" w:rsidRDefault="00000000" w:rsidRPr="00000000" w14:paraId="00000047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                                                          Марина ТЕРНОВА</w:t>
      </w:r>
    </w:p>
    <w:p w:rsidR="00000000" w:rsidDel="00000000" w:rsidP="00000000" w:rsidRDefault="00000000" w:rsidRPr="00000000" w14:paraId="0000004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8" w:top="993" w:left="1701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785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7C331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C331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C331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W9kQXwkX0SLWMnrro/Ti6hhM8w==">CgMxLjAyCGguZ2pkZ3hzOAByITF2clJnaE9wcjA3WEpiQVFxRVl1QklYMFk2TTJuRWtRdg==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2023-03-09T14:06:00Z</dcterms:created>
  <dc:creator>Пользователь Windows</dc:creator>
</cp:coreProperties>
</file>