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16078" w:rsidRDefault="00F16078">
      <w:pPr>
        <w:widowControl w:val="0"/>
        <w:pBdr>
          <w:top w:val="nil"/>
          <w:left w:val="nil"/>
          <w:bottom w:val="nil"/>
          <w:right w:val="nil"/>
          <w:between w:val="nil"/>
        </w:pBdr>
        <w:spacing w:line="276" w:lineRule="auto"/>
      </w:pPr>
    </w:p>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003BD9">
      <w:pPr>
        <w:jc w:val="center"/>
        <w:rPr>
          <w:sz w:val="28"/>
          <w:szCs w:val="28"/>
        </w:rPr>
      </w:pPr>
      <w:r>
        <w:pict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31" DrawAspect="Content" ObjectID="_1745617679" r:id="rId8"/>
        </w:pi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pPr>
        <w:numPr>
          <w:ilvl w:val="0"/>
          <w:numId w:val="1"/>
        </w:num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pPr>
        <w:numPr>
          <w:ilvl w:val="0"/>
          <w:numId w:val="1"/>
        </w:num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Default="00F16078">
      <w:pPr>
        <w:numPr>
          <w:ilvl w:val="0"/>
          <w:numId w:val="1"/>
        </w:numPr>
        <w:pBdr>
          <w:top w:val="nil"/>
          <w:left w:val="nil"/>
          <w:bottom w:val="nil"/>
          <w:right w:val="nil"/>
          <w:between w:val="nil"/>
        </w:pBdr>
        <w:jc w:val="center"/>
        <w:rPr>
          <w:b/>
          <w:color w:val="000000"/>
          <w:sz w:val="36"/>
          <w:szCs w:val="36"/>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0000000F" w14:textId="77777777" w:rsidR="00F16078" w:rsidRDefault="006E4852">
      <w:pPr>
        <w:rPr>
          <w:b/>
          <w:sz w:val="28"/>
          <w:szCs w:val="28"/>
        </w:rPr>
      </w:pPr>
      <w:r>
        <w:rPr>
          <w:b/>
          <w:sz w:val="28"/>
          <w:szCs w:val="28"/>
        </w:rPr>
        <w:t xml:space="preserve">в натурі (на місцевості) та відмову у передачі земельної ділянки </w:t>
      </w:r>
    </w:p>
    <w:p w14:paraId="00000010" w14:textId="650C1418" w:rsidR="00F16078" w:rsidRDefault="006E4852">
      <w:pPr>
        <w:rPr>
          <w:b/>
          <w:sz w:val="28"/>
          <w:szCs w:val="28"/>
        </w:rPr>
      </w:pPr>
      <w:r>
        <w:rPr>
          <w:b/>
          <w:sz w:val="28"/>
          <w:szCs w:val="28"/>
        </w:rPr>
        <w:t>комунальної в</w:t>
      </w:r>
      <w:r w:rsidR="002C5BC1">
        <w:rPr>
          <w:b/>
          <w:sz w:val="28"/>
          <w:szCs w:val="28"/>
        </w:rPr>
        <w:t>ласності у власність громадянці</w:t>
      </w:r>
    </w:p>
    <w:p w14:paraId="00000011" w14:textId="4187C351" w:rsidR="00F16078" w:rsidRDefault="002C5BC1">
      <w:pPr>
        <w:rPr>
          <w:b/>
          <w:sz w:val="28"/>
          <w:szCs w:val="28"/>
        </w:rPr>
      </w:pPr>
      <w:proofErr w:type="spellStart"/>
      <w:r>
        <w:rPr>
          <w:b/>
          <w:sz w:val="28"/>
          <w:szCs w:val="28"/>
        </w:rPr>
        <w:t>Топузовій</w:t>
      </w:r>
      <w:proofErr w:type="spellEnd"/>
      <w:r>
        <w:rPr>
          <w:b/>
          <w:sz w:val="28"/>
          <w:szCs w:val="28"/>
        </w:rPr>
        <w:t xml:space="preserve"> Людмилі Сергіївні</w:t>
      </w:r>
      <w:r w:rsidR="006E4852">
        <w:rPr>
          <w:b/>
          <w:sz w:val="28"/>
          <w:szCs w:val="28"/>
        </w:rPr>
        <w:t xml:space="preserve">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247DCB20" w:rsidR="00F16078" w:rsidRDefault="002C5BC1">
      <w:pPr>
        <w:rPr>
          <w:b/>
          <w:sz w:val="28"/>
          <w:szCs w:val="28"/>
        </w:rPr>
      </w:pPr>
      <w:r>
        <w:rPr>
          <w:b/>
          <w:sz w:val="28"/>
          <w:szCs w:val="28"/>
        </w:rPr>
        <w:t>п</w:t>
      </w:r>
      <w:r w:rsidR="00003BD9">
        <w:rPr>
          <w:b/>
          <w:sz w:val="28"/>
          <w:szCs w:val="28"/>
        </w:rPr>
        <w:t>лощею 0,1327 га по вул. Ювілейна,</w:t>
      </w:r>
      <w:bookmarkStart w:id="0" w:name="_GoBack"/>
      <w:bookmarkEnd w:id="0"/>
      <w:r>
        <w:rPr>
          <w:b/>
          <w:sz w:val="28"/>
          <w:szCs w:val="28"/>
        </w:rPr>
        <w:t xml:space="preserve"> 19, у с. </w:t>
      </w:r>
      <w:proofErr w:type="spellStart"/>
      <w:r>
        <w:rPr>
          <w:b/>
          <w:sz w:val="28"/>
          <w:szCs w:val="28"/>
        </w:rPr>
        <w:t>Шамраївка</w:t>
      </w:r>
      <w:proofErr w:type="spellEnd"/>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00000015" w14:textId="77777777" w:rsidR="00F16078" w:rsidRDefault="00F16078">
      <w:pPr>
        <w:rPr>
          <w:sz w:val="28"/>
          <w:szCs w:val="28"/>
        </w:rPr>
      </w:pPr>
    </w:p>
    <w:p w14:paraId="00000016" w14:textId="11696407" w:rsidR="00F16078" w:rsidRDefault="002C5BC1">
      <w:pPr>
        <w:ind w:firstLine="708"/>
        <w:jc w:val="both"/>
        <w:rPr>
          <w:sz w:val="28"/>
          <w:szCs w:val="28"/>
        </w:rPr>
      </w:pPr>
      <w:r>
        <w:rPr>
          <w:sz w:val="28"/>
          <w:szCs w:val="28"/>
        </w:rPr>
        <w:t xml:space="preserve">Розглянувши заяву громадянки </w:t>
      </w:r>
      <w:proofErr w:type="spellStart"/>
      <w:r>
        <w:rPr>
          <w:sz w:val="28"/>
          <w:szCs w:val="28"/>
        </w:rPr>
        <w:t>Топузової</w:t>
      </w:r>
      <w:proofErr w:type="spellEnd"/>
      <w:r>
        <w:rPr>
          <w:sz w:val="28"/>
          <w:szCs w:val="28"/>
        </w:rPr>
        <w:t xml:space="preserve"> Людмили Сергіївни</w:t>
      </w:r>
      <w:r w:rsidR="006E4852">
        <w:rPr>
          <w:sz w:val="28"/>
          <w:szCs w:val="28"/>
        </w:rPr>
        <w:t xml:space="preserve">                                           </w:t>
      </w:r>
      <w:r>
        <w:rPr>
          <w:sz w:val="28"/>
          <w:szCs w:val="28"/>
        </w:rPr>
        <w:t xml:space="preserve">              </w:t>
      </w:r>
      <w:proofErr w:type="spellStart"/>
      <w:r>
        <w:rPr>
          <w:sz w:val="28"/>
          <w:szCs w:val="28"/>
        </w:rPr>
        <w:t>вх</w:t>
      </w:r>
      <w:proofErr w:type="spellEnd"/>
      <w:r>
        <w:rPr>
          <w:sz w:val="28"/>
          <w:szCs w:val="28"/>
        </w:rPr>
        <w:t>. № 05-2023/4278</w:t>
      </w:r>
      <w:r w:rsidR="006E4852">
        <w:rPr>
          <w:sz w:val="28"/>
          <w:szCs w:val="28"/>
        </w:rPr>
        <w:t xml:space="preserve"> </w:t>
      </w:r>
      <w:r>
        <w:rPr>
          <w:sz w:val="28"/>
          <w:szCs w:val="28"/>
        </w:rPr>
        <w:t>від 28.04</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3A11A423" w:rsidR="00F16078" w:rsidRDefault="006E4852">
      <w:pPr>
        <w:tabs>
          <w:tab w:val="left" w:pos="9072"/>
          <w:tab w:val="left" w:pos="11388"/>
        </w:tabs>
        <w:ind w:right="108" w:firstLine="780"/>
        <w:jc w:val="both"/>
        <w:rPr>
          <w:sz w:val="28"/>
          <w:szCs w:val="28"/>
        </w:rPr>
      </w:pPr>
      <w:bookmarkStart w:id="1" w:name="_heading=h.gjdgxs" w:colFirst="0" w:colLast="0"/>
      <w:bookmarkEnd w:id="1"/>
      <w:r>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2C5BC1">
        <w:rPr>
          <w:sz w:val="28"/>
          <w:szCs w:val="28"/>
        </w:rPr>
        <w:t xml:space="preserve">рисадибна ділянка) площею 0,1327 га за адресою: вул. Ювілейна, 19, с. </w:t>
      </w:r>
      <w:proofErr w:type="spellStart"/>
      <w:r w:rsidR="002C5BC1">
        <w:rPr>
          <w:sz w:val="28"/>
          <w:szCs w:val="28"/>
        </w:rPr>
        <w:t>Шамраївка</w:t>
      </w:r>
      <w:proofErr w:type="spellEnd"/>
      <w:r>
        <w:rPr>
          <w:sz w:val="28"/>
          <w:szCs w:val="28"/>
        </w:rPr>
        <w:t>, Білоцерківський район, Київська область, що додається.</w:t>
      </w:r>
    </w:p>
    <w:p w14:paraId="0000001B" w14:textId="58EA7332" w:rsidR="00F16078" w:rsidRDefault="006E4852">
      <w:pPr>
        <w:pBdr>
          <w:top w:val="nil"/>
          <w:left w:val="nil"/>
          <w:bottom w:val="nil"/>
          <w:right w:val="nil"/>
          <w:between w:val="nil"/>
        </w:pBdr>
        <w:ind w:firstLine="567"/>
        <w:jc w:val="both"/>
        <w:rPr>
          <w:color w:val="000000"/>
          <w:sz w:val="28"/>
          <w:szCs w:val="28"/>
        </w:rPr>
      </w:pPr>
      <w:r>
        <w:rPr>
          <w:color w:val="000000"/>
          <w:sz w:val="28"/>
          <w:szCs w:val="28"/>
        </w:rPr>
        <w:t xml:space="preserve">2. </w:t>
      </w:r>
      <w:r w:rsidR="002C5BC1">
        <w:rPr>
          <w:color w:val="000000"/>
          <w:sz w:val="28"/>
          <w:szCs w:val="28"/>
        </w:rPr>
        <w:t>Відмовити у передачі громадянці</w:t>
      </w:r>
      <w:r>
        <w:rPr>
          <w:color w:val="000000"/>
          <w:sz w:val="28"/>
          <w:szCs w:val="28"/>
        </w:rPr>
        <w:t xml:space="preserve"> </w:t>
      </w:r>
      <w:proofErr w:type="spellStart"/>
      <w:r w:rsidR="002C5BC1">
        <w:rPr>
          <w:color w:val="000000"/>
          <w:sz w:val="28"/>
          <w:szCs w:val="28"/>
        </w:rPr>
        <w:t>Топузовій</w:t>
      </w:r>
      <w:proofErr w:type="spellEnd"/>
      <w:r w:rsidR="002C5BC1">
        <w:rPr>
          <w:color w:val="000000"/>
          <w:sz w:val="28"/>
          <w:szCs w:val="28"/>
        </w:rPr>
        <w:t xml:space="preserve"> Людмилі Сергіївні</w:t>
      </w:r>
      <w:r>
        <w:rPr>
          <w:color w:val="000000"/>
          <w:sz w:val="28"/>
          <w:szCs w:val="28"/>
        </w:rPr>
        <w:t xml:space="preserve">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w:t>
      </w:r>
      <w:r w:rsidR="002C5BC1">
        <w:rPr>
          <w:color w:val="000000"/>
          <w:sz w:val="28"/>
          <w:szCs w:val="28"/>
        </w:rPr>
        <w:t xml:space="preserve">адибна ділянка) за адресою: вул. Ювілейна, 19,                      с. </w:t>
      </w:r>
      <w:proofErr w:type="spellStart"/>
      <w:r w:rsidR="002C5BC1">
        <w:rPr>
          <w:color w:val="000000"/>
          <w:sz w:val="28"/>
          <w:szCs w:val="28"/>
        </w:rPr>
        <w:t>Шамраївка</w:t>
      </w:r>
      <w:proofErr w:type="spellEnd"/>
      <w:r>
        <w:rPr>
          <w:color w:val="000000"/>
          <w:sz w:val="28"/>
          <w:szCs w:val="28"/>
        </w:rPr>
        <w:t>, Білоцерківський район,</w:t>
      </w:r>
      <w:r w:rsidR="002C5BC1">
        <w:rPr>
          <w:color w:val="000000"/>
          <w:sz w:val="28"/>
          <w:szCs w:val="28"/>
        </w:rPr>
        <w:t xml:space="preserve"> Київська область, площею 0,1327</w:t>
      </w:r>
      <w:r>
        <w:rPr>
          <w:color w:val="000000"/>
          <w:sz w:val="28"/>
          <w:szCs w:val="28"/>
        </w:rPr>
        <w:t xml:space="preserve"> га, </w:t>
      </w:r>
      <w:r w:rsidR="002C5BC1">
        <w:rPr>
          <w:color w:val="000000"/>
          <w:sz w:val="28"/>
          <w:szCs w:val="28"/>
        </w:rPr>
        <w:lastRenderedPageBreak/>
        <w:t>кадастровий номер 3224088201:01:079:0046</w:t>
      </w:r>
      <w:r>
        <w:rPr>
          <w:color w:val="000000"/>
          <w:sz w:val="28"/>
          <w:szCs w:val="28"/>
        </w:rPr>
        <w:t>,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w:t>
      </w:r>
      <w:r w:rsidR="002C5BC1">
        <w:rPr>
          <w:color w:val="000000"/>
          <w:sz w:val="28"/>
          <w:szCs w:val="28"/>
        </w:rPr>
        <w:t xml:space="preserve">, у зв’язку з тим, що громадянка </w:t>
      </w:r>
      <w:proofErr w:type="spellStart"/>
      <w:r w:rsidR="002C5BC1">
        <w:rPr>
          <w:color w:val="000000"/>
          <w:sz w:val="28"/>
          <w:szCs w:val="28"/>
        </w:rPr>
        <w:t>Топузова</w:t>
      </w:r>
      <w:proofErr w:type="spellEnd"/>
      <w:r w:rsidR="002C5BC1">
        <w:rPr>
          <w:color w:val="000000"/>
          <w:sz w:val="28"/>
          <w:szCs w:val="28"/>
        </w:rPr>
        <w:t xml:space="preserve"> Людмила Сергіївна</w:t>
      </w:r>
      <w:r w:rsidR="005E6B05">
        <w:rPr>
          <w:color w:val="000000"/>
          <w:sz w:val="28"/>
          <w:szCs w:val="28"/>
        </w:rPr>
        <w:t xml:space="preserve"> використала</w:t>
      </w:r>
      <w:r>
        <w:rPr>
          <w:color w:val="000000"/>
          <w:sz w:val="28"/>
          <w:szCs w:val="28"/>
        </w:rPr>
        <w:t xml:space="preserve">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14:paraId="1C6A5573" w14:textId="7566135E" w:rsidR="000B29D5" w:rsidRPr="000B29D5" w:rsidRDefault="000B29D5" w:rsidP="000B29D5">
      <w:pPr>
        <w:pBdr>
          <w:top w:val="nil"/>
          <w:left w:val="nil"/>
          <w:bottom w:val="nil"/>
          <w:right w:val="nil"/>
          <w:between w:val="nil"/>
        </w:pBdr>
        <w:ind w:firstLine="567"/>
        <w:jc w:val="both"/>
        <w:rPr>
          <w:color w:val="000000"/>
          <w:sz w:val="28"/>
          <w:szCs w:val="28"/>
        </w:rPr>
      </w:pPr>
      <w:r>
        <w:rPr>
          <w:rStyle w:val="docdata"/>
          <w:color w:val="000000"/>
          <w:sz w:val="28"/>
          <w:szCs w:val="28"/>
        </w:rPr>
        <w:t>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14:paraId="0000001C" w14:textId="04D67900" w:rsidR="00F16078" w:rsidRDefault="000B29D5">
      <w:pPr>
        <w:ind w:firstLine="567"/>
        <w:jc w:val="both"/>
        <w:rPr>
          <w:sz w:val="28"/>
          <w:szCs w:val="28"/>
        </w:rPr>
      </w:pPr>
      <w:r>
        <w:rPr>
          <w:color w:val="000000"/>
          <w:sz w:val="28"/>
          <w:szCs w:val="28"/>
        </w:rPr>
        <w:t>4</w:t>
      </w:r>
      <w:r w:rsidR="006E4852">
        <w:rPr>
          <w:color w:val="000000"/>
          <w:sz w:val="28"/>
          <w:szCs w:val="28"/>
        </w:rPr>
        <w:t xml:space="preserve">. Контроль за виконанням цього рішення покласти на постійну комісію Сквирської міської ради з питань  </w:t>
      </w:r>
      <w:r w:rsidR="006E4852">
        <w:rPr>
          <w:sz w:val="28"/>
          <w:szCs w:val="28"/>
        </w:rPr>
        <w:t>підприємництва, промисловості, сільського господарства, землевпорядкування, будівництва та архітектури</w:t>
      </w:r>
      <w:r w:rsidR="006E4852">
        <w:rPr>
          <w:color w:val="000000"/>
          <w:sz w:val="28"/>
          <w:szCs w:val="28"/>
        </w:rPr>
        <w:t>.</w:t>
      </w:r>
    </w:p>
    <w:p w14:paraId="0000001D" w14:textId="77777777" w:rsidR="00F16078" w:rsidRDefault="00F16078">
      <w:pPr>
        <w:jc w:val="both"/>
      </w:pPr>
    </w:p>
    <w:p w14:paraId="0000001E" w14:textId="77777777" w:rsidR="00F16078" w:rsidRDefault="00F16078"/>
    <w:p w14:paraId="0000001F" w14:textId="77777777" w:rsidR="00F16078" w:rsidRDefault="006E4852">
      <w:pPr>
        <w:tabs>
          <w:tab w:val="left" w:pos="9072"/>
          <w:tab w:val="left" w:pos="11388"/>
        </w:tabs>
        <w:ind w:right="108"/>
        <w:jc w:val="both"/>
        <w:rPr>
          <w:sz w:val="28"/>
          <w:szCs w:val="28"/>
        </w:rPr>
      </w:pPr>
      <w:r>
        <w:rPr>
          <w:b/>
          <w:sz w:val="28"/>
          <w:szCs w:val="28"/>
        </w:rPr>
        <w:t>Міська голова                                                                   Валентина ЛЕВІЦЬКА</w:t>
      </w:r>
    </w:p>
    <w:p w14:paraId="00000020" w14:textId="77777777" w:rsidR="00F16078" w:rsidRDefault="00F16078"/>
    <w:p w14:paraId="00000021" w14:textId="77777777" w:rsidR="00F16078" w:rsidRDefault="00F16078">
      <w:pPr>
        <w:rPr>
          <w:b/>
        </w:rPr>
      </w:pPr>
    </w:p>
    <w:p w14:paraId="00000022" w14:textId="77777777" w:rsidR="00F16078" w:rsidRDefault="006E4852">
      <w:pPr>
        <w:rPr>
          <w:b/>
          <w:sz w:val="28"/>
          <w:szCs w:val="28"/>
        </w:rPr>
      </w:pPr>
      <w:r>
        <w:rPr>
          <w:b/>
          <w:sz w:val="28"/>
          <w:szCs w:val="28"/>
        </w:rPr>
        <w:t>ПОГОДЖЕНО:</w:t>
      </w:r>
    </w:p>
    <w:p w14:paraId="00000023" w14:textId="77777777" w:rsidR="00F16078" w:rsidRDefault="00F16078">
      <w:pPr>
        <w:pBdr>
          <w:top w:val="nil"/>
          <w:left w:val="nil"/>
          <w:bottom w:val="nil"/>
          <w:right w:val="nil"/>
          <w:between w:val="nil"/>
        </w:pBdr>
        <w:shd w:val="clear" w:color="auto" w:fill="FFFFFF"/>
        <w:rPr>
          <w:color w:val="000000"/>
          <w:sz w:val="28"/>
          <w:szCs w:val="28"/>
        </w:rPr>
      </w:pPr>
    </w:p>
    <w:p w14:paraId="00000024" w14:textId="77777777" w:rsidR="00F16078" w:rsidRDefault="00F16078">
      <w:pPr>
        <w:pBdr>
          <w:top w:val="nil"/>
          <w:left w:val="nil"/>
          <w:bottom w:val="nil"/>
          <w:right w:val="nil"/>
          <w:between w:val="nil"/>
        </w:pBdr>
        <w:shd w:val="clear" w:color="auto" w:fill="FFFFFF"/>
        <w:rPr>
          <w:color w:val="000000"/>
          <w:sz w:val="28"/>
          <w:szCs w:val="28"/>
        </w:rPr>
      </w:pPr>
    </w:p>
    <w:p w14:paraId="00000025" w14:textId="5ECFBB2E" w:rsidR="00F16078" w:rsidRPr="006210AE" w:rsidRDefault="006E4852">
      <w:pPr>
        <w:pBdr>
          <w:top w:val="nil"/>
          <w:left w:val="nil"/>
          <w:bottom w:val="nil"/>
          <w:right w:val="nil"/>
          <w:between w:val="nil"/>
        </w:pBdr>
        <w:shd w:val="clear" w:color="auto" w:fill="FFFFFF"/>
        <w:jc w:val="both"/>
        <w:rPr>
          <w:color w:val="000000"/>
        </w:rPr>
      </w:pPr>
      <w:r w:rsidRPr="006210AE">
        <w:rPr>
          <w:color w:val="000000"/>
        </w:rPr>
        <w:t>Заступник міського голови</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Олександр ГНАТЮК</w:t>
      </w:r>
    </w:p>
    <w:p w14:paraId="00000026" w14:textId="77777777" w:rsidR="00F16078" w:rsidRPr="006210AE"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6210AE" w:rsidRDefault="00F16078">
      <w:pPr>
        <w:pBdr>
          <w:top w:val="nil"/>
          <w:left w:val="nil"/>
          <w:bottom w:val="nil"/>
          <w:right w:val="nil"/>
          <w:between w:val="nil"/>
        </w:pBdr>
        <w:shd w:val="clear" w:color="auto" w:fill="FFFFFF"/>
        <w:rPr>
          <w:color w:val="000000"/>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6210AE" w:rsidRDefault="00F16078">
      <w:pPr>
        <w:pBdr>
          <w:top w:val="nil"/>
          <w:left w:val="nil"/>
          <w:bottom w:val="nil"/>
          <w:right w:val="nil"/>
          <w:between w:val="nil"/>
        </w:pBdr>
        <w:shd w:val="clear" w:color="auto" w:fill="FFFFFF"/>
        <w:rPr>
          <w:color w:val="000000"/>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6210AE" w:rsidRDefault="00F16078">
      <w:pPr>
        <w:pBdr>
          <w:top w:val="nil"/>
          <w:left w:val="nil"/>
          <w:bottom w:val="nil"/>
          <w:right w:val="nil"/>
          <w:between w:val="nil"/>
        </w:pBdr>
        <w:shd w:val="clear" w:color="auto" w:fill="FFFFFF"/>
        <w:rPr>
          <w:color w:val="000000"/>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77777777" w:rsidR="00F16078" w:rsidRPr="006210AE" w:rsidRDefault="00F16078">
      <w:pPr>
        <w:pBdr>
          <w:top w:val="nil"/>
          <w:left w:val="nil"/>
          <w:bottom w:val="nil"/>
          <w:right w:val="nil"/>
          <w:between w:val="nil"/>
        </w:pBdr>
        <w:shd w:val="clear" w:color="auto" w:fill="FFFFFF"/>
        <w:rPr>
          <w:b/>
          <w:color w:val="000000"/>
        </w:rPr>
      </w:pP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4" w14:textId="53FC591C" w:rsidR="00F16078" w:rsidRPr="006210AE"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0000035" w14:textId="1EA6FCF0" w:rsidR="00F16078" w:rsidRDefault="00F16078">
      <w:pPr>
        <w:pBdr>
          <w:top w:val="nil"/>
          <w:left w:val="nil"/>
          <w:bottom w:val="nil"/>
          <w:right w:val="nil"/>
          <w:between w:val="nil"/>
        </w:pBdr>
        <w:shd w:val="clear" w:color="auto" w:fill="FFFFFF"/>
        <w:rPr>
          <w:color w:val="000000"/>
        </w:rPr>
      </w:pPr>
    </w:p>
    <w:p w14:paraId="074246DA" w14:textId="77777777" w:rsidR="006210AE" w:rsidRPr="006210AE" w:rsidRDefault="006210AE">
      <w:pPr>
        <w:pBdr>
          <w:top w:val="nil"/>
          <w:left w:val="nil"/>
          <w:bottom w:val="nil"/>
          <w:right w:val="nil"/>
          <w:between w:val="nil"/>
        </w:pBdr>
        <w:shd w:val="clear" w:color="auto" w:fill="FFFFFF"/>
        <w:rPr>
          <w:color w:val="000000"/>
        </w:rPr>
      </w:pPr>
    </w:p>
    <w:p w14:paraId="00000036" w14:textId="77777777" w:rsidR="00F16078" w:rsidRPr="006210AE" w:rsidRDefault="006E4852">
      <w:pPr>
        <w:pBdr>
          <w:top w:val="nil"/>
          <w:left w:val="nil"/>
          <w:bottom w:val="nil"/>
          <w:right w:val="nil"/>
          <w:between w:val="nil"/>
        </w:pBdr>
        <w:shd w:val="clear" w:color="auto" w:fill="FFFFFF"/>
        <w:rPr>
          <w:b/>
          <w:color w:val="000000"/>
        </w:rPr>
      </w:pPr>
      <w:r w:rsidRPr="006210AE">
        <w:rPr>
          <w:b/>
          <w:color w:val="000000"/>
        </w:rPr>
        <w:t>Рекомендовано до внесення на</w:t>
      </w:r>
    </w:p>
    <w:p w14:paraId="00000037" w14:textId="77777777" w:rsidR="00F16078" w:rsidRDefault="006E4852">
      <w:pPr>
        <w:pBdr>
          <w:top w:val="nil"/>
          <w:left w:val="nil"/>
          <w:bottom w:val="nil"/>
          <w:right w:val="nil"/>
          <w:between w:val="nil"/>
        </w:pBdr>
        <w:shd w:val="clear" w:color="auto" w:fill="FFFFFF"/>
        <w:rPr>
          <w:b/>
          <w:color w:val="000000"/>
          <w:sz w:val="28"/>
          <w:szCs w:val="28"/>
        </w:rPr>
      </w:pPr>
      <w:r>
        <w:rPr>
          <w:b/>
          <w:color w:val="000000"/>
          <w:sz w:val="28"/>
          <w:szCs w:val="28"/>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47262D5C"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Pr>
          <w:color w:val="000000"/>
          <w:sz w:val="28"/>
          <w:szCs w:val="28"/>
        </w:rPr>
        <w:t xml:space="preserve">    </w:t>
      </w:r>
      <w:r w:rsidR="006210AE">
        <w:rPr>
          <w:color w:val="000000"/>
          <w:sz w:val="28"/>
          <w:szCs w:val="28"/>
        </w:rPr>
        <w:t xml:space="preserve">    </w:t>
      </w:r>
      <w:r>
        <w:rPr>
          <w:color w:val="000000"/>
          <w:sz w:val="28"/>
          <w:szCs w:val="28"/>
        </w:rPr>
        <w:t xml:space="preserve">   Віктор ДОРОШЕНКО</w:t>
      </w:r>
    </w:p>
    <w:sectPr w:rsidR="00F1607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78"/>
    <w:rsid w:val="00003BD9"/>
    <w:rsid w:val="000B29D5"/>
    <w:rsid w:val="002C5BC1"/>
    <w:rsid w:val="005E6B05"/>
    <w:rsid w:val="006210AE"/>
    <w:rsid w:val="006E4852"/>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2510</Words>
  <Characters>1432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dcterms:created xsi:type="dcterms:W3CDTF">2023-05-10T13:20:00Z</dcterms:created>
  <dcterms:modified xsi:type="dcterms:W3CDTF">2023-05-14T22:01:00Z</dcterms:modified>
</cp:coreProperties>
</file>