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tabs>
          <w:tab w:val="left" w:leader="none" w:pos="5954"/>
        </w:tabs>
        <w:spacing w:before="240" w:line="276" w:lineRule="auto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12"/>
          <w:szCs w:val="12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12"/>
          <w:szCs w:val="12"/>
        </w:rPr>
        <w:drawing>
          <wp:inline distB="114300" distT="114300" distL="114300" distR="114300">
            <wp:extent cx="447675" cy="609600"/>
            <wp:effectExtent b="0" l="0" r="0" t="0"/>
            <wp:docPr id="102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tabs>
          <w:tab w:val="left" w:leader="none" w:pos="5954"/>
        </w:tabs>
        <w:spacing w:after="0" w:before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5954"/>
        </w:tabs>
        <w:spacing w:after="0" w:before="0" w:line="240" w:lineRule="auto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12"/>
          <w:szCs w:val="12"/>
          <w:rtl w:val="0"/>
        </w:rPr>
        <w:t xml:space="preserve"> </w:t>
      </w:r>
    </w:p>
    <w:p w:rsidR="00000000" w:rsidDel="00000000" w:rsidP="00000000" w:rsidRDefault="00000000" w:rsidRPr="00000000" w14:paraId="00000004">
      <w:pPr>
        <w:widowControl w:val="0"/>
        <w:tabs>
          <w:tab w:val="left" w:leader="none" w:pos="5954"/>
        </w:tabs>
        <w:spacing w:after="0" w:before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5">
      <w:pPr>
        <w:widowControl w:val="0"/>
        <w:tabs>
          <w:tab w:val="left" w:leader="none" w:pos="5954"/>
        </w:tabs>
        <w:spacing w:after="0" w:before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</w:p>
    <w:p w:rsidR="00000000" w:rsidDel="00000000" w:rsidP="00000000" w:rsidRDefault="00000000" w:rsidRPr="00000000" w14:paraId="00000006">
      <w:pPr>
        <w:widowControl w:val="0"/>
        <w:tabs>
          <w:tab w:val="left" w:leader="none" w:pos="5954"/>
        </w:tabs>
        <w:spacing w:after="0" w:before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27 червня 2023 року             м. Сквира                         </w:t>
        <w:tab/>
        <w:t xml:space="preserve">№     -33-VIІI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954"/>
        </w:tabs>
        <w:spacing w:after="0" w:before="0" w:line="240" w:lineRule="auto"/>
        <w:ind w:left="0" w:right="3514" w:firstLine="0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954"/>
        </w:tabs>
        <w:spacing w:after="0" w:before="0" w:line="240" w:lineRule="auto"/>
        <w:ind w:left="0" w:right="13.93700787401599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надання дозволу комунальному підприємству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954"/>
        </w:tabs>
        <w:spacing w:after="0" w:before="0" w:line="240" w:lineRule="auto"/>
        <w:ind w:left="0" w:right="13.93700787401599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«Сквираблагоустрій» на внесення змін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954"/>
        </w:tabs>
        <w:spacing w:after="0" w:before="0" w:line="240" w:lineRule="auto"/>
        <w:ind w:left="0" w:right="13.93700787401599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переліку видів економічної діяльності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954"/>
        </w:tabs>
        <w:spacing w:after="0" w:before="0" w:line="240" w:lineRule="auto"/>
        <w:ind w:left="0" w:right="351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Керуючись  Законом України «Про місцеве самоврядування в Україні»,  нормами Господарського кодексів України, розглянувши лист комунального підприємства «Сквираблагоустрій»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24.05.2023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№ 180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враховуючи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рекомендації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постійн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комісі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Сквирської 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Сквирська міська рада VІІІ скликання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4.0000000000002"/>
        </w:tabs>
        <w:spacing w:after="0" w:before="0" w:line="240" w:lineRule="auto"/>
        <w:ind w:left="0" w:right="0" w:firstLine="57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Надати дозвіл комунальному підприємству «Сквираблагоустрій»" на внесення змін до переліку видів економічної діяльності, доповнивши його наступними видами економічної діяльності КВЕД ДК 009:2010: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4.0000000000002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Код КВЕД 49.31 – пасажирський наземний транспорт міського та приміського сполучення;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4.0000000000002"/>
        </w:tabs>
        <w:spacing w:after="0" w:before="0" w:line="240" w:lineRule="auto"/>
        <w:ind w:left="992.1259842519685" w:right="0" w:hanging="425.1968503937008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  Код КВЕД 42.99 – будівництво інших споруд, н.в.і.у.;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4.0000000000002"/>
        </w:tabs>
        <w:spacing w:after="0" w:before="0" w:line="240" w:lineRule="auto"/>
        <w:ind w:left="992.1259842519685" w:right="0" w:hanging="425.1968503937008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  Код КВЕД 41.20 – будівництво житлових і нежитлових будівель;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4.0000000000002"/>
        </w:tabs>
        <w:spacing w:after="0" w:before="0" w:line="240" w:lineRule="auto"/>
        <w:ind w:left="992.1259842519685" w:right="0" w:hanging="425.1968503937008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  Код КВЕД 42.11 – будівництво доріг і автострад;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4.0000000000002"/>
        </w:tabs>
        <w:spacing w:after="0" w:before="0" w:line="240" w:lineRule="auto"/>
        <w:ind w:left="992.1259842519685" w:right="0" w:hanging="425.1968503937008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  Код КВЕД 38.21 – оброблення та видалення безпечних відходів.  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4.0000000000002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Доручити виконуючому обов’язки директора комунального підприємства «Сквираблагоустрій» внести відповідні зміни до реєстраційних документів в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установленому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законом порядку.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4.0000000000002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 цього рішення покласти на постійну комісію Сквирської міської ради з питань комунального майна, житлово-комунального господарства, благоустрою та охорони навколишнього середовища. 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4.0000000000002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голова                                                               Валентина ЛЕВІЦЬКА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ПОГОДЖЕНО :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Заступник міського голови                                                                      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 р.                                                                  Олександр ГНАТЮК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65.0" w:type="dxa"/>
        <w:jc w:val="left"/>
        <w:tblInd w:w="-108.0" w:type="dxa"/>
        <w:tblLayout w:type="fixed"/>
        <w:tblLook w:val="0000"/>
      </w:tblPr>
      <w:tblGrid>
        <w:gridCol w:w="3880"/>
        <w:gridCol w:w="2799"/>
        <w:gridCol w:w="3386"/>
        <w:tblGridChange w:id="0">
          <w:tblGrid>
            <w:gridCol w:w="3880"/>
            <w:gridCol w:w="2799"/>
            <w:gridCol w:w="338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Секретар міської ради                              «____»_____________2023 р. </w:t>
            </w:r>
          </w:p>
          <w:p w:rsidR="00000000" w:rsidDel="00000000" w:rsidP="00000000" w:rsidRDefault="00000000" w:rsidRPr="00000000" w14:paraId="0000002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Тетяна ВЛАСЮК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відділу з питань юридичного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забезпечення та діловодства</w:t>
        <w:tab/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Сквирської міської ради</w:t>
        <w:tab/>
        <w:tab/>
        <w:tab/>
        <w:tab/>
        <w:t xml:space="preserve">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«____»_____________2023р. </w:t>
        <w:tab/>
        <w:tab/>
        <w:tab/>
        <w:tab/>
        <w:t xml:space="preserve">                     Ірина КВАША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відділу капітального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будівництва, комунальної власності та ЖКГ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 р.                                                                Марина ТЕРНОВА 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Сквирської міської ради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(уповноважений з питань запобігання та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виявлення корупції)                                                                             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«____»_____________2023р.</w:t>
        <w:tab/>
        <w:t xml:space="preserve">                                                        Віктор САЛТАНЮК                                               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Виконавець: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30417.0" w:type="dxa"/>
        <w:jc w:val="left"/>
        <w:tblInd w:w="-108.0" w:type="dxa"/>
        <w:tblLayout w:type="fixed"/>
        <w:tblLook w:val="0000"/>
      </w:tblPr>
      <w:tblGrid>
        <w:gridCol w:w="9855"/>
        <w:gridCol w:w="10281"/>
        <w:gridCol w:w="10281"/>
        <w:tblGridChange w:id="0">
          <w:tblGrid>
            <w:gridCol w:w="9855"/>
            <w:gridCol w:w="10281"/>
            <w:gridCol w:w="10281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3"/>
              <w:tblW w:w="9639.0" w:type="dxa"/>
              <w:jc w:val="left"/>
              <w:tblLayout w:type="fixed"/>
              <w:tblLook w:val="0000"/>
            </w:tblPr>
            <w:tblGrid>
              <w:gridCol w:w="9639"/>
              <w:tblGridChange w:id="0">
                <w:tblGrid>
                  <w:gridCol w:w="963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04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tabs>
                      <w:tab w:val="left" w:leader="none" w:pos="6480"/>
                      <w:tab w:val="left" w:leader="none" w:pos="6576"/>
                    </w:tabs>
                    <w:spacing w:after="0" w:before="0" w:line="254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В.о. директора </w:t>
                    <w:tab/>
                    <w:t xml:space="preserve">    Артем ДОРОШЕНКО</w:t>
                    <w:tab/>
                  </w:r>
                </w:p>
                <w:p w:rsidR="00000000" w:rsidDel="00000000" w:rsidP="00000000" w:rsidRDefault="00000000" w:rsidRPr="00000000" w14:paraId="0000004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54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КП «Сквираблагоустрій»</w:t>
                  </w:r>
                </w:p>
              </w:tc>
            </w:tr>
          </w:tbl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«____»_____________2023 р.                                                           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10065.000000000002" w:type="dxa"/>
              <w:jc w:val="left"/>
              <w:tblLayout w:type="fixed"/>
              <w:tblLook w:val="0000"/>
            </w:tblPr>
            <w:tblGrid>
              <w:gridCol w:w="4518"/>
              <w:gridCol w:w="2576"/>
              <w:gridCol w:w="2971"/>
              <w:tblGridChange w:id="0">
                <w:tblGrid>
                  <w:gridCol w:w="4518"/>
                  <w:gridCol w:w="2576"/>
                  <w:gridCol w:w="2971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04B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54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4C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54" w:lineRule="auto"/>
                    <w:ind w:left="0" w:right="0" w:firstLine="0"/>
                    <w:jc w:val="both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4D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54" w:lineRule="auto"/>
                    <w:ind w:left="0" w:right="0" w:firstLine="0"/>
                    <w:jc w:val="both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5"/>
              <w:tblW w:w="10065.000000000002" w:type="dxa"/>
              <w:jc w:val="left"/>
              <w:tblLayout w:type="fixed"/>
              <w:tblLook w:val="0000"/>
            </w:tblPr>
            <w:tblGrid>
              <w:gridCol w:w="4518"/>
              <w:gridCol w:w="2576"/>
              <w:gridCol w:w="2971"/>
              <w:tblGridChange w:id="0">
                <w:tblGrid>
                  <w:gridCol w:w="4518"/>
                  <w:gridCol w:w="2576"/>
                  <w:gridCol w:w="2971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050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54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Начальник фінансовогоуправлінняСквирськоїміської ради                                          «____»_____________2021 р. </w:t>
                  </w:r>
                </w:p>
                <w:p w:rsidR="00000000" w:rsidDel="00000000" w:rsidP="00000000" w:rsidRDefault="00000000" w:rsidRPr="00000000" w14:paraId="00000051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54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52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54" w:lineRule="auto"/>
                    <w:ind w:left="0" w:right="0" w:firstLine="0"/>
                    <w:jc w:val="both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5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54" w:lineRule="auto"/>
                    <w:ind w:left="0" w:right="0" w:firstLine="0"/>
                    <w:jc w:val="both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5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54" w:lineRule="auto"/>
                    <w:ind w:left="0" w:right="0" w:firstLine="0"/>
                    <w:jc w:val="both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______________</w:t>
                  </w:r>
                </w:p>
                <w:p w:rsidR="00000000" w:rsidDel="00000000" w:rsidP="00000000" w:rsidRDefault="00000000" w:rsidRPr="00000000" w14:paraId="0000005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54" w:lineRule="auto"/>
                    <w:ind w:left="0" w:right="0" w:firstLine="0"/>
                    <w:jc w:val="both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5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54" w:lineRule="auto"/>
                    <w:ind w:left="0" w:right="0" w:firstLine="0"/>
                    <w:jc w:val="both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5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54" w:lineRule="auto"/>
                    <w:ind w:left="0" w:right="0" w:firstLine="0"/>
                    <w:jc w:val="both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Ірина КРУКІВСЬКА</w:t>
                  </w:r>
                </w:p>
                <w:p w:rsidR="00000000" w:rsidDel="00000000" w:rsidP="00000000" w:rsidRDefault="00000000" w:rsidRPr="00000000" w14:paraId="0000005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54" w:lineRule="auto"/>
                    <w:ind w:left="0" w:right="0" w:firstLine="0"/>
                    <w:jc w:val="both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Рекомендовано до винесення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 розгляд та затвердження сесією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комунального майна, ЖКГ, благоустрою.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та охорони навколишнього середовища                                                 Микола СИВОРАКША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545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256.574803149607" w:top="992.1259842519685" w:left="1701" w:right="577.2047244094489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suppressAutoHyphens w:val="1"/>
      <w:spacing w:after="60" w:before="240" w:line="276" w:lineRule="auto"/>
      <w:ind w:leftChars="-1" w:rightChars="0" w:firstLineChars="-1"/>
      <w:textDirection w:val="btLr"/>
      <w:textAlignment w:val="top"/>
      <w:outlineLvl w:val="0"/>
    </w:pPr>
    <w:rPr>
      <w:rFonts w:ascii="Cambria" w:eastAsia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ar-SA" w:eastAsia="en-US" w:val="ru-RU"/>
    </w:rPr>
  </w:style>
  <w:style w:type="paragraph" w:styleId="Заголовок6">
    <w:name w:val="Заголовок 6"/>
    <w:basedOn w:val="Обычный"/>
    <w:next w:val="Заголовок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5"/>
    </w:pPr>
    <w:rPr>
      <w:rFonts w:ascii="Times New Roman" w:eastAsia="Times New Roman" w:hAnsi="Times New Roman"/>
      <w:b w:val="1"/>
      <w:bCs w:val="1"/>
      <w:w w:val="100"/>
      <w:position w:val="-1"/>
      <w:sz w:val="15"/>
      <w:szCs w:val="15"/>
      <w:effect w:val="none"/>
      <w:vertAlign w:val="baseline"/>
      <w:cs w:val="0"/>
      <w:em w:val="none"/>
      <w:lang w:bidi="ar-SA" w:eastAsia="und" w:val="und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Абзацсписка">
    <w:name w:val="Абзац списка"/>
    <w:basedOn w:val="Обычный"/>
    <w:next w:val="Абзацсписка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ru-RU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en-US" w:val="ru-RU"/>
    </w:r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Заголовок6Знак">
    <w:name w:val="Заголовок 6 Знак"/>
    <w:next w:val="Заголовок6Знак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position w:val="-1"/>
      <w:sz w:val="15"/>
      <w:szCs w:val="15"/>
      <w:effect w:val="none"/>
      <w:vertAlign w:val="baseline"/>
      <w:cs w:val="0"/>
      <w:em w:val="none"/>
      <w:lang/>
    </w:rPr>
  </w:style>
  <w:style w:type="paragraph" w:styleId="rvps157">
    <w:name w:val="rvps157"/>
    <w:basedOn w:val="Обычный"/>
    <w:next w:val="rvps15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8">
    <w:name w:val="rvts8"/>
    <w:basedOn w:val="Основнойшрифтабзаца"/>
    <w:next w:val="rvts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rvps158">
    <w:name w:val="rvps158"/>
    <w:basedOn w:val="Обычный"/>
    <w:next w:val="rvps158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59">
    <w:name w:val="rvps159"/>
    <w:basedOn w:val="Обычный"/>
    <w:next w:val="rvps159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0">
    <w:name w:val="rvps160"/>
    <w:basedOn w:val="Обычный"/>
    <w:next w:val="rvps160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1">
    <w:name w:val="rvps161"/>
    <w:basedOn w:val="Обычный"/>
    <w:next w:val="rvps16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3">
    <w:name w:val="rvps163"/>
    <w:basedOn w:val="Обычный"/>
    <w:next w:val="rvps16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4">
    <w:name w:val="rvps164"/>
    <w:basedOn w:val="Обычный"/>
    <w:next w:val="rvps164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5">
    <w:name w:val="rvps165"/>
    <w:basedOn w:val="Обычный"/>
    <w:next w:val="rvps165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6">
    <w:name w:val="rvps166"/>
    <w:basedOn w:val="Обычный"/>
    <w:next w:val="rvps16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7">
    <w:name w:val="rvps167"/>
    <w:basedOn w:val="Обычный"/>
    <w:next w:val="rvps16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8">
    <w:name w:val="rvps168"/>
    <w:basedOn w:val="Обычный"/>
    <w:next w:val="rvps168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9">
    <w:name w:val="rvps169"/>
    <w:basedOn w:val="Обычный"/>
    <w:next w:val="rvps169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0">
    <w:name w:val="rvps170"/>
    <w:basedOn w:val="Обычный"/>
    <w:next w:val="rvps170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1">
    <w:name w:val="rvps171"/>
    <w:basedOn w:val="Обычный"/>
    <w:next w:val="rvps17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2">
    <w:name w:val="rvps172"/>
    <w:basedOn w:val="Обычный"/>
    <w:next w:val="rvps172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3">
    <w:name w:val="rvps173"/>
    <w:basedOn w:val="Обычный"/>
    <w:next w:val="rvps17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3">
    <w:name w:val="rvps3"/>
    <w:basedOn w:val="Обычный"/>
    <w:next w:val="rvps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8">
    <w:name w:val="rvps178"/>
    <w:basedOn w:val="Обычный"/>
    <w:next w:val="rvps178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9">
    <w:name w:val="rvps179"/>
    <w:basedOn w:val="Обычный"/>
    <w:next w:val="rvps179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">
    <w:name w:val="rvps1"/>
    <w:basedOn w:val="Обычный"/>
    <w:next w:val="rvps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Строгий">
    <w:name w:val="Строгий"/>
    <w:next w:val="Строгий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Выделение">
    <w:name w:val="Выделение"/>
    <w:next w:val="Выделение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character" w:styleId="Гиперссылка">
    <w:name w:val="Гиперссылка"/>
    <w:next w:val="Гиперссылка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rvps17">
    <w:name w:val="rvps17"/>
    <w:basedOn w:val="Обычный"/>
    <w:next w:val="rvps1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23">
    <w:name w:val="rvts23"/>
    <w:basedOn w:val="Основнойшрифтабзаца"/>
    <w:next w:val="rvts2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rvts64">
    <w:name w:val="rvts64"/>
    <w:basedOn w:val="Основнойшрифтабзаца"/>
    <w:next w:val="rvts6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rvps7">
    <w:name w:val="rvps7"/>
    <w:basedOn w:val="Обычный"/>
    <w:next w:val="rvps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9">
    <w:name w:val="rvts9"/>
    <w:basedOn w:val="Основнойшрифтабзаца"/>
    <w:next w:val="rvts9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rvps6">
    <w:name w:val="rvps6"/>
    <w:basedOn w:val="Обычный"/>
    <w:next w:val="rvps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rFonts w:ascii="Cambria" w:cs="Times New Roman" w:eastAsia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en-US" w:val="ru-RU"/>
    </w:rPr>
  </w:style>
  <w:style w:type="paragraph" w:styleId="Заголовок21">
    <w:name w:val="Заголовок 21"/>
    <w:basedOn w:val="Обычный"/>
    <w:next w:val="Заголовок21"/>
    <w:autoRedefine w:val="0"/>
    <w:hidden w:val="0"/>
    <w:qFormat w:val="0"/>
    <w:pPr>
      <w:keepNext w:val="1"/>
      <w:suppressAutoHyphens w:val="1"/>
      <w:spacing w:after="0" w:line="240" w:lineRule="auto"/>
      <w:ind w:left="720" w:leftChars="-1" w:rightChars="0" w:firstLineChars="-1"/>
      <w:textDirection w:val="btLr"/>
      <w:textAlignment w:val="top"/>
      <w:outlineLvl w:val="1"/>
    </w:pPr>
    <w:rPr>
      <w:rFonts w:ascii="Times New Roman" w:eastAsia="Times New Roman" w:hAnsi="Times New Roman"/>
      <w:b w:val="1"/>
      <w:bCs w:val="1"/>
      <w:w w:val="100"/>
      <w:position w:val="-1"/>
      <w:sz w:val="28"/>
      <w:szCs w:val="24"/>
      <w:effect w:val="none"/>
      <w:vertAlign w:val="baseline"/>
      <w:cs w:val="0"/>
      <w:em w:val="none"/>
      <w:lang w:bidi="ar-SA" w:eastAsia="ru-RU" w:val="uk-UA"/>
    </w:rPr>
  </w:style>
  <w:style w:type="character" w:styleId="Просмотреннаягиперссылка">
    <w:name w:val="Просмотренная гиперссылка"/>
    <w:next w:val="Просмотреннаягиперссылка"/>
    <w:autoRedefine w:val="0"/>
    <w:hidden w:val="0"/>
    <w:qFormat w:val="1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xl63">
    <w:name w:val="xl63"/>
    <w:basedOn w:val="Обычный"/>
    <w:next w:val="xl63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4">
    <w:name w:val="xl64"/>
    <w:basedOn w:val="Обычный"/>
    <w:next w:val="xl64"/>
    <w:autoRedefine w:val="0"/>
    <w:hidden w:val="0"/>
    <w:qFormat w:val="0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5">
    <w:name w:val="xl65"/>
    <w:basedOn w:val="Обычный"/>
    <w:next w:val="xl65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6">
    <w:name w:val="xl66"/>
    <w:basedOn w:val="Обычный"/>
    <w:next w:val="xl66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7">
    <w:name w:val="xl67"/>
    <w:basedOn w:val="Обычный"/>
    <w:next w:val="xl67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8">
    <w:name w:val="xl68"/>
    <w:basedOn w:val="Обычный"/>
    <w:next w:val="xl68"/>
    <w:autoRedefine w:val="0"/>
    <w:hidden w:val="0"/>
    <w:qFormat w:val="0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9">
    <w:name w:val="xl69"/>
    <w:basedOn w:val="Обычный"/>
    <w:next w:val="xl69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0">
    <w:name w:val="xl70"/>
    <w:basedOn w:val="Обычный"/>
    <w:next w:val="xl70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1">
    <w:name w:val="xl71"/>
    <w:basedOn w:val="Обычный"/>
    <w:next w:val="xl71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2">
    <w:name w:val="xl72"/>
    <w:basedOn w:val="Обычный"/>
    <w:next w:val="xl72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3">
    <w:name w:val="xl73"/>
    <w:basedOn w:val="Обычный"/>
    <w:next w:val="xl73"/>
    <w:autoRedefine w:val="0"/>
    <w:hidden w:val="0"/>
    <w:qFormat w:val="0"/>
    <w:pPr>
      <w:pBdr>
        <w:top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74">
    <w:name w:val="xl74"/>
    <w:basedOn w:val="Обычный"/>
    <w:next w:val="xl74"/>
    <w:autoRedefine w:val="0"/>
    <w:hidden w:val="0"/>
    <w:qFormat w:val="0"/>
    <w:pPr>
      <w:pBdr>
        <w:top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5">
    <w:name w:val="xl75"/>
    <w:basedOn w:val="Обычный"/>
    <w:next w:val="xl75"/>
    <w:autoRedefine w:val="0"/>
    <w:hidden w:val="0"/>
    <w:qFormat w:val="0"/>
    <w:pPr>
      <w:pBdr>
        <w:top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6">
    <w:name w:val="xl76"/>
    <w:basedOn w:val="Обычный"/>
    <w:next w:val="xl76"/>
    <w:autoRedefine w:val="0"/>
    <w:hidden w:val="0"/>
    <w:qFormat w:val="0"/>
    <w:pPr>
      <w:pBdr>
        <w:top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7">
    <w:name w:val="xl77"/>
    <w:basedOn w:val="Обычный"/>
    <w:next w:val="xl77"/>
    <w:autoRedefine w:val="0"/>
    <w:hidden w:val="0"/>
    <w:qFormat w:val="0"/>
    <w:pPr>
      <w:pBdr>
        <w:top w:color="auto" w:space="0" w:sz="8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78">
    <w:name w:val="xl78"/>
    <w:basedOn w:val="Обычный"/>
    <w:next w:val="xl78"/>
    <w:autoRedefine w:val="0"/>
    <w:hidden w:val="0"/>
    <w:qFormat w:val="0"/>
    <w:pPr>
      <w:pBdr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9">
    <w:name w:val="xl79"/>
    <w:basedOn w:val="Обычный"/>
    <w:next w:val="xl79"/>
    <w:autoRedefine w:val="0"/>
    <w:hidden w:val="0"/>
    <w:qFormat w:val="0"/>
    <w:pPr>
      <w:pBdr>
        <w:top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80">
    <w:name w:val="xl80"/>
    <w:basedOn w:val="Обычный"/>
    <w:next w:val="xl80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1">
    <w:name w:val="xl81"/>
    <w:basedOn w:val="Обычный"/>
    <w:next w:val="xl81"/>
    <w:autoRedefine w:val="0"/>
    <w:hidden w:val="0"/>
    <w:qFormat w:val="0"/>
    <w:pPr>
      <w:pBdr>
        <w:top w:color="auto" w:space="0" w:sz="8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2">
    <w:name w:val="xl82"/>
    <w:basedOn w:val="Обычный"/>
    <w:next w:val="xl82"/>
    <w:autoRedefine w:val="0"/>
    <w:hidden w:val="0"/>
    <w:qFormat w:val="0"/>
    <w:pPr>
      <w:pBdr>
        <w:top w:color="auto" w:space="0" w:sz="8" w:val="single"/>
        <w:left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3">
    <w:name w:val="xl83"/>
    <w:basedOn w:val="Обычный"/>
    <w:next w:val="xl83"/>
    <w:autoRedefine w:val="0"/>
    <w:hidden w:val="0"/>
    <w:qFormat w:val="0"/>
    <w:pPr>
      <w:pBdr>
        <w:top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84">
    <w:name w:val="xl84"/>
    <w:basedOn w:val="Обычный"/>
    <w:next w:val="xl84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5">
    <w:name w:val="xl85"/>
    <w:basedOn w:val="Обычный"/>
    <w:next w:val="xl85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6">
    <w:name w:val="xl86"/>
    <w:basedOn w:val="Обычный"/>
    <w:next w:val="xl86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7">
    <w:name w:val="xl87"/>
    <w:basedOn w:val="Обычный"/>
    <w:next w:val="xl87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8">
    <w:name w:val="xl88"/>
    <w:basedOn w:val="Обычный"/>
    <w:next w:val="xl88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9">
    <w:name w:val="xl89"/>
    <w:basedOn w:val="Обычный"/>
    <w:next w:val="xl89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90">
    <w:name w:val="xl90"/>
    <w:basedOn w:val="Обычный"/>
    <w:next w:val="xl90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1">
    <w:name w:val="xl91"/>
    <w:basedOn w:val="Обычный"/>
    <w:next w:val="xl91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2">
    <w:name w:val="xl92"/>
    <w:basedOn w:val="Обычный"/>
    <w:next w:val="xl92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3">
    <w:name w:val="xl93"/>
    <w:basedOn w:val="Обычный"/>
    <w:next w:val="xl93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center"/>
      <w:outlineLvl w:val="0"/>
    </w:pPr>
    <w:rPr>
      <w:rFonts w:ascii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uk-UA" w:val="uk-UA"/>
    </w:rPr>
  </w:style>
  <w:style w:type="paragraph" w:styleId="xl94">
    <w:name w:val="xl94"/>
    <w:basedOn w:val="Обычный"/>
    <w:next w:val="xl94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center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5">
    <w:name w:val="xl95"/>
    <w:basedOn w:val="Обычный"/>
    <w:next w:val="xl95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6">
    <w:name w:val="xl96"/>
    <w:basedOn w:val="Обычный"/>
    <w:next w:val="xl96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7">
    <w:name w:val="xl97"/>
    <w:basedOn w:val="Обычный"/>
    <w:next w:val="xl97"/>
    <w:autoRedefine w:val="0"/>
    <w:hidden w:val="0"/>
    <w:qFormat w:val="0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8">
    <w:name w:val="xl98"/>
    <w:basedOn w:val="Обычный"/>
    <w:next w:val="xl98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9">
    <w:name w:val="xl99"/>
    <w:basedOn w:val="Обычный"/>
    <w:next w:val="xl99"/>
    <w:autoRedefine w:val="0"/>
    <w:hidden w:val="0"/>
    <w:qFormat w:val="0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100">
    <w:name w:val="xl100"/>
    <w:basedOn w:val="Обычный"/>
    <w:next w:val="xl100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1">
    <w:name w:val="xl101"/>
    <w:basedOn w:val="Обычный"/>
    <w:next w:val="xl101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2">
    <w:name w:val="xl102"/>
    <w:basedOn w:val="Обычный"/>
    <w:next w:val="xl102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3">
    <w:name w:val="xl103"/>
    <w:basedOn w:val="Обычный"/>
    <w:next w:val="xl103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4">
    <w:name w:val="xl104"/>
    <w:basedOn w:val="Обычный"/>
    <w:next w:val="xl104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5">
    <w:name w:val="xl105"/>
    <w:basedOn w:val="Обычный"/>
    <w:next w:val="xl105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6">
    <w:name w:val="xl106"/>
    <w:basedOn w:val="Обычный"/>
    <w:next w:val="xl106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7">
    <w:name w:val="xl107"/>
    <w:basedOn w:val="Обычный"/>
    <w:next w:val="xl107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8">
    <w:name w:val="xl108"/>
    <w:basedOn w:val="Обычный"/>
    <w:next w:val="xl108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9">
    <w:name w:val="xl109"/>
    <w:basedOn w:val="Обычный"/>
    <w:next w:val="xl109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0">
    <w:name w:val="xl110"/>
    <w:basedOn w:val="Обычный"/>
    <w:next w:val="xl110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1">
    <w:name w:val="xl111"/>
    <w:basedOn w:val="Обычный"/>
    <w:next w:val="xl11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2">
    <w:name w:val="xl112"/>
    <w:basedOn w:val="Обычный"/>
    <w:next w:val="xl112"/>
    <w:autoRedefine w:val="0"/>
    <w:hidden w:val="0"/>
    <w:qFormat w:val="0"/>
    <w:pPr>
      <w:pBdr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3">
    <w:name w:val="xl113"/>
    <w:basedOn w:val="Обычный"/>
    <w:next w:val="xl113"/>
    <w:autoRedefine w:val="0"/>
    <w:hidden w:val="0"/>
    <w:qFormat w:val="0"/>
    <w:pPr>
      <w:pBdr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4">
    <w:name w:val="xl114"/>
    <w:basedOn w:val="Обычный"/>
    <w:next w:val="xl114"/>
    <w:autoRedefine w:val="0"/>
    <w:hidden w:val="0"/>
    <w:qFormat w:val="0"/>
    <w:pPr>
      <w:pBdr>
        <w:left w:color="auto" w:space="0" w:sz="4" w:val="single"/>
        <w:bottom w:color="auto" w:space="0" w:sz="8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5">
    <w:name w:val="xl115"/>
    <w:basedOn w:val="Обычный"/>
    <w:next w:val="xl115"/>
    <w:autoRedefine w:val="0"/>
    <w:hidden w:val="0"/>
    <w:qFormat w:val="0"/>
    <w:pPr>
      <w:pBdr>
        <w:left w:color="auto" w:space="0" w:sz="4" w:val="single"/>
        <w:bottom w:color="auto" w:space="0" w:sz="8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6">
    <w:name w:val="xl116"/>
    <w:basedOn w:val="Обычный"/>
    <w:next w:val="xl116"/>
    <w:autoRedefine w:val="0"/>
    <w:hidden w:val="0"/>
    <w:qFormat w:val="0"/>
    <w:pPr>
      <w:pBdr>
        <w:top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117">
    <w:name w:val="xl117"/>
    <w:basedOn w:val="Обычный"/>
    <w:next w:val="xl117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8">
    <w:name w:val="xl118"/>
    <w:basedOn w:val="Обычный"/>
    <w:next w:val="xl118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9">
    <w:name w:val="xl119"/>
    <w:basedOn w:val="Обычный"/>
    <w:next w:val="xl119"/>
    <w:autoRedefine w:val="0"/>
    <w:hidden w:val="0"/>
    <w:qFormat w:val="0"/>
    <w:pPr>
      <w:pBdr>
        <w:top w:color="auto" w:space="0" w:sz="8" w:val="single"/>
        <w:left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0">
    <w:name w:val="xl120"/>
    <w:basedOn w:val="Обычный"/>
    <w:next w:val="xl120"/>
    <w:autoRedefine w:val="0"/>
    <w:hidden w:val="0"/>
    <w:qFormat w:val="0"/>
    <w:pPr>
      <w:pBdr>
        <w:left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1">
    <w:name w:val="xl121"/>
    <w:basedOn w:val="Обычный"/>
    <w:next w:val="xl121"/>
    <w:autoRedefine w:val="0"/>
    <w:hidden w:val="0"/>
    <w:qFormat w:val="0"/>
    <w:pPr>
      <w:pBdr>
        <w:left w:color="auto" w:space="0" w:sz="8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2">
    <w:name w:val="xl122"/>
    <w:basedOn w:val="Обычный"/>
    <w:next w:val="xl122"/>
    <w:autoRedefine w:val="0"/>
    <w:hidden w:val="0"/>
    <w:qFormat w:val="0"/>
    <w:pPr>
      <w:pBdr>
        <w:left w:color="auto" w:space="0" w:sz="8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3">
    <w:name w:val="xl123"/>
    <w:basedOn w:val="Обычный"/>
    <w:next w:val="xl123"/>
    <w:autoRedefine w:val="0"/>
    <w:hidden w:val="0"/>
    <w:qFormat w:val="0"/>
    <w:pPr>
      <w:pBdr>
        <w:top w:color="auto" w:space="0" w:sz="8" w:val="single"/>
        <w:left w:color="auto" w:space="0" w:sz="8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4">
    <w:name w:val="xl124"/>
    <w:basedOn w:val="Обычный"/>
    <w:next w:val="xl124"/>
    <w:autoRedefine w:val="0"/>
    <w:hidden w:val="0"/>
    <w:qFormat w:val="0"/>
    <w:pPr>
      <w:pBdr>
        <w:left w:color="auto" w:space="0" w:sz="8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5">
    <w:name w:val="xl125"/>
    <w:basedOn w:val="Обычный"/>
    <w:next w:val="xl125"/>
    <w:autoRedefine w:val="0"/>
    <w:hidden w:val="0"/>
    <w:qFormat w:val="0"/>
    <w:pPr>
      <w:pBdr>
        <w:top w:color="auto" w:space="0" w:sz="4" w:val="single"/>
        <w:left w:color="auto" w:space="0" w:sz="8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6">
    <w:name w:val="xl126"/>
    <w:basedOn w:val="Обычный"/>
    <w:next w:val="xl126"/>
    <w:autoRedefine w:val="0"/>
    <w:hidden w:val="0"/>
    <w:qFormat w:val="0"/>
    <w:pPr>
      <w:pBdr>
        <w:top w:color="auto" w:space="0" w:sz="4" w:val="single"/>
        <w:left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7qr3vgYhcCSURZwrME0gtXDGarg==">CgMxLjA4AHIhMUQ2aUJTMnJMRHVlNzdiTzRSR0dSMmFrQkZ3cUZVZlpJ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2023-05-15T06:51:00Z</dcterms:created>
  <dc:creator>Admin</dc:creator>
</cp:coreProperties>
</file>