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48825" w14:textId="77777777" w:rsidR="00982D07" w:rsidRPr="00B15660" w:rsidRDefault="00982D07" w:rsidP="00982D0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1A87D48D" w14:textId="77777777" w:rsidR="00982D07" w:rsidRPr="00897715" w:rsidRDefault="00982D07" w:rsidP="00982D0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67F1E848" w14:textId="77777777" w:rsidR="00982D07" w:rsidRPr="004A72E0" w:rsidRDefault="00982D07" w:rsidP="00982D07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4A72E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Переліків першого та другого типів об’єктів комунальної власності Сквирської міської </w:t>
      </w:r>
    </w:p>
    <w:p w14:paraId="466901CD" w14:textId="77777777" w:rsidR="00982D07" w:rsidRDefault="00982D07" w:rsidP="00982D07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A72E0">
        <w:rPr>
          <w:rFonts w:ascii="Times New Roman" w:hAnsi="Times New Roman"/>
          <w:b/>
          <w:bCs/>
          <w:sz w:val="28"/>
          <w:szCs w:val="28"/>
          <w:lang w:val="uk-UA"/>
        </w:rPr>
        <w:t>територіальної громади, що підлягають передачі в оренду</w:t>
      </w:r>
    </w:p>
    <w:p w14:paraId="4576E1AD" w14:textId="77777777" w:rsidR="00982D07" w:rsidRPr="000278C8" w:rsidRDefault="00982D07" w:rsidP="00982D07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A72E0">
        <w:rPr>
          <w:rFonts w:ascii="Times New Roman" w:hAnsi="Times New Roman"/>
          <w:b/>
          <w:bCs/>
          <w:sz w:val="28"/>
          <w:szCs w:val="28"/>
          <w:lang w:val="uk-UA"/>
        </w:rPr>
        <w:t>в новій редакції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7CBC7945" w14:textId="77777777" w:rsidR="00982D07" w:rsidRPr="00876AEC" w:rsidRDefault="00982D07" w:rsidP="00982D07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853A95" w14:textId="04A0E297" w:rsidR="00982D07" w:rsidRPr="0098028D" w:rsidRDefault="00982D07" w:rsidP="00982D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</w:t>
      </w:r>
      <w:r w:rsidR="004705E3">
        <w:rPr>
          <w:rFonts w:ascii="Times New Roman" w:hAnsi="Times New Roman"/>
          <w:sz w:val="28"/>
          <w:szCs w:val="28"/>
          <w:lang w:val="uk-UA"/>
        </w:rPr>
        <w:t>є висновки та рекомендації</w:t>
      </w:r>
      <w:r w:rsidRPr="003554DD">
        <w:rPr>
          <w:rFonts w:ascii="Times New Roman" w:hAnsi="Times New Roman"/>
          <w:sz w:val="28"/>
          <w:szCs w:val="28"/>
          <w:lang w:val="uk-UA"/>
        </w:rPr>
        <w:t xml:space="preserve">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3256356" w14:textId="77777777" w:rsidR="00982D07" w:rsidRPr="002D31BF" w:rsidRDefault="00982D07" w:rsidP="00982D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0C60A1BA" w14:textId="420ED5C3" w:rsidR="00982D07" w:rsidRDefault="00982D07" w:rsidP="00982D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4705E3" w:rsidRPr="004705E3">
        <w:rPr>
          <w:rFonts w:ascii="Times New Roman" w:hAnsi="Times New Roman"/>
          <w:sz w:val="28"/>
          <w:szCs w:val="28"/>
          <w:lang w:val="uk-UA"/>
        </w:rPr>
        <w:t>Цивільно</w:t>
      </w:r>
      <w:r w:rsidR="004705E3">
        <w:rPr>
          <w:rFonts w:ascii="Times New Roman" w:hAnsi="Times New Roman"/>
          <w:sz w:val="28"/>
          <w:szCs w:val="28"/>
          <w:lang w:val="uk-UA"/>
        </w:rPr>
        <w:t>му</w:t>
      </w:r>
      <w:r w:rsidR="004705E3" w:rsidRPr="004705E3">
        <w:rPr>
          <w:rFonts w:ascii="Times New Roman" w:hAnsi="Times New Roman"/>
          <w:sz w:val="28"/>
          <w:szCs w:val="28"/>
          <w:lang w:val="uk-UA"/>
        </w:rPr>
        <w:t xml:space="preserve"> кодексу України, ст</w:t>
      </w:r>
      <w:r w:rsidR="004705E3">
        <w:rPr>
          <w:rFonts w:ascii="Times New Roman" w:hAnsi="Times New Roman"/>
          <w:sz w:val="28"/>
          <w:szCs w:val="28"/>
          <w:lang w:val="uk-UA"/>
        </w:rPr>
        <w:t>. ст.</w:t>
      </w:r>
      <w:bookmarkStart w:id="0" w:name="_GoBack"/>
      <w:bookmarkEnd w:id="0"/>
      <w:r w:rsidR="004705E3" w:rsidRPr="004705E3">
        <w:rPr>
          <w:rFonts w:ascii="Times New Roman" w:hAnsi="Times New Roman"/>
          <w:sz w:val="28"/>
          <w:szCs w:val="28"/>
          <w:lang w:val="uk-UA"/>
        </w:rPr>
        <w:t xml:space="preserve"> 26, 60 Закону України “Про місцеве самоврядування в Україні”,  Закону України 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2291AFC" w14:textId="77777777" w:rsidR="00982D07" w:rsidRPr="00E7080E" w:rsidRDefault="00982D07" w:rsidP="00982D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DFD1B27" w14:textId="77777777" w:rsidR="00982D07" w:rsidRPr="002D31BF" w:rsidRDefault="00982D07" w:rsidP="00982D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62076655" w14:textId="77777777" w:rsidR="00982D07" w:rsidRPr="002D31BF" w:rsidRDefault="00982D07" w:rsidP="00982D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0EDA970" w14:textId="77777777" w:rsidR="00982D07" w:rsidRDefault="00982D07" w:rsidP="00982D07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488A105E" w14:textId="77777777" w:rsidR="00982D07" w:rsidRPr="00AD6CA3" w:rsidRDefault="00982D07" w:rsidP="00982D07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3A2C874" w14:textId="77777777" w:rsidR="00982D07" w:rsidRPr="00B15660" w:rsidRDefault="00982D07" w:rsidP="00982D0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46F0EFF8" w14:textId="77777777" w:rsidR="00982D07" w:rsidRPr="00B15660" w:rsidRDefault="00982D07" w:rsidP="00982D0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2432D13E" w14:textId="77777777" w:rsidR="00982D07" w:rsidRDefault="00982D07" w:rsidP="00982D0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4C91EA53" w14:textId="77777777" w:rsidR="00982D07" w:rsidRPr="002D31BF" w:rsidRDefault="00982D07" w:rsidP="00982D0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14D751D7" w14:textId="77777777" w:rsidR="00982D07" w:rsidRDefault="00982D07" w:rsidP="00982D07">
      <w:pPr>
        <w:ind w:right="9"/>
      </w:pPr>
    </w:p>
    <w:p w14:paraId="236B56DC" w14:textId="77777777" w:rsidR="00982D07" w:rsidRPr="00793CB5" w:rsidRDefault="00982D07" w:rsidP="00982D07">
      <w:pPr>
        <w:ind w:right="9"/>
        <w:rPr>
          <w:lang w:val="uk-UA"/>
        </w:rPr>
      </w:pPr>
    </w:p>
    <w:p w14:paraId="67F000C6" w14:textId="77777777" w:rsidR="00982D07" w:rsidRDefault="00982D07" w:rsidP="00982D07"/>
    <w:p w14:paraId="1FA8656E" w14:textId="77777777" w:rsidR="00E1422C" w:rsidRDefault="00E1422C"/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736"/>
    <w:rsid w:val="004705E3"/>
    <w:rsid w:val="00475736"/>
    <w:rsid w:val="00982D07"/>
    <w:rsid w:val="00E1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9E522"/>
  <w15:chartTrackingRefBased/>
  <w15:docId w15:val="{A7F1C39E-0371-4821-A191-62B05C93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82D0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</Words>
  <Characters>573</Characters>
  <Application>Microsoft Office Word</Application>
  <DocSecurity>0</DocSecurity>
  <Lines>4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2023-06-20T11:42:00Z</dcterms:created>
  <dcterms:modified xsi:type="dcterms:W3CDTF">2023-06-20T11:44:00Z</dcterms:modified>
</cp:coreProperties>
</file>