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right="-283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>Пояснювальна записка</w:t>
      </w:r>
    </w:p>
    <w:p>
      <w:pPr>
        <w:spacing w:after="0" w:line="240" w:lineRule="auto"/>
        <w:ind w:left="-142" w:right="-283" w:firstLine="709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 xml:space="preserve">до проєкту рішення </w:t>
      </w:r>
      <w:bookmarkStart w:id="0" w:name="_Hlk127537195"/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«</w:t>
      </w:r>
      <w:bookmarkEnd w:id="0"/>
      <w:bookmarkStart w:id="1" w:name="_Hlk129695629"/>
      <w:bookmarkStart w:id="2" w:name="_Hlk129693776"/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 xml:space="preserve">Про  </w:t>
      </w:r>
      <w:bookmarkStart w:id="3" w:name="_Hlk129694227"/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>внесення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en-US" w:eastAsia="uk-UA"/>
        </w:rPr>
        <w:t xml:space="preserve"> змін до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>Положення про організаційний відділ Сквирської міської ради»</w:t>
      </w:r>
      <w:bookmarkEnd w:id="1"/>
    </w:p>
    <w:bookmarkEnd w:id="2"/>
    <w:bookmarkEnd w:id="3"/>
    <w:p>
      <w:pPr>
        <w:spacing w:after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leftChars="0" w:right="0" w:firstLine="660" w:firstLineChars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Обґрунтування необхідності прийняття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Керуючись статтею 26, частиною 4 статті 54 Закону України «Про місцеве самоврядування в Україні», відповідно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2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3 травня </w:t>
      </w:r>
      <w:r>
        <w:rPr>
          <w:rFonts w:ascii="Times New Roman" w:hAnsi="Times New Roman"/>
          <w:sz w:val="28"/>
          <w:szCs w:val="28"/>
          <w:lang w:val="uk-UA"/>
        </w:rPr>
        <w:t>2023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hint="default" w:ascii="Times New Roman" w:hAnsi="Times New Roman"/>
          <w:sz w:val="28"/>
          <w:szCs w:val="28"/>
          <w:lang w:val="uk-UA"/>
        </w:rPr>
        <w:t>03-33-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 структури та штатного розпису апарату та виконавчих органів Сквирської міської ради на 2023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</w:t>
      </w:r>
      <w:r>
        <w:rPr>
          <w:rFonts w:hint="default"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штатних одиниць спеціалістів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 xml:space="preserve"> категорії 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(помічників старост)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16 штатних одиниць діловодів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(помічників старост) </w:t>
      </w:r>
      <w:r>
        <w:rPr>
          <w:rFonts w:ascii="Times New Roman" w:hAnsi="Times New Roman"/>
          <w:sz w:val="28"/>
          <w:szCs w:val="28"/>
          <w:lang w:val="uk-UA"/>
        </w:rPr>
        <w:t>були виведені зі штату організаційного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відділу, тому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4" w:name="_Hlk127540660"/>
      <w:r>
        <w:rPr>
          <w:rFonts w:ascii="Times New Roman" w:hAnsi="Times New Roman"/>
          <w:sz w:val="28"/>
          <w:szCs w:val="28"/>
          <w:lang w:val="uk-UA"/>
        </w:rPr>
        <w:t xml:space="preserve"> виникла необхідність підготувати проєкт </w:t>
      </w:r>
      <w:bookmarkEnd w:id="4"/>
      <w:bookmarkStart w:id="5" w:name="_Hlk131763795"/>
      <w:r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внесення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змін до </w:t>
      </w:r>
      <w:r>
        <w:rPr>
          <w:rFonts w:ascii="Times New Roman" w:hAnsi="Times New Roman"/>
          <w:sz w:val="28"/>
          <w:szCs w:val="28"/>
          <w:lang w:val="uk-UA"/>
        </w:rPr>
        <w:t>Положення про організаційний відділ Сквирської міської ради».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</w:p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Мета прийняття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прийняття даного рішення є приведення у відповідність установчих документів Сквирської міської ради.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Загальна характеристика та основні положення проєкту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Проєкт рішення складається з двох пунктів, якими передбачено: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leftChars="0" w:right="0" w:firstLine="658" w:firstLineChars="235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1. Внести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val="en-US" w:eastAsia="uk-UA"/>
        </w:rPr>
        <w:t xml:space="preserve"> зміни до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про організаційний відділ Сквирської міської ради.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leftChars="0" w:right="0" w:firstLine="658" w:firstLineChars="235"/>
        <w:jc w:val="both"/>
        <w:textAlignment w:val="auto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hint="default"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Контроль за виконанням цього рішення покласти на керуючу справами (секретаря) виконавчого комітету Сквирської міської ради Наталію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val="en-US" w:eastAsia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Згардівську.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leftChars="0" w:right="0" w:firstLine="658" w:firstLineChars="235"/>
        <w:jc w:val="both"/>
        <w:textAlignment w:val="auto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 w:firstLineChars="0"/>
        <w:jc w:val="both"/>
        <w:textAlignment w:val="auto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Нормативно-правова база в даній сфері правового регулювання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Нормативно-правовою базою у цій сфері є: стаття</w:t>
      </w:r>
      <w:r>
        <w:rPr>
          <w:rFonts w:hint="default"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26</w:t>
      </w:r>
      <w:r>
        <w:rPr>
          <w:rFonts w:hint="default" w:ascii="Times New Roman" w:hAnsi="Times New Roman"/>
          <w:bCs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bCs/>
          <w:sz w:val="28"/>
          <w:szCs w:val="28"/>
          <w:lang w:val="uk-UA"/>
        </w:rPr>
        <w:t>частина</w:t>
      </w:r>
      <w:r>
        <w:rPr>
          <w:rFonts w:hint="default"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4 статті</w:t>
      </w:r>
      <w:r>
        <w:rPr>
          <w:rFonts w:hint="default"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54  Закону України « Про місцеве самоврядування в Україні».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Фінансово-економічне обґрунтування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Реалізація даного проєкту рішення не потребує додаткових витрат з міського бюджету.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Доповідач на пленарному засіданні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hint="default"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Доповідачем на пленарному засіданні є начальник організаційного відділу Сквирської міської ради Віктор Салтанюк</w:t>
      </w:r>
      <w:r>
        <w:rPr>
          <w:rFonts w:hint="default" w:ascii="Times New Roman" w:hAnsi="Times New Roman"/>
          <w:bCs/>
          <w:sz w:val="28"/>
          <w:szCs w:val="28"/>
          <w:lang w:val="uk-UA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bookmarkStart w:id="6" w:name="_GoBack"/>
      <w:bookmarkEnd w:id="6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Начальник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організаційного відділу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Сквирської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міської ради                                                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Віктор САЛТАНЮК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>
      <w:pPr>
        <w:rPr>
          <w:lang w:val="uk-UA"/>
        </w:rPr>
      </w:pPr>
    </w:p>
    <w:sectPr>
      <w:pgSz w:w="11906" w:h="16838"/>
      <w:pgMar w:top="1134" w:right="850" w:bottom="74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E108E"/>
    <w:multiLevelType w:val="multilevel"/>
    <w:tmpl w:val="7ACE108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FE"/>
    <w:rsid w:val="001458F1"/>
    <w:rsid w:val="00155D43"/>
    <w:rsid w:val="003F43FE"/>
    <w:rsid w:val="004553D6"/>
    <w:rsid w:val="00554BC9"/>
    <w:rsid w:val="00814283"/>
    <w:rsid w:val="00840110"/>
    <w:rsid w:val="00893A5B"/>
    <w:rsid w:val="008B2497"/>
    <w:rsid w:val="008D5EBC"/>
    <w:rsid w:val="008F698A"/>
    <w:rsid w:val="00A30ED2"/>
    <w:rsid w:val="00A3777E"/>
    <w:rsid w:val="00AC3525"/>
    <w:rsid w:val="00AF35B2"/>
    <w:rsid w:val="00B856D5"/>
    <w:rsid w:val="00BE191E"/>
    <w:rsid w:val="00C369FE"/>
    <w:rsid w:val="00D34E29"/>
    <w:rsid w:val="00EB1C84"/>
    <w:rsid w:val="00EC653D"/>
    <w:rsid w:val="00F46A05"/>
    <w:rsid w:val="08B945CC"/>
    <w:rsid w:val="0FD6242F"/>
    <w:rsid w:val="63E4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1980</Characters>
  <Lines>16</Lines>
  <Paragraphs>4</Paragraphs>
  <TotalTime>112</TotalTime>
  <ScaleCrop>false</ScaleCrop>
  <LinksUpToDate>false</LinksUpToDate>
  <CharactersWithSpaces>2323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2023-04-06T12:01:00Z</dcterms:created>
  <dc:creator>Юрійович</dc:creator>
  <cp:lastModifiedBy>Admin</cp:lastModifiedBy>
  <cp:lastPrinted>2023-06-12T10:34:59Z</cp:lastPrinted>
  <dcterms:modified xsi:type="dcterms:W3CDTF">2023-06-12T10:35:13Z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42B8C025DAD94080B6BCB0768481571A</vt:lpwstr>
  </property>
</Properties>
</file>