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П Р О Є К Т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</w:rPr>
        <w:drawing>
          <wp:inline distB="0" distT="0" distL="0" distR="0">
            <wp:extent cx="447675" cy="60960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____________ 2023 року                   м. Сквира                             № ______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комунальної власності Сквирської міської ради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нежитлове приміщення громадського будинку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загальною площею 3,0 кв.м по вул. Яблунева, 1А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в с. Чубинці Білоцерківського району  Київської області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Розглянувши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заяву директора ТОВ «ЛАНЕТ ТЕЛЕКОМ» Антона Марчука від 09.06.2023,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метою підвищення ефективності використання об’єктів нерухомого майна комунальної власності Сквирської міської ради, відповідно до статті 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Закону України «Про оренду державного та комунального майна», враховуючи рішення сесії Сквирської міської ради від ________ 2023 року №_________ «Про затвердження Переліків першого та другого типів об’єктів комунальної власності Сквирської міської територіальної громади, що підлягають передачі в оренду, в новій редакції», керуючись статтями 26 та 60 Закону України «Про місцеве самоврядування в Україні», враховуючи пропозиції постійн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комісі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Сквирської 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Передати в оренду з проведенням аукціону об’єкт нерухомого майна комунальної власності – нежитлове приміщення №3 громадського будинку, загальною площею 3,0 кв.м за адресою: вул. Яблунева, 1А в с. Чубинці Білоцерківського району Київської області.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Визначити умови оренди об’єкта нерухомого майна комунальної власності, згідно додатку.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Відділу капітального будівництва, комунальної власності та житлово-комунального господарства Сквирської міської ради здійснити дії  по передачі в оренду даного об’єкту та забезпечити оприлюднення оголошення про передачу в оренду та умови оренди в електронній системі згідно з діючим законодавством України.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Контроль за виконанням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                                                        Валентина ЛЕВІЦЬКА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ПОГОДЖЕНО: 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Секретар міської ради</w:t>
        <w:tab/>
        <w:t xml:space="preserve">                                                   Тетяна ВЛАСЮК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Заступник міського голови</w:t>
        <w:tab/>
        <w:tab/>
        <w:tab/>
        <w:t xml:space="preserve">                     Олександр Гнатюк 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Заступниця міського голови                                            Людмила СЕРГІЄНКО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23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міської ради (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уповноважений з питань </w:t>
      </w:r>
    </w:p>
    <w:p w:rsidR="00000000" w:rsidDel="00000000" w:rsidP="00000000" w:rsidRDefault="00000000" w:rsidRPr="00000000" w14:paraId="00000024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запобігання та виявлення корупції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                                Віктор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САЛТАНЮК</w:t>
      </w:r>
    </w:p>
    <w:p w:rsidR="00000000" w:rsidDel="00000000" w:rsidP="00000000" w:rsidRDefault="00000000" w:rsidRPr="00000000" w14:paraId="00000025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Начальниця відділу з питань 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юридичного забезпечення ради 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та діловодства міської ради</w:t>
        <w:tab/>
        <w:tab/>
        <w:tab/>
        <w:t xml:space="preserve">                             Ірина КВАША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Начальниця відділу культури,молоді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І спорту                                                                      Оксана КЛЕБАНІВСЬКА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ВИКОНАВЕЦЬ: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Начальниця відділу капітального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будівництва, комунальної власності та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житлово-комунального господарства</w:t>
        <w:tab/>
        <w:tab/>
        <w:t xml:space="preserve">               Марина ТЕРНОВА</w:t>
      </w:r>
    </w:p>
    <w:p w:rsidR="00000000" w:rsidDel="00000000" w:rsidP="00000000" w:rsidRDefault="00000000" w:rsidRPr="00000000" w14:paraId="00000033">
      <w:pPr>
        <w:ind w:right="83" w:firstLine="56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Рекомендовано до внесення на 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розгляд та затвердження сесією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комунального майна, ЖКГ, благоустрою</w:t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та охорони навколишнього середовища                         Микола СИВОРАКША</w:t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623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623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623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623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623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623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623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623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623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623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623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103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103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рішення сесії Сквирської міської ради 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103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від _________ року № ______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Умови оренди  нежитлового приміщення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9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6"/>
        <w:gridCol w:w="5953"/>
        <w:tblGridChange w:id="0">
          <w:tblGrid>
            <w:gridCol w:w="3686"/>
            <w:gridCol w:w="595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 об’єкта</w:t>
            </w:r>
          </w:p>
        </w:tc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30j0zll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Нежитлове приміщення № 3 громадського будинку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по вул. Яблунева,1А в с. Чубинці Білоцерківського району Київської області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Орендодавець</w:t>
            </w:r>
          </w:p>
        </w:tc>
        <w:tc>
          <w:tcPr/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господарства код ЄДРПОУ 44153671, вул. Карла Болсуновського, буд.28, м.Сквира, Білоцерківський район, Київська область</w:t>
            </w:r>
          </w:p>
        </w:tc>
      </w:tr>
      <w:tr>
        <w:trPr>
          <w:cantSplit w:val="0"/>
          <w:trHeight w:val="1164" w:hRule="atLeast"/>
          <w:tblHeader w:val="0"/>
        </w:trPr>
        <w:tc>
          <w:tcPr/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Балансоутримувач</w:t>
            </w:r>
          </w:p>
        </w:tc>
        <w:tc>
          <w:tcPr/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культури, молоді і спорту Сквирської міської ради ЄДРПОУ 44018352, вул. Карла Болсуновського,буд.70,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Контактні дані працівника, відповідального за ознайомлення  з об’єктом оренди та час і місце проведення огляду об’єкту</w:t>
            </w:r>
          </w:p>
        </w:tc>
        <w:tc>
          <w:tcPr/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Оксана Стан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і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славівна Клебанівська, 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тел. (04568) 5-22-68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e-mail: vktur@ukr.net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 Карла Болсуновського, буд.70, м.Сквира, Білоцерківський район, Київська область У робочі дні з 8.30 до 17.00, обідня перерва з 13.00 до 13.30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Інформація про об’єкт оренди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Переліку, до якого включено об’єкт оренди</w:t>
            </w:r>
          </w:p>
        </w:tc>
        <w:tc>
          <w:tcPr/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першого типу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Балансова вартість об’єкта</w:t>
            </w:r>
          </w:p>
        </w:tc>
        <w:tc>
          <w:tcPr/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Первісна балансова вартість – 2 601,48 грн 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Залишкова балансова вартість об’єкта станом 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31.05.2023 року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– 1 192,82 грн.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об’єкта</w:t>
            </w:r>
          </w:p>
        </w:tc>
        <w:tc>
          <w:tcPr/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Нерухоме майно</w:t>
            </w:r>
          </w:p>
        </w:tc>
      </w:tr>
      <w:tr>
        <w:trPr>
          <w:cantSplit w:val="0"/>
          <w:trHeight w:val="122" w:hRule="atLeast"/>
          <w:tblHeader w:val="0"/>
        </w:trPr>
        <w:tc>
          <w:tcPr/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</w:t>
            </w:r>
          </w:p>
        </w:tc>
        <w:tc>
          <w:tcPr/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-  5  років,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наявність рішень про проведення інвестиційного конкурсу або включення  об’єкта до переліку майна, що підлягає приватизації</w:t>
            </w:r>
          </w:p>
        </w:tc>
        <w:tc>
          <w:tcPr/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отримання балансоутримувачем погодження  органу управління  балансоутримувача у випадках, коли  отримання такого погодження було необхідним відповідно до законодавства, статуту  або положення балансоутримувача</w:t>
            </w:r>
          </w:p>
        </w:tc>
        <w:tc>
          <w:tcPr/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потребує</w:t>
            </w:r>
          </w:p>
        </w:tc>
      </w:tr>
    </w:tbl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9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715"/>
        <w:gridCol w:w="5924"/>
        <w:tblGridChange w:id="0">
          <w:tblGrid>
            <w:gridCol w:w="3715"/>
            <w:gridCol w:w="592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 передбачається можливість передачі об’єкта в суборенду</w:t>
            </w:r>
          </w:p>
        </w:tc>
        <w:tc>
          <w:tcPr/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 права суборенди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Фотографічні матеріали</w:t>
            </w:r>
          </w:p>
        </w:tc>
        <w:tc>
          <w:tcPr/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Загальна площа об’єкта</w:t>
            </w:r>
          </w:p>
        </w:tc>
        <w:tc>
          <w:tcPr/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3,0 кв. м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Корисна площа об’єкта</w:t>
            </w:r>
          </w:p>
        </w:tc>
        <w:tc>
          <w:tcPr/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3,0 кв. м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арешти майна/застави</w:t>
            </w:r>
          </w:p>
        </w:tc>
        <w:tc>
          <w:tcPr/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Характеристика об’єкта оренди (будівлі в цілому або частини будівлі із зазначенням розташування об’єкта в будівлі (надземний, цокольний технічний або мансардний поверх, номер поверху)</w:t>
            </w:r>
          </w:p>
        </w:tc>
        <w:tc>
          <w:tcPr/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Нежитлове приміщення громадського будинку, двоповерхової будівлі з надземним розташуванням та підвалом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Технічний стан об’єкта потужність електромережі і забезпечення об’єкта комунікаціями</w:t>
            </w:r>
          </w:p>
        </w:tc>
        <w:tc>
          <w:tcPr/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Перебуває в придатному для використання стані.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оренди забезпечено необхідними комунікаціями.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Поверховий план об’єкта</w:t>
            </w:r>
          </w:p>
        </w:tc>
        <w:tc>
          <w:tcPr/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те, що об’єктом оренди є пам’ятка культурної спадщини та інформація про отримання погодження органу охорони культурної спадщини на передачу об’єкта в оренду</w:t>
            </w:r>
          </w:p>
        </w:tc>
        <w:tc>
          <w:tcPr/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не є пам’яткою культурної спадщини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цільове призначення </w:t>
            </w:r>
          </w:p>
        </w:tc>
        <w:tc>
          <w:tcPr/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Для здійснення господарської діяльності з надання електронних комунікаційних послуг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компенсацію витрат на оплату комунальних послуг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Орендар відшкодовує балансоутримувачу витрати на оплату комунальних послуг відповідно до договору.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Відповідно до статті 13 Закону України « Про оренду державного та комунального майна» майно передається в оренду з проведення аукціону</w:t>
            </w:r>
          </w:p>
        </w:tc>
      </w:tr>
    </w:tbl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9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239"/>
        <w:gridCol w:w="6095"/>
        <w:tblGridChange w:id="0">
          <w:tblGrid>
            <w:gridCol w:w="3305"/>
            <w:gridCol w:w="239"/>
            <w:gridCol w:w="6095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Орендна плата, визначена на підставі Методики розрахунку 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Орендної плати за державне майно, затвердженої Постановою КМУ від 28 квітня 2021 року №630(далі Методика)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аукціоні 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нарахування ПДВ </w:t>
            </w:r>
          </w:p>
        </w:tc>
        <w:tc>
          <w:tcPr/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ПДВ не нараховується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 установи (банку, казначейства), її місцезнаходження та номери рахунків у національній та іноземній валюті, відкритих для внесення розрахунків за орендовані об’єкти</w:t>
            </w:r>
          </w:p>
        </w:tc>
        <w:tc>
          <w:tcPr/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UA118999980334109850000010844, отримувач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ГУК у Київ.обл/Сквирська міс/22080402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отримувача ЄДРПОУ 37955989, банк отримувача Казначейство України (ел.адм.подат.)</w:t>
            </w:r>
          </w:p>
        </w:tc>
      </w:tr>
      <w:tr>
        <w:trPr>
          <w:cantSplit w:val="0"/>
          <w:trHeight w:val="504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Додаткові умови оренди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додаткових умов оренди, з переліку, що визначений абз. 4 п. 55 Порядку передачі в оренду державного та комунального майна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та номер рішення про затвердження додаткових умов оренди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rHeight w:val="523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Додаткова інформація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Наявність згоди на здійснення поточного та / або капітального ремонту орендованого майна під час встановлення додаткової умови оренди щодо виконання конкретних видів ремонтних робіт, реконструкції або реставрації об’єкта оренди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Проведення ремонтних робіт за окремим зверненням орендаря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необхідність відповідності орендаря вимогам статті 4 Закону України «Про оренду державного та комунального майна»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Потенційний орендар повинен відповідати вимогам до особи орендаря, визначеним статтею 4 «Про оренду державного та комунального майна»</w:t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9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6334"/>
        <w:tblGridChange w:id="0">
          <w:tblGrid>
            <w:gridCol w:w="3305"/>
            <w:gridCol w:w="633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Копія охоронного договору, якщо об’єктом оренди є пам’ятка, якщо об’єктом оренди є занедбана пам’ятка, також копія згоди (дозволу) на здійснення ремонту, реставрації, яка дає право на зарахування витрат орендаря в рахунок орендної плати</w:t>
            </w:r>
          </w:p>
        </w:tc>
        <w:tc>
          <w:tcPr/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Відсутній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Інша додаткова інформація, визначена орендодавцем</w:t>
            </w:r>
          </w:p>
        </w:tc>
        <w:tc>
          <w:tcPr/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</w:tbl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капітального будівництва, 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майна та 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житлово - комунального господарства                     </w:t>
        <w:tab/>
        <w:t xml:space="preserve">         Марина ТЕРНОВА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ПОЯСНЮВАЛЬНА ЗАПИСКА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проєкту рішення сесії Сквирської міської ради «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 комунальної власності Сквирської міської ради нежитлове приміщення громадського будинку загальною площею 3,0кв.м по вул. Яблунева, 1А в с. Чуб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8"/>
          <w:szCs w:val="28"/>
          <w:rtl w:val="0"/>
        </w:rPr>
        <w:t xml:space="preserve">и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нці Київської області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Обгрунтування необхідності прийняття рішення.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Підстава розроблення проєкту – звернення (заява) директора ТОВ «ЛАНЕТ ТЕЛЕКОМ» Антона Марчука 09.06.2023 року про можливість надати в оренду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нерухоме майно комунальної власності Сквирської міської ради 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частину нежитлового приміщення за адресою: Київська обл., Білоцерківський р-н, Сквирська територіальна громада, с. Чуб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нці, вул. Яблунева, буд.1А (приміщення будинку культури), кімната №3, загальною площею: 3,0кв.м, для здійснення господарської діяльності з надання електронних комунікаційних послуг, терміном на 5 (п’ять) років.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Мета і завдання прийняття рішення.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Метою прийняття даного рішення є підвищення ефективності використання майна, що належить до комунальної власності громади, збільшення надходжень до місцевого бюджету від передачі об’єктів в оренду, а також забезпечення збереження і належного використання орендованих приміщень.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3.Загальна характеристика та основні положення проекту рішення.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юридичної точки зору – це рішення є актом організаційно-розпорядчого характеру міської ради, як власника майна – Сквирської міської ради та як уповноваженого органу з управління комунальним майном – відділу капітального будівництва, комунальної власності та ЖКГ.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4.Стан нормативно-правової бази у даній сфері правового регулювання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 питання регулюється відповідно до статей 26, 60 Закону України «Про місцеве самоврядування в Україні», Законом України «Про оренду державного та комунального майна», Порядком передачі в оренду державного та комунального майна, затвердженим постановою Кабінету Міністрів України    № 483 від 03.06.2020 «Деякі питання оренди державного та комунального майна».</w:t>
      </w:r>
    </w:p>
    <w:p w:rsidR="00000000" w:rsidDel="00000000" w:rsidP="00000000" w:rsidRDefault="00000000" w:rsidRPr="00000000" w14:paraId="000000C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 Прогноз соціально-економічних та інших наслідків прийняття рішення.</w:t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економічної точки зору – рішення має забезпечити ефективне та цільове використання майна, згідно вимог чинного законодавства. Реалізація зазначеного акту не потребує додаткового фінансування з місцевого бюджету.</w:t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                                                           Марина ТЕРНОВА</w:t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623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80" w:before="28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Лист розсилки</w:t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проєкту рішення “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</w:t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комунальної власності Сквирської міської ради нежитлове приміщення громадського будинку загальною площею 3,0кв.м по вул. Яблунева, 1А</w:t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в с. Чуб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8"/>
          <w:szCs w:val="28"/>
          <w:rtl w:val="0"/>
        </w:rPr>
        <w:t xml:space="preserve">и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нці Білоцерківського району Київської області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72" w:line="242" w:lineRule="auto"/>
        <w:ind w:right="141" w:hanging="2"/>
        <w:jc w:val="right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060.0" w:type="dxa"/>
        <w:jc w:val="left"/>
        <w:tblInd w:w="42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75"/>
        <w:gridCol w:w="3148"/>
        <w:gridCol w:w="1417"/>
        <w:gridCol w:w="2127"/>
        <w:gridCol w:w="1693"/>
        <w:tblGridChange w:id="0">
          <w:tblGrid>
            <w:gridCol w:w="675"/>
            <w:gridCol w:w="3148"/>
            <w:gridCol w:w="1417"/>
            <w:gridCol w:w="2127"/>
            <w:gridCol w:w="1693"/>
          </w:tblGrid>
        </w:tblGridChange>
      </w:tblGrid>
      <w:tr>
        <w:trPr>
          <w:cantSplit w:val="0"/>
          <w:trHeight w:val="8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№ з/п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ПІБ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Електронна адреса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Кількість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Головний спеціаліст з відділу капітального будівництва, комунальної власності та ЖКГ Сквирcької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Болтівець О.А.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Kap_bud2021@ukr.net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 (оригінал)</w:t>
            </w:r>
          </w:p>
        </w:tc>
      </w:tr>
    </w:tbl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                                                           Марина ТЕРНОВА</w:t>
      </w:r>
    </w:p>
    <w:p w:rsidR="00000000" w:rsidDel="00000000" w:rsidP="00000000" w:rsidRDefault="00000000" w:rsidRPr="00000000" w14:paraId="000000E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623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623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623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623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623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623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623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623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623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623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623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623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623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623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623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993" w:top="992.1259842519685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1C3F2B"/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10" w:customStyle="1">
    <w:name w:val="Без інтервалів1"/>
    <w:uiPriority w:val="1"/>
    <w:qFormat w:val="1"/>
    <w:rsid w:val="00910273"/>
    <w:pPr>
      <w:suppressAutoHyphens w:val="1"/>
      <w:spacing w:after="0" w:line="240" w:lineRule="auto"/>
    </w:pPr>
    <w:rPr>
      <w:lang w:eastAsia="zh-CN"/>
    </w:rPr>
  </w:style>
  <w:style w:type="paragraph" w:styleId="a4">
    <w:name w:val="No Spacing"/>
    <w:uiPriority w:val="1"/>
    <w:qFormat w:val="1"/>
    <w:rsid w:val="00692E6D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8F4EFA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x-none"/>
    </w:rPr>
  </w:style>
  <w:style w:type="character" w:styleId="a6" w:customStyle="1">
    <w:name w:val="Основной текст Знак"/>
    <w:basedOn w:val="a0"/>
    <w:link w:val="a5"/>
    <w:uiPriority w:val="99"/>
    <w:rsid w:val="008F4EFA"/>
    <w:rPr>
      <w:rFonts w:ascii="Times New Roman" w:cs="Times New Roman" w:eastAsia="Times New Roman" w:hAnsi="Times New Roman"/>
      <w:sz w:val="24"/>
      <w:szCs w:val="24"/>
      <w:lang w:eastAsia="x-none" w:val="uk-UA"/>
    </w:rPr>
  </w:style>
  <w:style w:type="paragraph" w:styleId="a7">
    <w:name w:val="Normal (Web)"/>
    <w:aliases w:val="Обычный (веб)"/>
    <w:basedOn w:val="a"/>
    <w:uiPriority w:val="99"/>
    <w:rsid w:val="008F4EF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a8">
    <w:name w:val="Balloon Text"/>
    <w:basedOn w:val="a"/>
    <w:link w:val="a9"/>
    <w:semiHidden w:val="1"/>
    <w:unhideWhenUsed w:val="1"/>
    <w:rsid w:val="00E41E4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9" w:customStyle="1">
    <w:name w:val="Текст выноски Знак"/>
    <w:basedOn w:val="a0"/>
    <w:link w:val="a8"/>
    <w:semiHidden w:val="1"/>
    <w:rsid w:val="00E41E41"/>
    <w:rPr>
      <w:rFonts w:ascii="Segoe UI" w:cs="Segoe UI" w:hAnsi="Segoe UI"/>
      <w:sz w:val="18"/>
      <w:szCs w:val="18"/>
    </w:rPr>
  </w:style>
  <w:style w:type="table" w:styleId="aa">
    <w:name w:val="Table Grid"/>
    <w:basedOn w:val="a1"/>
    <w:uiPriority w:val="59"/>
    <w:rsid w:val="00D71AE8"/>
    <w:pPr>
      <w:spacing w:after="0" w:line="240" w:lineRule="auto"/>
    </w:p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paragraph" w:styleId="ab">
    <w:name w:val="List Paragraph"/>
    <w:basedOn w:val="a"/>
    <w:uiPriority w:val="34"/>
    <w:qFormat w:val="1"/>
    <w:rsid w:val="00856702"/>
    <w:pPr>
      <w:ind w:left="720"/>
      <w:contextualSpacing w:val="1"/>
    </w:pPr>
  </w:style>
  <w:style w:type="paragraph" w:styleId="11" w:customStyle="1">
    <w:name w:val="Абзац списка1"/>
    <w:basedOn w:val="a"/>
    <w:uiPriority w:val="34"/>
    <w:qFormat w:val="1"/>
    <w:rsid w:val="006A72A1"/>
    <w:pPr>
      <w:spacing w:after="0" w:line="240" w:lineRule="auto"/>
      <w:ind w:left="720"/>
      <w:contextualSpacing w:val="1"/>
    </w:pPr>
    <w:rPr>
      <w:rFonts w:ascii="Times New Roman" w:cs="Times New Roman" w:eastAsia="SimSun" w:hAnsi="Times New Roman"/>
      <w:sz w:val="24"/>
      <w:szCs w:val="24"/>
      <w:lang w:eastAsia="zh-CN"/>
    </w:rPr>
  </w:style>
  <w:style w:type="paragraph" w:styleId="ac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d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ae">
    <w:name w:val="caption"/>
    <w:basedOn w:val="a"/>
    <w:next w:val="a"/>
    <w:qFormat w:val="1"/>
    <w:rsid w:val="0035153B"/>
    <w:pPr>
      <w:spacing w:after="240" w:line="240" w:lineRule="auto"/>
      <w:ind w:left="720" w:hanging="720"/>
      <w:jc w:val="center"/>
    </w:pPr>
    <w:rPr>
      <w:rFonts w:ascii="Times New Roman" w:cs="Times New Roman" w:hAnsi="Times New Roman"/>
      <w:sz w:val="32"/>
      <w:szCs w:val="32"/>
    </w:rPr>
  </w:style>
  <w:style w:type="character" w:styleId="af">
    <w:name w:val="Strong"/>
    <w:aliases w:val="обычный"/>
    <w:basedOn w:val="a0"/>
    <w:qFormat w:val="1"/>
    <w:rsid w:val="0035153B"/>
    <w:rPr>
      <w:b w:val="1"/>
      <w:bCs w:val="1"/>
    </w:rPr>
  </w:style>
  <w:style w:type="paragraph" w:styleId="12" w:customStyle="1">
    <w:name w:val="Заголовок1"/>
    <w:basedOn w:val="a"/>
    <w:next w:val="a5"/>
    <w:rsid w:val="00035FE6"/>
    <w:pPr>
      <w:suppressAutoHyphens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bCs w:val="1"/>
      <w:sz w:val="24"/>
      <w:szCs w:val="24"/>
      <w:lang w:eastAsia="zh-CN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1l91+Bn0sGW9mroqlRRtKknX5Eg==">CgMxLjAyCWguMzBqMHpsbDgAciExMWt6WUZuQ3BENEhsME5ud1FoX09KUVhzaEF0ZzQ1TVA=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2023-06-16T07:23:00Z</dcterms:created>
  <dc:creator>ACER</dc:creator>
</cp:coreProperties>
</file>