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rPr/>
      </w:pPr>
      <w:r w:rsidDel="00000000" w:rsidR="00000000" w:rsidRPr="00000000">
        <w:rPr>
          <w:rtl w:val="0"/>
        </w:rPr>
        <w:tab/>
        <w:tab/>
        <w:tab/>
        <w:tab/>
        <w:tab/>
        <w:tab/>
        <w:tab/>
        <w:tab/>
        <w:tab/>
        <w:t xml:space="preserve">       ПРОЄКТ</w:t>
      </w:r>
      <w:r w:rsidDel="00000000" w:rsidR="00000000" w:rsidRPr="00000000">
        <w:pict>
          <v:shape id="_x0000_s1028" style="position:absolute;margin-left:216.0pt;margin-top:8.55pt;width:36.05pt;height:49.7pt;z-index:251657728;mso-wrap-distance-left:9.05pt;mso-wrap-distance-right:9.05pt;mso-position-horizontal:absolute;mso-position-vertical:absolute;mso-position-horizontal-relative:margin;mso-position-vertical-relative:text;" wrapcoords="-344 0 -344 21332 21600 21332 21600 0 -344 0" filled="t" type="#_x0000_t75">
            <v:fill color2="black"/>
            <v:imagedata cropbottom="-24f" cropleft="-32f" cropright="-32f" croptop="-24f" r:id="rId1" o:title=""/>
            <w10:wrap type="tight"/>
          </v:shape>
          <o:OLEObject DrawAspect="Content" r:id="rId2" ObjectID="_1753524931" ProgID="PBrush" ShapeID="_x0000_s1028" Type="Embed"/>
        </w:pic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5">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4680"/>
        </w:tabs>
        <w:spacing w:after="0" w:before="0" w:line="240" w:lineRule="auto"/>
        <w:ind w:left="0" w:right="0" w:firstLine="0"/>
        <w:jc w:val="center"/>
        <w:rPr>
          <w:rFonts w:ascii="Times New Roman" w:cs="Times New Roman" w:eastAsia="Times New Roman" w:hAnsi="Times New Roman"/>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rPr>
          <w:b w:val="1"/>
          <w:sz w:val="28"/>
          <w:szCs w:val="28"/>
        </w:rPr>
      </w:pPr>
      <w:r w:rsidDel="00000000" w:rsidR="00000000" w:rsidRPr="00000000">
        <w:rPr>
          <w:b w:val="1"/>
          <w:sz w:val="28"/>
          <w:szCs w:val="28"/>
          <w:rtl w:val="0"/>
        </w:rPr>
        <w:t xml:space="preserve">від                         року                   м. Сквира                             №      -          -VIII</w:t>
      </w:r>
    </w:p>
    <w:p w:rsidR="00000000" w:rsidDel="00000000" w:rsidP="00000000" w:rsidRDefault="00000000" w:rsidRPr="00000000" w14:paraId="0000000B">
      <w:pPr>
        <w:jc w:val="both"/>
        <w:rPr>
          <w:b w:val="1"/>
          <w:sz w:val="28"/>
          <w:szCs w:val="28"/>
          <w:highlight w:val="white"/>
        </w:rPr>
      </w:pPr>
      <w:r w:rsidDel="00000000" w:rsidR="00000000" w:rsidRPr="00000000">
        <w:rPr>
          <w:rtl w:val="0"/>
        </w:rPr>
      </w:r>
    </w:p>
    <w:p w:rsidR="00000000" w:rsidDel="00000000" w:rsidP="00000000" w:rsidRDefault="00000000" w:rsidRPr="00000000" w14:paraId="0000000C">
      <w:pPr>
        <w:jc w:val="both"/>
        <w:rPr>
          <w:b w:val="1"/>
          <w:sz w:val="28"/>
          <w:szCs w:val="28"/>
          <w:highlight w:val="white"/>
        </w:rPr>
      </w:pPr>
      <w:r w:rsidDel="00000000" w:rsidR="00000000" w:rsidRPr="00000000">
        <w:rPr>
          <w:b w:val="1"/>
          <w:sz w:val="28"/>
          <w:szCs w:val="28"/>
          <w:highlight w:val="white"/>
          <w:rtl w:val="0"/>
        </w:rPr>
        <w:t xml:space="preserve">Про внесення змін до рішення сесії </w:t>
      </w:r>
    </w:p>
    <w:p w:rsidR="00000000" w:rsidDel="00000000" w:rsidP="00000000" w:rsidRDefault="00000000" w:rsidRPr="00000000" w14:paraId="0000000D">
      <w:pPr>
        <w:jc w:val="both"/>
        <w:rPr>
          <w:b w:val="1"/>
          <w:sz w:val="28"/>
          <w:szCs w:val="28"/>
          <w:highlight w:val="white"/>
        </w:rPr>
      </w:pPr>
      <w:r w:rsidDel="00000000" w:rsidR="00000000" w:rsidRPr="00000000">
        <w:rPr>
          <w:b w:val="1"/>
          <w:sz w:val="28"/>
          <w:szCs w:val="28"/>
          <w:highlight w:val="white"/>
          <w:rtl w:val="0"/>
        </w:rPr>
        <w:t xml:space="preserve">Сквирської міської ради від 22 грудня 2020 року </w:t>
      </w:r>
    </w:p>
    <w:p w:rsidR="00000000" w:rsidDel="00000000" w:rsidP="00000000" w:rsidRDefault="00000000" w:rsidRPr="00000000" w14:paraId="0000000E">
      <w:pPr>
        <w:jc w:val="both"/>
        <w:rPr>
          <w:b w:val="1"/>
          <w:sz w:val="28"/>
          <w:szCs w:val="28"/>
          <w:highlight w:val="white"/>
        </w:rPr>
      </w:pPr>
      <w:r w:rsidDel="00000000" w:rsidR="00000000" w:rsidRPr="00000000">
        <w:rPr>
          <w:b w:val="1"/>
          <w:sz w:val="28"/>
          <w:szCs w:val="28"/>
          <w:highlight w:val="white"/>
          <w:rtl w:val="0"/>
        </w:rPr>
        <w:t xml:space="preserve">№28-3-VIII «Про затвердження Положень про </w:t>
      </w:r>
    </w:p>
    <w:p w:rsidR="00000000" w:rsidDel="00000000" w:rsidP="00000000" w:rsidRDefault="00000000" w:rsidRPr="00000000" w14:paraId="0000000F">
      <w:pPr>
        <w:jc w:val="both"/>
        <w:rPr>
          <w:b w:val="1"/>
          <w:sz w:val="28"/>
          <w:szCs w:val="28"/>
        </w:rPr>
      </w:pPr>
      <w:r w:rsidDel="00000000" w:rsidR="00000000" w:rsidRPr="00000000">
        <w:rPr>
          <w:b w:val="1"/>
          <w:sz w:val="28"/>
          <w:szCs w:val="28"/>
          <w:highlight w:val="white"/>
          <w:rtl w:val="0"/>
        </w:rPr>
        <w:t xml:space="preserve">відділи Сквирської міської ради»</w:t>
      </w:r>
      <w:r w:rsidDel="00000000" w:rsidR="00000000" w:rsidRPr="00000000">
        <w:rPr>
          <w:rtl w:val="0"/>
        </w:rPr>
      </w:r>
    </w:p>
    <w:p w:rsidR="00000000" w:rsidDel="00000000" w:rsidP="00000000" w:rsidRDefault="00000000" w:rsidRPr="00000000" w14:paraId="00000010">
      <w:pPr>
        <w:ind w:right="0" w:firstLine="540"/>
        <w:jc w:val="both"/>
        <w:rPr>
          <w:b w:val="1"/>
          <w:sz w:val="28"/>
          <w:szCs w:val="28"/>
        </w:rPr>
      </w:pPr>
      <w:r w:rsidDel="00000000" w:rsidR="00000000" w:rsidRPr="00000000">
        <w:rPr>
          <w:rtl w:val="0"/>
        </w:rPr>
      </w:r>
    </w:p>
    <w:p w:rsidR="00000000" w:rsidDel="00000000" w:rsidP="00000000" w:rsidRDefault="00000000" w:rsidRPr="00000000" w14:paraId="00000011">
      <w:pPr>
        <w:ind w:right="0" w:firstLine="540"/>
        <w:jc w:val="both"/>
        <w:rPr>
          <w:sz w:val="28"/>
          <w:szCs w:val="28"/>
        </w:rPr>
      </w:pPr>
      <w:r w:rsidDel="00000000" w:rsidR="00000000" w:rsidRPr="00000000">
        <w:rPr>
          <w:sz w:val="28"/>
          <w:szCs w:val="28"/>
          <w:rtl w:val="0"/>
        </w:rPr>
        <w:t xml:space="preserve">З метою приведення власних рішень у відповідність, керуючись ст. 26 Закону України «Про місцеве самоврядування в Україні», враховуючи рекомендації постійних комісій міської ради, Сквирська міська рада </w:t>
      </w:r>
      <w:r w:rsidDel="00000000" w:rsidR="00000000" w:rsidRPr="00000000">
        <w:rPr>
          <w:sz w:val="28"/>
          <w:szCs w:val="28"/>
          <w:rtl w:val="0"/>
        </w:rPr>
        <w:t xml:space="preserve">VIII скликання</w:t>
      </w:r>
    </w:p>
    <w:p w:rsidR="00000000" w:rsidDel="00000000" w:rsidP="00000000" w:rsidRDefault="00000000" w:rsidRPr="00000000" w14:paraId="00000012">
      <w:pPr>
        <w:ind w:right="0" w:firstLine="540"/>
        <w:jc w:val="both"/>
        <w:rPr>
          <w:sz w:val="28"/>
          <w:szCs w:val="28"/>
        </w:rPr>
      </w:pPr>
      <w:r w:rsidDel="00000000" w:rsidR="00000000" w:rsidRPr="00000000">
        <w:rPr>
          <w:rtl w:val="0"/>
        </w:rPr>
      </w:r>
    </w:p>
    <w:p w:rsidR="00000000" w:rsidDel="00000000" w:rsidP="00000000" w:rsidRDefault="00000000" w:rsidRPr="00000000" w14:paraId="00000013">
      <w:pPr>
        <w:rPr>
          <w:b w:val="1"/>
          <w:sz w:val="28"/>
          <w:szCs w:val="28"/>
        </w:rPr>
      </w:pPr>
      <w:bookmarkStart w:colFirst="0" w:colLast="0" w:name="_heading=h.gjdgxs" w:id="0"/>
      <w:bookmarkEnd w:id="0"/>
      <w:r w:rsidDel="00000000" w:rsidR="00000000" w:rsidRPr="00000000">
        <w:rPr>
          <w:b w:val="1"/>
          <w:sz w:val="28"/>
          <w:szCs w:val="28"/>
          <w:rtl w:val="0"/>
        </w:rPr>
        <w:t xml:space="preserve">В И Р І Ш И Л А :</w:t>
      </w:r>
    </w:p>
    <w:p w:rsidR="00000000" w:rsidDel="00000000" w:rsidP="00000000" w:rsidRDefault="00000000" w:rsidRPr="00000000" w14:paraId="00000014">
      <w:pPr>
        <w:jc w:val="both"/>
        <w:rPr>
          <w:b w:val="1"/>
          <w:sz w:val="28"/>
          <w:szCs w:val="28"/>
        </w:rPr>
      </w:pPr>
      <w:r w:rsidDel="00000000" w:rsidR="00000000" w:rsidRPr="00000000">
        <w:rPr>
          <w:rtl w:val="0"/>
        </w:rPr>
      </w:r>
    </w:p>
    <w:p w:rsidR="00000000" w:rsidDel="00000000" w:rsidP="00000000" w:rsidRDefault="00000000" w:rsidRPr="00000000" w14:paraId="00000015">
      <w:pPr>
        <w:ind w:firstLine="567"/>
        <w:jc w:val="both"/>
        <w:rPr>
          <w:sz w:val="28"/>
          <w:szCs w:val="28"/>
        </w:rPr>
      </w:pPr>
      <w:r w:rsidDel="00000000" w:rsidR="00000000" w:rsidRPr="00000000">
        <w:rPr>
          <w:sz w:val="28"/>
          <w:szCs w:val="28"/>
          <w:rtl w:val="0"/>
        </w:rPr>
        <w:t xml:space="preserve">1. Внести зміни до </w:t>
      </w:r>
      <w:r w:rsidDel="00000000" w:rsidR="00000000" w:rsidRPr="00000000">
        <w:rPr>
          <w:sz w:val="28"/>
          <w:szCs w:val="28"/>
          <w:highlight w:val="white"/>
          <w:rtl w:val="0"/>
        </w:rPr>
        <w:t xml:space="preserve">рішення сесії Сквирської міської ради №28-3-VIII від 22 грудня  2020 року «Про затвердження Положень про відділи Сквирської міської ради»</w:t>
      </w:r>
      <w:r w:rsidDel="00000000" w:rsidR="00000000" w:rsidRPr="00000000">
        <w:rPr>
          <w:sz w:val="28"/>
          <w:szCs w:val="28"/>
          <w:rtl w:val="0"/>
        </w:rPr>
        <w:t xml:space="preserve">, виклавши пп.6 п.1 в новій редакції, а саме:</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6) Положення про Відділ з питань земельних ресурсів та кадастру (Додаток 6).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Визнати таким, що втратило чинність рішення сесії Сквирської міської ради №21-8-</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 VIII «Про внесення змін до рішення сесії Сквирської міської ради №28-3-VIII від 22 грудня 2020 року «Про затвердження Положень про відділи Сквирської міської ради»».</w:t>
      </w:r>
      <w:r w:rsidDel="00000000" w:rsidR="00000000" w:rsidRPr="00000000">
        <w:rPr>
          <w:rtl w:val="0"/>
        </w:rPr>
      </w:r>
    </w:p>
    <w:p w:rsidR="00000000" w:rsidDel="00000000" w:rsidP="00000000" w:rsidRDefault="00000000" w:rsidRPr="00000000" w14:paraId="00000018">
      <w:pPr>
        <w:ind w:right="0" w:firstLine="567"/>
        <w:jc w:val="both"/>
        <w:rPr>
          <w:sz w:val="28"/>
          <w:szCs w:val="28"/>
        </w:rPr>
      </w:pPr>
      <w:r w:rsidDel="00000000" w:rsidR="00000000" w:rsidRPr="00000000">
        <w:rPr>
          <w:sz w:val="28"/>
          <w:szCs w:val="28"/>
          <w:rtl w:val="0"/>
        </w:rPr>
        <w:t xml:space="preserve">3. Контроль за виконанням рішення покласти на постійну комісію Сквирської міської ради з питань регламенту, депутатської етики, законності та правопорядку.</w:t>
      </w:r>
    </w:p>
    <w:p w:rsidR="00000000" w:rsidDel="00000000" w:rsidP="00000000" w:rsidRDefault="00000000" w:rsidRPr="00000000" w14:paraId="00000019">
      <w:pPr>
        <w:ind w:firstLine="567"/>
        <w:jc w:val="both"/>
        <w:rPr>
          <w:b w:val="1"/>
          <w:sz w:val="28"/>
          <w:szCs w:val="28"/>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B">
      <w:pPr>
        <w:jc w:val="both"/>
        <w:rPr>
          <w:b w:val="1"/>
          <w:sz w:val="28"/>
          <w:szCs w:val="28"/>
        </w:rPr>
      </w:pPr>
      <w:r w:rsidDel="00000000" w:rsidR="00000000" w:rsidRPr="00000000">
        <w:rPr>
          <w:rtl w:val="0"/>
        </w:rPr>
      </w:r>
    </w:p>
    <w:p w:rsidR="00000000" w:rsidDel="00000000" w:rsidP="00000000" w:rsidRDefault="00000000" w:rsidRPr="00000000" w14:paraId="0000001C">
      <w:pPr>
        <w:spacing w:after="240" w:lineRule="auto"/>
        <w:ind w:left="284" w:hanging="284"/>
        <w:jc w:val="both"/>
        <w:rPr>
          <w:sz w:val="28"/>
          <w:szCs w:val="28"/>
        </w:rPr>
      </w:pPr>
      <w:r w:rsidDel="00000000" w:rsidR="00000000" w:rsidRPr="00000000">
        <w:rPr>
          <w:b w:val="1"/>
          <w:sz w:val="28"/>
          <w:szCs w:val="28"/>
          <w:rtl w:val="0"/>
        </w:rPr>
        <w:t xml:space="preserve">Міська голова</w:t>
        <w:tab/>
        <w:tab/>
        <w:tab/>
        <w:tab/>
        <w:tab/>
        <w:tab/>
        <w:tab/>
        <w:t xml:space="preserve">Валентина ЛЕВІЦЬКА</w:t>
      </w:r>
      <w:r w:rsidDel="00000000" w:rsidR="00000000" w:rsidRPr="00000000">
        <w:rPr>
          <w:rtl w:val="0"/>
        </w:rPr>
      </w:r>
    </w:p>
    <w:p w:rsidR="00000000" w:rsidDel="00000000" w:rsidP="00000000" w:rsidRDefault="00000000" w:rsidRPr="00000000" w14:paraId="0000001D">
      <w:pPr>
        <w:tabs>
          <w:tab w:val="left" w:leader="none" w:pos="9072"/>
          <w:tab w:val="left" w:leader="none" w:pos="11388"/>
        </w:tabs>
        <w:ind w:left="284" w:hanging="284"/>
        <w:jc w:val="both"/>
        <w:rPr>
          <w:b w:val="1"/>
          <w:sz w:val="28"/>
          <w:szCs w:val="28"/>
        </w:rPr>
      </w:pPr>
      <w:r w:rsidDel="00000000" w:rsidR="00000000" w:rsidRPr="00000000">
        <w:rPr>
          <w:rtl w:val="0"/>
        </w:rPr>
      </w:r>
    </w:p>
    <w:p w:rsidR="00000000" w:rsidDel="00000000" w:rsidP="00000000" w:rsidRDefault="00000000" w:rsidRPr="00000000" w14:paraId="0000001E">
      <w:pPr>
        <w:tabs>
          <w:tab w:val="left" w:leader="none" w:pos="9072"/>
          <w:tab w:val="left" w:leader="none" w:pos="11388"/>
        </w:tabs>
        <w:ind w:left="284" w:hanging="284"/>
        <w:jc w:val="both"/>
        <w:rPr>
          <w:b w:val="1"/>
          <w:sz w:val="28"/>
          <w:szCs w:val="28"/>
        </w:rPr>
      </w:pPr>
      <w:r w:rsidDel="00000000" w:rsidR="00000000" w:rsidRPr="00000000">
        <w:rPr>
          <w:rtl w:val="0"/>
        </w:rPr>
      </w:r>
    </w:p>
    <w:p w:rsidR="00000000" w:rsidDel="00000000" w:rsidP="00000000" w:rsidRDefault="00000000" w:rsidRPr="00000000" w14:paraId="0000001F">
      <w:pPr>
        <w:tabs>
          <w:tab w:val="left" w:leader="none" w:pos="9072"/>
          <w:tab w:val="left" w:leader="none" w:pos="11388"/>
        </w:tabs>
        <w:ind w:left="284" w:hanging="284"/>
        <w:jc w:val="both"/>
        <w:rPr/>
      </w:pPr>
      <w:r w:rsidDel="00000000" w:rsidR="00000000" w:rsidRPr="00000000">
        <w:rPr>
          <w:rtl w:val="0"/>
        </w:rPr>
      </w:r>
    </w:p>
    <w:p w:rsidR="00000000" w:rsidDel="00000000" w:rsidP="00000000" w:rsidRDefault="00000000" w:rsidRPr="00000000" w14:paraId="00000020">
      <w:pPr>
        <w:tabs>
          <w:tab w:val="left" w:leader="none" w:pos="9072"/>
          <w:tab w:val="left" w:leader="none" w:pos="11388"/>
        </w:tabs>
        <w:ind w:left="284" w:hanging="284"/>
        <w:jc w:val="both"/>
        <w:rPr/>
      </w:pPr>
      <w:r w:rsidDel="00000000" w:rsidR="00000000" w:rsidRPr="00000000">
        <w:rPr>
          <w:rtl w:val="0"/>
        </w:rPr>
      </w:r>
    </w:p>
    <w:p w:rsidR="00000000" w:rsidDel="00000000" w:rsidP="00000000" w:rsidRDefault="00000000" w:rsidRPr="00000000" w14:paraId="00000021">
      <w:pPr>
        <w:tabs>
          <w:tab w:val="left" w:leader="none" w:pos="9072"/>
          <w:tab w:val="left" w:leader="none" w:pos="11388"/>
        </w:tabs>
        <w:ind w:left="284" w:hanging="284"/>
        <w:jc w:val="both"/>
        <w:rPr/>
      </w:pPr>
      <w:r w:rsidDel="00000000" w:rsidR="00000000" w:rsidRPr="00000000">
        <w:rPr>
          <w:rtl w:val="0"/>
        </w:rPr>
      </w:r>
    </w:p>
    <w:p w:rsidR="00000000" w:rsidDel="00000000" w:rsidP="00000000" w:rsidRDefault="00000000" w:rsidRPr="00000000" w14:paraId="00000022">
      <w:pPr>
        <w:tabs>
          <w:tab w:val="left" w:leader="none" w:pos="9072"/>
          <w:tab w:val="left" w:leader="none" w:pos="11388"/>
        </w:tabs>
        <w:ind w:left="284" w:hanging="284"/>
        <w:jc w:val="both"/>
        <w:rPr/>
      </w:pPr>
      <w:r w:rsidDel="00000000" w:rsidR="00000000" w:rsidRPr="00000000">
        <w:rPr>
          <w:rtl w:val="0"/>
        </w:rPr>
      </w:r>
    </w:p>
    <w:p w:rsidR="00000000" w:rsidDel="00000000" w:rsidP="00000000" w:rsidRDefault="00000000" w:rsidRPr="00000000" w14:paraId="00000023">
      <w:pPr>
        <w:tabs>
          <w:tab w:val="left" w:leader="none" w:pos="9072"/>
          <w:tab w:val="left" w:leader="none" w:pos="11388"/>
        </w:tabs>
        <w:ind w:left="284" w:hanging="284"/>
        <w:jc w:val="both"/>
        <w:rPr/>
      </w:pPr>
      <w:r w:rsidDel="00000000" w:rsidR="00000000" w:rsidRPr="00000000">
        <w:rPr>
          <w:rtl w:val="0"/>
        </w:rPr>
      </w:r>
    </w:p>
    <w:p w:rsidR="00000000" w:rsidDel="00000000" w:rsidP="00000000" w:rsidRDefault="00000000" w:rsidRPr="00000000" w14:paraId="00000024">
      <w:pPr>
        <w:tabs>
          <w:tab w:val="left" w:leader="none" w:pos="9072"/>
          <w:tab w:val="left" w:leader="none" w:pos="11388"/>
        </w:tabs>
        <w:ind w:left="284" w:hanging="284"/>
        <w:jc w:val="both"/>
        <w:rPr/>
      </w:pPr>
      <w:r w:rsidDel="00000000" w:rsidR="00000000" w:rsidRPr="00000000">
        <w:rPr>
          <w:rtl w:val="0"/>
        </w:rPr>
      </w:r>
    </w:p>
    <w:p w:rsidR="00000000" w:rsidDel="00000000" w:rsidP="00000000" w:rsidRDefault="00000000" w:rsidRPr="00000000" w14:paraId="00000025">
      <w:pPr>
        <w:rPr>
          <w:b w:val="1"/>
          <w:sz w:val="28"/>
          <w:szCs w:val="28"/>
        </w:rPr>
      </w:pPr>
      <w:r w:rsidDel="00000000" w:rsidR="00000000" w:rsidRPr="00000000">
        <w:rPr>
          <w:b w:val="1"/>
          <w:sz w:val="28"/>
          <w:szCs w:val="28"/>
          <w:rtl w:val="0"/>
        </w:rPr>
        <w:t xml:space="preserve">ПОГОДЖЕНО:</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sz w:val="28"/>
          <w:szCs w:val="28"/>
          <w:rtl w:val="0"/>
        </w:rPr>
        <w:t xml:space="preserve">Заступниця міської голови</w:t>
        <w:tab/>
        <w:tab/>
        <w:tab/>
        <w:tab/>
        <w:tab/>
        <w:t xml:space="preserve">    Людмила СЕРГІЄНКО</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ffffff" w:val="clear"/>
        <w:jc w:val="both"/>
        <w:rPr>
          <w:sz w:val="28"/>
          <w:szCs w:val="28"/>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Начальник організаційного відділу</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міської ради (уповноважений з питань</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 юридичного</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Начальниця відділу з питань</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Виконавець</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Головний спеціаліст відділу з питань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sz w:val="28"/>
          <w:szCs w:val="28"/>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Рекомендовано до внесення на</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розгляд та затвердження сесією</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Голова постійної комісії Сквирської</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ffffff" w:val="clear"/>
        <w:tabs>
          <w:tab w:val="left" w:leader="none" w:pos="8205"/>
        </w:tabs>
        <w:rPr>
          <w:sz w:val="28"/>
          <w:szCs w:val="28"/>
        </w:rPr>
      </w:pPr>
      <w:r w:rsidDel="00000000" w:rsidR="00000000" w:rsidRPr="00000000">
        <w:rPr>
          <w:sz w:val="28"/>
          <w:szCs w:val="28"/>
          <w:rtl w:val="0"/>
        </w:rPr>
        <w:t xml:space="preserve">міської ради з питань підприємництва,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промисловості, сільського господарства, </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землевпорядкування, будівництва </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sz w:val="28"/>
          <w:szCs w:val="28"/>
          <w:rtl w:val="0"/>
        </w:rPr>
        <w:t xml:space="preserve">та архітектури</w:t>
        <w:tab/>
        <w:tab/>
        <w:tab/>
        <w:tab/>
        <w:tab/>
        <w:tab/>
        <w:tab/>
        <w:t xml:space="preserve">    Віктор ДОРОШЕНКО</w:t>
      </w:r>
    </w:p>
    <w:p w:rsidR="00000000" w:rsidDel="00000000" w:rsidP="00000000" w:rsidRDefault="00000000" w:rsidRPr="00000000" w14:paraId="00000040">
      <w:pPr>
        <w:tabs>
          <w:tab w:val="left" w:leader="none" w:pos="9072"/>
          <w:tab w:val="left" w:leader="none" w:pos="11388"/>
        </w:tabs>
        <w:ind w:left="284" w:hanging="284"/>
        <w:jc w:val="both"/>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b w:val="1"/>
        </w:rPr>
      </w:pPr>
      <w:r w:rsidDel="00000000" w:rsidR="00000000" w:rsidRPr="00000000">
        <w:br w:type="page"/>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Додаток </w:t>
        <w:br w:type="textWrapping"/>
        <w:t xml:space="preserve">до рішення сесії міської ради </w:t>
        <w:br w:type="textWrapping"/>
        <w:t xml:space="preserve">від «___» _________ 2023 р.</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-VIII</w:t>
      </w:r>
    </w:p>
    <w:p w:rsidR="00000000" w:rsidDel="00000000" w:rsidP="00000000" w:rsidRDefault="00000000" w:rsidRPr="00000000" w14:paraId="00000044">
      <w:pPr>
        <w:spacing w:line="360" w:lineRule="auto"/>
        <w:ind w:left="5670" w:firstLine="0"/>
        <w:jc w:val="center"/>
        <w:rPr>
          <w:b w:val="1"/>
          <w:sz w:val="28"/>
          <w:szCs w:val="28"/>
        </w:rPr>
      </w:pPr>
      <w:r w:rsidDel="00000000" w:rsidR="00000000" w:rsidRPr="00000000">
        <w:rPr>
          <w:rtl w:val="0"/>
        </w:rPr>
      </w:r>
    </w:p>
    <w:p w:rsidR="00000000" w:rsidDel="00000000" w:rsidP="00000000" w:rsidRDefault="00000000" w:rsidRPr="00000000" w14:paraId="00000045">
      <w:pPr>
        <w:spacing w:after="240" w:before="240" w:line="360" w:lineRule="auto"/>
        <w:jc w:val="center"/>
        <w:rPr>
          <w:b w:val="1"/>
          <w:sz w:val="28"/>
          <w:szCs w:val="28"/>
        </w:rPr>
      </w:pPr>
      <w:r w:rsidDel="00000000" w:rsidR="00000000" w:rsidRPr="00000000">
        <w:rPr>
          <w:b w:val="1"/>
          <w:sz w:val="28"/>
          <w:szCs w:val="28"/>
          <w:rtl w:val="0"/>
        </w:rPr>
        <w:t xml:space="preserve">ПОЛОЖЕННЯ</w:t>
        <w:br w:type="textWrapping"/>
        <w:t xml:space="preserve"> про земельний відділ з питань земельних ресурсів та кадастру</w:t>
      </w:r>
    </w:p>
    <w:p w:rsidR="00000000" w:rsidDel="00000000" w:rsidP="00000000" w:rsidRDefault="00000000" w:rsidRPr="00000000" w14:paraId="00000046">
      <w:pPr>
        <w:spacing w:after="240" w:before="240" w:line="360" w:lineRule="auto"/>
        <w:jc w:val="center"/>
        <w:rPr>
          <w:b w:val="1"/>
          <w:sz w:val="28"/>
          <w:szCs w:val="28"/>
        </w:rPr>
      </w:pPr>
      <w:r w:rsidDel="00000000" w:rsidR="00000000" w:rsidRPr="00000000">
        <w:rPr>
          <w:b w:val="1"/>
          <w:sz w:val="28"/>
          <w:szCs w:val="28"/>
          <w:rtl w:val="0"/>
        </w:rPr>
        <w:t xml:space="preserve">Сквирської міської ради</w:t>
      </w:r>
    </w:p>
    <w:p w:rsidR="00000000" w:rsidDel="00000000" w:rsidP="00000000" w:rsidRDefault="00000000" w:rsidRPr="00000000" w14:paraId="00000047">
      <w:pPr>
        <w:spacing w:after="240" w:before="240" w:line="360" w:lineRule="auto"/>
        <w:jc w:val="center"/>
        <w:rPr>
          <w:b w:val="1"/>
          <w:sz w:val="28"/>
          <w:szCs w:val="28"/>
        </w:rPr>
      </w:pPr>
      <w:r w:rsidDel="00000000" w:rsidR="00000000" w:rsidRPr="00000000">
        <w:rPr>
          <w:b w:val="1"/>
          <w:sz w:val="28"/>
          <w:szCs w:val="28"/>
          <w:rtl w:val="0"/>
        </w:rPr>
        <w:t xml:space="preserve">1. ЗАГАЛЬНІ ПОЛОЖЕННЯ</w:t>
      </w:r>
    </w:p>
    <w:p w:rsidR="00000000" w:rsidDel="00000000" w:rsidP="00000000" w:rsidRDefault="00000000" w:rsidRPr="00000000" w14:paraId="00000048">
      <w:pPr>
        <w:spacing w:after="0" w:before="0" w:line="240" w:lineRule="auto"/>
        <w:ind w:firstLine="566.9291338582675"/>
        <w:jc w:val="both"/>
        <w:rPr>
          <w:sz w:val="28"/>
          <w:szCs w:val="28"/>
        </w:rPr>
      </w:pPr>
      <w:r w:rsidDel="00000000" w:rsidR="00000000" w:rsidRPr="00000000">
        <w:rPr>
          <w:sz w:val="28"/>
          <w:szCs w:val="28"/>
          <w:rtl w:val="0"/>
        </w:rPr>
        <w:t xml:space="preserve">1.1. Земельний відділ (далі - відділ) є структурним підрозділом апарату виконавчого комітету Сквирської міської ради.</w:t>
      </w:r>
    </w:p>
    <w:p w:rsidR="00000000" w:rsidDel="00000000" w:rsidP="00000000" w:rsidRDefault="00000000" w:rsidRPr="00000000" w14:paraId="00000049">
      <w:pPr>
        <w:spacing w:after="0" w:before="0" w:line="240" w:lineRule="auto"/>
        <w:ind w:firstLine="566.9291338582675"/>
        <w:jc w:val="both"/>
        <w:rPr>
          <w:sz w:val="28"/>
          <w:szCs w:val="28"/>
        </w:rPr>
      </w:pPr>
      <w:r w:rsidDel="00000000" w:rsidR="00000000" w:rsidRPr="00000000">
        <w:rPr>
          <w:sz w:val="28"/>
          <w:szCs w:val="28"/>
          <w:rtl w:val="0"/>
        </w:rPr>
        <w:t xml:space="preserve">1.2. Відділ утримується за рахунок коштів міського бюджету Сквирської міської територіальної громади в межах граничної чисельності та фонду оплати праці.</w:t>
      </w:r>
    </w:p>
    <w:p w:rsidR="00000000" w:rsidDel="00000000" w:rsidP="00000000" w:rsidRDefault="00000000" w:rsidRPr="00000000" w14:paraId="0000004A">
      <w:pPr>
        <w:spacing w:after="0" w:before="0" w:line="240" w:lineRule="auto"/>
        <w:ind w:firstLine="566.9291338582675"/>
        <w:jc w:val="both"/>
        <w:rPr>
          <w:sz w:val="28"/>
          <w:szCs w:val="28"/>
        </w:rPr>
      </w:pPr>
      <w:r w:rsidDel="00000000" w:rsidR="00000000" w:rsidRPr="00000000">
        <w:rPr>
          <w:sz w:val="28"/>
          <w:szCs w:val="28"/>
          <w:rtl w:val="0"/>
        </w:rPr>
        <w:t xml:space="preserve">1.3. Відділ підзвітний і підконтрольний Сквирській міській раді, підпорядкований її виконавчому комітету, міському голові, іншим посадовим особам, відповідно до розподілу обов’язків, а з питань здійснення делегованих повноважень підконтрольний відповідним органам виконавчої влади, діє у відповідності з цим Положенням.</w:t>
      </w:r>
    </w:p>
    <w:p w:rsidR="00000000" w:rsidDel="00000000" w:rsidP="00000000" w:rsidRDefault="00000000" w:rsidRPr="00000000" w14:paraId="0000004B">
      <w:pPr>
        <w:spacing w:after="0" w:before="0" w:line="240" w:lineRule="auto"/>
        <w:ind w:firstLine="566.9291338582675"/>
        <w:jc w:val="both"/>
        <w:rPr>
          <w:sz w:val="28"/>
          <w:szCs w:val="28"/>
        </w:rPr>
      </w:pPr>
      <w:r w:rsidDel="00000000" w:rsidR="00000000" w:rsidRPr="00000000">
        <w:rPr>
          <w:sz w:val="28"/>
          <w:szCs w:val="28"/>
          <w:rtl w:val="0"/>
        </w:rPr>
        <w:t xml:space="preserve">1.4. Відділ у своїй діяльності керується Конституцією України, Законом України «Про місцеве самоврядування в Україні», «Про службу в органах місцевого самоврядування», Земельними кодексом України, іншими законами України, Постановами Верховної Ради України, указами і розпорядженнями Президента України, актами Кабінету Міністрів України, іншими нормативними актами органів державної влади і місцевого самоврядування, рішеннями Сквирської міської ради та її виконавчого комітету, розпорядженнями міського голови та цим Положенням.</w:t>
      </w:r>
    </w:p>
    <w:p w:rsidR="00000000" w:rsidDel="00000000" w:rsidP="00000000" w:rsidRDefault="00000000" w:rsidRPr="00000000" w14:paraId="0000004C">
      <w:pPr>
        <w:spacing w:after="0" w:before="0" w:line="240" w:lineRule="auto"/>
        <w:ind w:firstLine="566.9291338582675"/>
        <w:jc w:val="both"/>
        <w:rPr>
          <w:sz w:val="28"/>
          <w:szCs w:val="28"/>
        </w:rPr>
      </w:pPr>
      <w:r w:rsidDel="00000000" w:rsidR="00000000" w:rsidRPr="00000000">
        <w:rPr>
          <w:sz w:val="28"/>
          <w:szCs w:val="28"/>
          <w:rtl w:val="0"/>
        </w:rPr>
        <w:t xml:space="preserve">1.5. Положення про відділ встановлює правові засади організації діяльності та компетенцію відділу. Положення про відділ затверджується Сквирською міською радою.</w:t>
      </w:r>
    </w:p>
    <w:p w:rsidR="00000000" w:rsidDel="00000000" w:rsidP="00000000" w:rsidRDefault="00000000" w:rsidRPr="00000000" w14:paraId="0000004D">
      <w:pPr>
        <w:spacing w:after="0" w:before="0" w:line="240" w:lineRule="auto"/>
        <w:ind w:firstLine="566.9291338582675"/>
        <w:jc w:val="both"/>
        <w:rPr>
          <w:sz w:val="28"/>
          <w:szCs w:val="28"/>
        </w:rPr>
      </w:pPr>
      <w:r w:rsidDel="00000000" w:rsidR="00000000" w:rsidRPr="00000000">
        <w:rPr>
          <w:sz w:val="28"/>
          <w:szCs w:val="28"/>
          <w:rtl w:val="0"/>
        </w:rPr>
        <w:t xml:space="preserve">1.6. Сквирська міська рада створює сприятливі умови для роботи та підвищення кваліфікації працівників відділу, телефонним зв’язком, сучасними засобами оргтехніки, транспортом для виконання службових обов'язків.</w:t>
      </w:r>
    </w:p>
    <w:p w:rsidR="00000000" w:rsidDel="00000000" w:rsidP="00000000" w:rsidRDefault="00000000" w:rsidRPr="00000000" w14:paraId="0000004E">
      <w:pPr>
        <w:spacing w:after="0" w:before="0" w:line="240" w:lineRule="auto"/>
        <w:ind w:firstLine="566.9291338582675"/>
        <w:jc w:val="both"/>
        <w:rPr>
          <w:sz w:val="28"/>
          <w:szCs w:val="28"/>
        </w:rPr>
      </w:pPr>
      <w:r w:rsidDel="00000000" w:rsidR="00000000" w:rsidRPr="00000000">
        <w:rPr>
          <w:sz w:val="28"/>
          <w:szCs w:val="28"/>
          <w:rtl w:val="0"/>
        </w:rPr>
        <w:t xml:space="preserve">1.7. На працівників відділу поширюється дія Закону України «Про службу в органах місцевого самоврядування».</w:t>
      </w:r>
    </w:p>
    <w:p w:rsidR="00000000" w:rsidDel="00000000" w:rsidP="00000000" w:rsidRDefault="00000000" w:rsidRPr="00000000" w14:paraId="0000004F">
      <w:pPr>
        <w:spacing w:after="0" w:before="0" w:line="240" w:lineRule="auto"/>
        <w:ind w:firstLine="566.9291338582675"/>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050">
      <w:pPr>
        <w:spacing w:after="0" w:before="0" w:line="240" w:lineRule="auto"/>
        <w:ind w:firstLine="566.9291338582675"/>
        <w:jc w:val="center"/>
        <w:rPr>
          <w:b w:val="1"/>
          <w:sz w:val="28"/>
          <w:szCs w:val="28"/>
        </w:rPr>
      </w:pPr>
      <w:r w:rsidDel="00000000" w:rsidR="00000000" w:rsidRPr="00000000">
        <w:rPr>
          <w:b w:val="1"/>
          <w:sz w:val="28"/>
          <w:szCs w:val="28"/>
          <w:rtl w:val="0"/>
        </w:rPr>
        <w:t xml:space="preserve">2. СТРУКТУРА ТА ОРГАНІЗАЦІЯ ДІЯЛЬНОСТІ ВІДДІЛУ</w:t>
      </w:r>
    </w:p>
    <w:p w:rsidR="00000000" w:rsidDel="00000000" w:rsidP="00000000" w:rsidRDefault="00000000" w:rsidRPr="00000000" w14:paraId="00000051">
      <w:pPr>
        <w:spacing w:after="0" w:before="0" w:line="240" w:lineRule="auto"/>
        <w:ind w:firstLine="566.9291338582675"/>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52">
      <w:pPr>
        <w:spacing w:after="0" w:before="0" w:line="240" w:lineRule="auto"/>
        <w:ind w:firstLine="566.9291338582675"/>
        <w:jc w:val="both"/>
        <w:rPr>
          <w:sz w:val="28"/>
          <w:szCs w:val="28"/>
        </w:rPr>
      </w:pPr>
      <w:r w:rsidDel="00000000" w:rsidR="00000000" w:rsidRPr="00000000">
        <w:rPr>
          <w:sz w:val="28"/>
          <w:szCs w:val="28"/>
          <w:rtl w:val="0"/>
        </w:rPr>
        <w:t xml:space="preserve">2.1. Структура та чисельність відділу затверджується сесією Сквирської міської ради.</w:t>
      </w:r>
    </w:p>
    <w:p w:rsidR="00000000" w:rsidDel="00000000" w:rsidP="00000000" w:rsidRDefault="00000000" w:rsidRPr="00000000" w14:paraId="00000053">
      <w:pPr>
        <w:spacing w:after="0" w:before="0" w:line="240" w:lineRule="auto"/>
        <w:ind w:firstLine="566.9291338582675"/>
        <w:jc w:val="both"/>
        <w:rPr>
          <w:sz w:val="28"/>
          <w:szCs w:val="28"/>
        </w:rPr>
      </w:pPr>
      <w:r w:rsidDel="00000000" w:rsidR="00000000" w:rsidRPr="00000000">
        <w:rPr>
          <w:sz w:val="28"/>
          <w:szCs w:val="28"/>
          <w:rtl w:val="0"/>
        </w:rPr>
        <w:t xml:space="preserve">2.2. Штатну чисельність, витрати на утримання відділу визначає Сквирська міська рада.</w:t>
      </w:r>
    </w:p>
    <w:p w:rsidR="00000000" w:rsidDel="00000000" w:rsidP="00000000" w:rsidRDefault="00000000" w:rsidRPr="00000000" w14:paraId="00000054">
      <w:pPr>
        <w:spacing w:after="0" w:before="0" w:line="240" w:lineRule="auto"/>
        <w:ind w:firstLine="566.9291338582675"/>
        <w:jc w:val="both"/>
        <w:rPr>
          <w:sz w:val="28"/>
          <w:szCs w:val="28"/>
        </w:rPr>
      </w:pPr>
      <w:r w:rsidDel="00000000" w:rsidR="00000000" w:rsidRPr="00000000">
        <w:rPr>
          <w:sz w:val="28"/>
          <w:szCs w:val="28"/>
          <w:rtl w:val="0"/>
        </w:rPr>
        <w:t xml:space="preserve">2.2.1. Працівники відділу призначаються на посаду та звільняються з посади міським головою згідно із законодавством про службу в органах місцевого самоврядування.</w:t>
      </w:r>
    </w:p>
    <w:p w:rsidR="00000000" w:rsidDel="00000000" w:rsidP="00000000" w:rsidRDefault="00000000" w:rsidRPr="00000000" w14:paraId="00000055">
      <w:pPr>
        <w:spacing w:after="0" w:before="0" w:line="240" w:lineRule="auto"/>
        <w:ind w:firstLine="566.9291338582675"/>
        <w:jc w:val="both"/>
        <w:rPr>
          <w:sz w:val="28"/>
          <w:szCs w:val="28"/>
        </w:rPr>
      </w:pPr>
      <w:r w:rsidDel="00000000" w:rsidR="00000000" w:rsidRPr="00000000">
        <w:rPr>
          <w:sz w:val="28"/>
          <w:szCs w:val="28"/>
          <w:rtl w:val="0"/>
        </w:rPr>
        <w:t xml:space="preserve">2.2.2. Посадові інструкції працівників відділу затверджуються міським головою.</w:t>
      </w:r>
    </w:p>
    <w:p w:rsidR="00000000" w:rsidDel="00000000" w:rsidP="00000000" w:rsidRDefault="00000000" w:rsidRPr="00000000" w14:paraId="00000056">
      <w:pPr>
        <w:spacing w:after="0" w:before="0" w:line="240" w:lineRule="auto"/>
        <w:ind w:firstLine="566.9291338582675"/>
        <w:jc w:val="both"/>
        <w:rPr>
          <w:sz w:val="28"/>
          <w:szCs w:val="28"/>
        </w:rPr>
      </w:pPr>
      <w:r w:rsidDel="00000000" w:rsidR="00000000" w:rsidRPr="00000000">
        <w:rPr>
          <w:sz w:val="28"/>
          <w:szCs w:val="28"/>
          <w:rtl w:val="0"/>
        </w:rPr>
        <w:t xml:space="preserve">2.3. Відділ очолює начальник, який призначається на посаду і звільняється з посади міським головою в порядку визначеному чинним законодавством.</w:t>
      </w:r>
    </w:p>
    <w:p w:rsidR="00000000" w:rsidDel="00000000" w:rsidP="00000000" w:rsidRDefault="00000000" w:rsidRPr="00000000" w14:paraId="00000057">
      <w:pPr>
        <w:spacing w:after="0" w:before="0" w:line="240" w:lineRule="auto"/>
        <w:ind w:firstLine="566.9291338582675"/>
        <w:jc w:val="both"/>
        <w:rPr>
          <w:sz w:val="28"/>
          <w:szCs w:val="28"/>
        </w:rPr>
      </w:pPr>
      <w:r w:rsidDel="00000000" w:rsidR="00000000" w:rsidRPr="00000000">
        <w:rPr>
          <w:sz w:val="28"/>
          <w:szCs w:val="28"/>
          <w:rtl w:val="0"/>
        </w:rPr>
        <w:t xml:space="preserve">2.4. Начальник відділу:</w:t>
      </w:r>
    </w:p>
    <w:p w:rsidR="00000000" w:rsidDel="00000000" w:rsidP="00000000" w:rsidRDefault="00000000" w:rsidRPr="00000000" w14:paraId="00000058">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здійснює керівництво діяльністю відділу, несе персональну відповідальність за виконання покладених на відділ завдань і виконання свої функцій;</w:t>
      </w:r>
    </w:p>
    <w:p w:rsidR="00000000" w:rsidDel="00000000" w:rsidP="00000000" w:rsidRDefault="00000000" w:rsidRPr="00000000" w14:paraId="00000059">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 планує роботу відділу, вносить пропозиції до планів роботи виконавчого комітету міської ради;</w:t>
      </w:r>
    </w:p>
    <w:p w:rsidR="00000000" w:rsidDel="00000000" w:rsidP="00000000" w:rsidRDefault="00000000" w:rsidRPr="00000000" w14:paraId="0000005A">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вносить пропозиції міському голові щодо застосування заходів дисциплінарних стягнень та заохочень до працівників відділу;</w:t>
      </w:r>
    </w:p>
    <w:p w:rsidR="00000000" w:rsidDel="00000000" w:rsidP="00000000" w:rsidRDefault="00000000" w:rsidRPr="00000000" w14:paraId="0000005B">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 вносить пропозиції щодо розгляду на засіданнях виконавчого комітету міської ради, сесіях міської ради питань, що належать до компетенції відділу, бере участь у їх засіданнях;</w:t>
      </w:r>
    </w:p>
    <w:p w:rsidR="00000000" w:rsidDel="00000000" w:rsidP="00000000" w:rsidRDefault="00000000" w:rsidRPr="00000000" w14:paraId="0000005C">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розробляє посадові інструкції працівників відділу та розподіляє обов’язки між ними, визначає функції та ступінь відповідальності працівників відділу;</w:t>
      </w:r>
    </w:p>
    <w:p w:rsidR="00000000" w:rsidDel="00000000" w:rsidP="00000000" w:rsidRDefault="00000000" w:rsidRPr="00000000" w14:paraId="0000005D">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від імені відділу та в межах завдань покладених на відділ підписує документи, пов’язані з діяльністю відділу;</w:t>
      </w:r>
    </w:p>
    <w:p w:rsidR="00000000" w:rsidDel="00000000" w:rsidP="00000000" w:rsidRDefault="00000000" w:rsidRPr="00000000" w14:paraId="0000005E">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представляє відділ у відносинах з виконавчими органами міської ради, місцевими органами виконавчої влади, іншими органами місцевого самоврядування, підприємствами, установами, організаціями та об’єднаннями громадян;</w:t>
      </w:r>
    </w:p>
    <w:p w:rsidR="00000000" w:rsidDel="00000000" w:rsidP="00000000" w:rsidRDefault="00000000" w:rsidRPr="00000000" w14:paraId="0000005F">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 здійснює інші повноваження, передбачені законодавством та положенням про відділ;</w:t>
      </w:r>
    </w:p>
    <w:p w:rsidR="00000000" w:rsidDel="00000000" w:rsidP="00000000" w:rsidRDefault="00000000" w:rsidRPr="00000000" w14:paraId="00000060">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 забезпечує дотримання працівниками відділу правил внутрішнього трудового розпорядку та виконавської дисципліни;</w:t>
      </w:r>
    </w:p>
    <w:p w:rsidR="00000000" w:rsidDel="00000000" w:rsidP="00000000" w:rsidRDefault="00000000" w:rsidRPr="00000000" w14:paraId="00000061">
      <w:pPr>
        <w:spacing w:after="0" w:before="0" w:line="240" w:lineRule="auto"/>
        <w:ind w:firstLine="566.9291338582675"/>
        <w:jc w:val="both"/>
        <w:rPr>
          <w:sz w:val="28"/>
          <w:szCs w:val="28"/>
        </w:rPr>
      </w:pPr>
      <w:r w:rsidDel="00000000" w:rsidR="00000000" w:rsidRPr="00000000">
        <w:rPr>
          <w:sz w:val="28"/>
          <w:szCs w:val="28"/>
          <w:rtl w:val="0"/>
        </w:rPr>
        <w:t xml:space="preserve">- несе дисциплінарну відповідальність за невиконання, несвоєчасне або неналежне виконання функцій, покладених на нього в межах і в порядку, встановленому чинним законодавством.</w:t>
      </w:r>
    </w:p>
    <w:p w:rsidR="00000000" w:rsidDel="00000000" w:rsidP="00000000" w:rsidRDefault="00000000" w:rsidRPr="00000000" w14:paraId="00000062">
      <w:pPr>
        <w:spacing w:after="0" w:before="0" w:line="240" w:lineRule="auto"/>
        <w:ind w:firstLine="566.9291338582675"/>
        <w:jc w:val="both"/>
        <w:rPr>
          <w:sz w:val="28"/>
          <w:szCs w:val="28"/>
        </w:rPr>
      </w:pPr>
      <w:r w:rsidDel="00000000" w:rsidR="00000000" w:rsidRPr="00000000">
        <w:rPr>
          <w:sz w:val="28"/>
          <w:szCs w:val="28"/>
          <w:rtl w:val="0"/>
        </w:rPr>
        <w:t xml:space="preserve">2.5. У разі тимчасової відсутності начальника відділу виконання його обов’язків покладається на головного спеціаліста відділу.</w:t>
      </w:r>
    </w:p>
    <w:p w:rsidR="00000000" w:rsidDel="00000000" w:rsidP="00000000" w:rsidRDefault="00000000" w:rsidRPr="00000000" w14:paraId="00000063">
      <w:pPr>
        <w:spacing w:after="0" w:before="0" w:line="240" w:lineRule="auto"/>
        <w:ind w:firstLine="566.9291338582675"/>
        <w:jc w:val="both"/>
        <w:rPr>
          <w:sz w:val="28"/>
          <w:szCs w:val="28"/>
        </w:rPr>
      </w:pPr>
      <w:r w:rsidDel="00000000" w:rsidR="00000000" w:rsidRPr="00000000">
        <w:rPr>
          <w:sz w:val="28"/>
          <w:szCs w:val="28"/>
          <w:rtl w:val="0"/>
        </w:rPr>
        <w:t xml:space="preserve">2.6. Відділ не є юридичною особою.</w:t>
      </w:r>
    </w:p>
    <w:p w:rsidR="00000000" w:rsidDel="00000000" w:rsidP="00000000" w:rsidRDefault="00000000" w:rsidRPr="00000000" w14:paraId="00000064">
      <w:pPr>
        <w:spacing w:after="0" w:before="0" w:line="240" w:lineRule="auto"/>
        <w:ind w:firstLine="566.9291338582675"/>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065">
      <w:pPr>
        <w:spacing w:after="0" w:before="0" w:line="240" w:lineRule="auto"/>
        <w:ind w:firstLine="566.9291338582675"/>
        <w:jc w:val="center"/>
        <w:rPr>
          <w:b w:val="1"/>
          <w:sz w:val="28"/>
          <w:szCs w:val="28"/>
        </w:rPr>
      </w:pPr>
      <w:r w:rsidDel="00000000" w:rsidR="00000000" w:rsidRPr="00000000">
        <w:rPr>
          <w:b w:val="1"/>
          <w:sz w:val="28"/>
          <w:szCs w:val="28"/>
          <w:rtl w:val="0"/>
        </w:rPr>
        <w:t xml:space="preserve">3. ЗАВДАННЯ ТА ФУНКЦІЇ ВІДДІЛУ</w:t>
      </w:r>
    </w:p>
    <w:p w:rsidR="00000000" w:rsidDel="00000000" w:rsidP="00000000" w:rsidRDefault="00000000" w:rsidRPr="00000000" w14:paraId="00000066">
      <w:pPr>
        <w:spacing w:after="0" w:before="0" w:line="240" w:lineRule="auto"/>
        <w:ind w:firstLine="566.9291338582675"/>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67">
      <w:pPr>
        <w:spacing w:after="0" w:before="0" w:line="240" w:lineRule="auto"/>
        <w:ind w:firstLine="566.9291338582675"/>
        <w:jc w:val="both"/>
        <w:rPr>
          <w:sz w:val="28"/>
          <w:szCs w:val="28"/>
        </w:rPr>
      </w:pPr>
      <w:r w:rsidDel="00000000" w:rsidR="00000000" w:rsidRPr="00000000">
        <w:rPr>
          <w:sz w:val="28"/>
          <w:szCs w:val="28"/>
          <w:rtl w:val="0"/>
        </w:rPr>
        <w:t xml:space="preserve">3.1 Головними завданнями відділу є:</w:t>
      </w:r>
    </w:p>
    <w:p w:rsidR="00000000" w:rsidDel="00000000" w:rsidP="00000000" w:rsidRDefault="00000000" w:rsidRPr="00000000" w14:paraId="00000068">
      <w:pPr>
        <w:spacing w:after="0" w:before="0" w:line="240" w:lineRule="auto"/>
        <w:ind w:firstLine="566.9291338582675"/>
        <w:jc w:val="both"/>
        <w:rPr>
          <w:sz w:val="28"/>
          <w:szCs w:val="28"/>
        </w:rPr>
      </w:pPr>
      <w:r w:rsidDel="00000000" w:rsidR="00000000" w:rsidRPr="00000000">
        <w:rPr>
          <w:sz w:val="28"/>
          <w:szCs w:val="28"/>
          <w:rtl w:val="0"/>
        </w:rPr>
        <w:t xml:space="preserve">3.1.1. Забезпечення реалізації повноважень Сквирської міської ради у галузі земельних відносин та охорони навколишнього середовища відповідно до законодавства України.</w:t>
      </w:r>
    </w:p>
    <w:p w:rsidR="00000000" w:rsidDel="00000000" w:rsidP="00000000" w:rsidRDefault="00000000" w:rsidRPr="00000000" w14:paraId="00000069">
      <w:pPr>
        <w:spacing w:after="0" w:before="0" w:line="240" w:lineRule="auto"/>
        <w:ind w:firstLine="566.9291338582675"/>
        <w:jc w:val="both"/>
        <w:rPr>
          <w:sz w:val="28"/>
          <w:szCs w:val="28"/>
        </w:rPr>
      </w:pPr>
      <w:r w:rsidDel="00000000" w:rsidR="00000000" w:rsidRPr="00000000">
        <w:rPr>
          <w:sz w:val="28"/>
          <w:szCs w:val="28"/>
          <w:rtl w:val="0"/>
        </w:rPr>
        <w:t xml:space="preserve">3.1.2. Регулювання земельних відносин та питань екології на території Сквирської міської територіальної громади.</w:t>
      </w:r>
    </w:p>
    <w:p w:rsidR="00000000" w:rsidDel="00000000" w:rsidP="00000000" w:rsidRDefault="00000000" w:rsidRPr="00000000" w14:paraId="0000006A">
      <w:pPr>
        <w:spacing w:after="0" w:before="0" w:line="240" w:lineRule="auto"/>
        <w:ind w:firstLine="566.9291338582675"/>
        <w:jc w:val="both"/>
        <w:rPr>
          <w:sz w:val="28"/>
          <w:szCs w:val="28"/>
        </w:rPr>
      </w:pPr>
      <w:r w:rsidDel="00000000" w:rsidR="00000000" w:rsidRPr="00000000">
        <w:rPr>
          <w:sz w:val="28"/>
          <w:szCs w:val="28"/>
          <w:rtl w:val="0"/>
        </w:rPr>
        <w:t xml:space="preserve">3.1.3. Участь у розробленні та виконанні програм у сфері використання і охорони земель та охорони навколишнього середовища на території Сквирської міської територіальної громади.</w:t>
      </w:r>
    </w:p>
    <w:p w:rsidR="00000000" w:rsidDel="00000000" w:rsidP="00000000" w:rsidRDefault="00000000" w:rsidRPr="00000000" w14:paraId="0000006B">
      <w:pPr>
        <w:spacing w:after="0" w:before="0" w:line="240" w:lineRule="auto"/>
        <w:ind w:firstLine="566.9291338582675"/>
        <w:jc w:val="both"/>
        <w:rPr>
          <w:sz w:val="28"/>
          <w:szCs w:val="28"/>
        </w:rPr>
      </w:pPr>
      <w:r w:rsidDel="00000000" w:rsidR="00000000" w:rsidRPr="00000000">
        <w:rPr>
          <w:sz w:val="28"/>
          <w:szCs w:val="28"/>
          <w:rtl w:val="0"/>
        </w:rPr>
        <w:t xml:space="preserve">3.1.4. Підготовка проектів рішень Сквирської міської ради з питань земельних відносин.</w:t>
      </w:r>
    </w:p>
    <w:p w:rsidR="00000000" w:rsidDel="00000000" w:rsidP="00000000" w:rsidRDefault="00000000" w:rsidRPr="00000000" w14:paraId="0000006C">
      <w:pPr>
        <w:spacing w:after="0" w:before="0" w:line="240" w:lineRule="auto"/>
        <w:ind w:firstLine="566.9291338582675"/>
        <w:jc w:val="both"/>
        <w:rPr>
          <w:sz w:val="28"/>
          <w:szCs w:val="28"/>
        </w:rPr>
      </w:pPr>
      <w:r w:rsidDel="00000000" w:rsidR="00000000" w:rsidRPr="00000000">
        <w:rPr>
          <w:sz w:val="28"/>
          <w:szCs w:val="28"/>
          <w:rtl w:val="0"/>
        </w:rPr>
        <w:t xml:space="preserve">3.1.5. Облік земельних ділянок комунальної власності, наданих у користування на території Сквирської міської територіальної громади.</w:t>
      </w:r>
    </w:p>
    <w:p w:rsidR="00000000" w:rsidDel="00000000" w:rsidP="00000000" w:rsidRDefault="00000000" w:rsidRPr="00000000" w14:paraId="0000006D">
      <w:pPr>
        <w:spacing w:after="0" w:before="0" w:line="240" w:lineRule="auto"/>
        <w:ind w:firstLine="566.9291338582675"/>
        <w:jc w:val="both"/>
        <w:rPr>
          <w:sz w:val="28"/>
          <w:szCs w:val="28"/>
        </w:rPr>
      </w:pPr>
      <w:r w:rsidDel="00000000" w:rsidR="00000000" w:rsidRPr="00000000">
        <w:rPr>
          <w:sz w:val="28"/>
          <w:szCs w:val="28"/>
          <w:rtl w:val="0"/>
        </w:rPr>
        <w:t xml:space="preserve">3.1.6. Організація розробки документацій із землеустрою у разі реалізації прав на землю територіальною громадою, як суб’єкта права власності або права користування землею, а також викупу земельних ділянок для суспільних потреб.</w:t>
      </w:r>
    </w:p>
    <w:p w:rsidR="00000000" w:rsidDel="00000000" w:rsidP="00000000" w:rsidRDefault="00000000" w:rsidRPr="00000000" w14:paraId="0000006E">
      <w:pPr>
        <w:spacing w:after="0" w:before="0" w:line="240" w:lineRule="auto"/>
        <w:ind w:firstLine="566.9291338582675"/>
        <w:jc w:val="both"/>
        <w:rPr>
          <w:sz w:val="28"/>
          <w:szCs w:val="28"/>
        </w:rPr>
      </w:pPr>
      <w:r w:rsidDel="00000000" w:rsidR="00000000" w:rsidRPr="00000000">
        <w:rPr>
          <w:sz w:val="28"/>
          <w:szCs w:val="28"/>
          <w:rtl w:val="0"/>
        </w:rPr>
        <w:t xml:space="preserve">3.1.7. Здійснення контролю за виконанням рішень Сквирської міської ради в тій частині, що стосується додержання строків укладення договорів оренди земель комунальної власності.</w:t>
      </w:r>
    </w:p>
    <w:p w:rsidR="00000000" w:rsidDel="00000000" w:rsidP="00000000" w:rsidRDefault="00000000" w:rsidRPr="00000000" w14:paraId="0000006F">
      <w:pPr>
        <w:spacing w:after="0" w:before="0" w:line="240" w:lineRule="auto"/>
        <w:ind w:firstLine="566.9291338582675"/>
        <w:jc w:val="both"/>
        <w:rPr>
          <w:sz w:val="28"/>
          <w:szCs w:val="28"/>
        </w:rPr>
      </w:pPr>
      <w:r w:rsidDel="00000000" w:rsidR="00000000" w:rsidRPr="00000000">
        <w:rPr>
          <w:sz w:val="28"/>
          <w:szCs w:val="28"/>
          <w:rtl w:val="0"/>
        </w:rPr>
        <w:t xml:space="preserve">3.1.8. Організація роботи щодо забезпечення конституційних та законних прав громадян та юридичних осіб на землю відповідно до Земельного кодексу України та інших нормативних актів України.</w:t>
      </w:r>
    </w:p>
    <w:p w:rsidR="00000000" w:rsidDel="00000000" w:rsidP="00000000" w:rsidRDefault="00000000" w:rsidRPr="00000000" w14:paraId="00000070">
      <w:pPr>
        <w:spacing w:after="0" w:before="0" w:line="240" w:lineRule="auto"/>
        <w:ind w:firstLine="566.9291338582675"/>
        <w:jc w:val="both"/>
        <w:rPr>
          <w:sz w:val="28"/>
          <w:szCs w:val="28"/>
        </w:rPr>
      </w:pPr>
      <w:r w:rsidDel="00000000" w:rsidR="00000000" w:rsidRPr="00000000">
        <w:rPr>
          <w:sz w:val="28"/>
          <w:szCs w:val="28"/>
          <w:rtl w:val="0"/>
        </w:rPr>
        <w:t xml:space="preserve">3.1.9. Здійснення державного контролю за використанням та охороною земель, у межах, визначених законодавством України.</w:t>
      </w:r>
    </w:p>
    <w:p w:rsidR="00000000" w:rsidDel="00000000" w:rsidP="00000000" w:rsidRDefault="00000000" w:rsidRPr="00000000" w14:paraId="00000071">
      <w:pPr>
        <w:spacing w:after="0" w:before="0" w:line="240" w:lineRule="auto"/>
        <w:ind w:firstLine="566.9291338582675"/>
        <w:jc w:val="both"/>
        <w:rPr>
          <w:sz w:val="28"/>
          <w:szCs w:val="28"/>
        </w:rPr>
      </w:pPr>
      <w:r w:rsidDel="00000000" w:rsidR="00000000" w:rsidRPr="00000000">
        <w:rPr>
          <w:sz w:val="28"/>
          <w:szCs w:val="28"/>
          <w:rtl w:val="0"/>
        </w:rPr>
        <w:t xml:space="preserve">3.1.10. Відділ під час виконання покладених на нього завдань взаємодіє з іншими структурними підрозділами Сквирської міської ради.</w:t>
      </w:r>
    </w:p>
    <w:p w:rsidR="00000000" w:rsidDel="00000000" w:rsidP="00000000" w:rsidRDefault="00000000" w:rsidRPr="00000000" w14:paraId="00000072">
      <w:pPr>
        <w:spacing w:after="0" w:before="0" w:line="240" w:lineRule="auto"/>
        <w:ind w:firstLine="566.9291338582675"/>
        <w:jc w:val="both"/>
        <w:rPr>
          <w:sz w:val="28"/>
          <w:szCs w:val="28"/>
        </w:rPr>
      </w:pPr>
      <w:r w:rsidDel="00000000" w:rsidR="00000000" w:rsidRPr="00000000">
        <w:rPr>
          <w:sz w:val="28"/>
          <w:szCs w:val="28"/>
          <w:rtl w:val="0"/>
        </w:rPr>
        <w:t xml:space="preserve">3.1.11. участь у складі створених комісій для врегулювання та вирішення відповідно до законодавства спорів з питань землекористування;</w:t>
      </w:r>
    </w:p>
    <w:p w:rsidR="00000000" w:rsidDel="00000000" w:rsidP="00000000" w:rsidRDefault="00000000" w:rsidRPr="00000000" w14:paraId="00000073">
      <w:pPr>
        <w:spacing w:after="0" w:before="0" w:line="240" w:lineRule="auto"/>
        <w:ind w:firstLine="566.9291338582675"/>
        <w:jc w:val="both"/>
        <w:rPr>
          <w:b w:val="1"/>
          <w:sz w:val="28"/>
          <w:szCs w:val="28"/>
        </w:rPr>
      </w:pPr>
      <w:r w:rsidDel="00000000" w:rsidR="00000000" w:rsidRPr="00000000">
        <w:rPr>
          <w:b w:val="1"/>
          <w:sz w:val="28"/>
          <w:szCs w:val="28"/>
          <w:rtl w:val="0"/>
        </w:rPr>
        <w:t xml:space="preserve">3.2. Завдання у сфері землеустрою та розпорядженні землями:</w:t>
      </w:r>
    </w:p>
    <w:p w:rsidR="00000000" w:rsidDel="00000000" w:rsidP="00000000" w:rsidRDefault="00000000" w:rsidRPr="00000000" w14:paraId="00000074">
      <w:pPr>
        <w:spacing w:after="0" w:before="0" w:line="240" w:lineRule="auto"/>
        <w:ind w:firstLine="566.9291338582675"/>
        <w:jc w:val="both"/>
        <w:rPr>
          <w:sz w:val="28"/>
          <w:szCs w:val="28"/>
        </w:rPr>
      </w:pPr>
      <w:r w:rsidDel="00000000" w:rsidR="00000000" w:rsidRPr="00000000">
        <w:rPr>
          <w:sz w:val="28"/>
          <w:szCs w:val="28"/>
          <w:rtl w:val="0"/>
        </w:rPr>
        <w:t xml:space="preserve">3.2.1. Облік земельних ділянок комунальної власності на території Сквирської міської територіальної громади.</w:t>
      </w:r>
    </w:p>
    <w:p w:rsidR="00000000" w:rsidDel="00000000" w:rsidP="00000000" w:rsidRDefault="00000000" w:rsidRPr="00000000" w14:paraId="00000075">
      <w:pPr>
        <w:spacing w:after="0" w:before="0" w:line="240" w:lineRule="auto"/>
        <w:ind w:firstLine="566.9291338582675"/>
        <w:jc w:val="both"/>
        <w:rPr>
          <w:sz w:val="28"/>
          <w:szCs w:val="28"/>
        </w:rPr>
      </w:pPr>
      <w:r w:rsidDel="00000000" w:rsidR="00000000" w:rsidRPr="00000000">
        <w:rPr>
          <w:sz w:val="28"/>
          <w:szCs w:val="28"/>
          <w:rtl w:val="0"/>
        </w:rPr>
        <w:t xml:space="preserve">3.2.2. Організаційні заходи щодо добору земельних ділянок, продаж та набуття права оренди яких здійснюється шляхом проведення земельних торгів (аукціонів) на території Сквирської міської територіальної громади.</w:t>
      </w:r>
    </w:p>
    <w:p w:rsidR="00000000" w:rsidDel="00000000" w:rsidP="00000000" w:rsidRDefault="00000000" w:rsidRPr="00000000" w14:paraId="00000076">
      <w:pPr>
        <w:spacing w:after="0" w:before="0" w:line="240" w:lineRule="auto"/>
        <w:ind w:firstLine="566.9291338582675"/>
        <w:jc w:val="both"/>
        <w:rPr>
          <w:sz w:val="28"/>
          <w:szCs w:val="28"/>
        </w:rPr>
      </w:pPr>
      <w:r w:rsidDel="00000000" w:rsidR="00000000" w:rsidRPr="00000000">
        <w:rPr>
          <w:sz w:val="28"/>
          <w:szCs w:val="28"/>
          <w:rtl w:val="0"/>
        </w:rPr>
        <w:t xml:space="preserve">3.2.3. Перевірку документації із землеустрою на відповідність чинному земельному законодавству та нормативно-технічним вимогам щодо її розроблення.</w:t>
      </w:r>
    </w:p>
    <w:p w:rsidR="00000000" w:rsidDel="00000000" w:rsidP="00000000" w:rsidRDefault="00000000" w:rsidRPr="00000000" w14:paraId="00000077">
      <w:pPr>
        <w:spacing w:after="0" w:before="0" w:line="240" w:lineRule="auto"/>
        <w:ind w:firstLine="566.9291338582675"/>
        <w:jc w:val="both"/>
        <w:rPr>
          <w:sz w:val="28"/>
          <w:szCs w:val="28"/>
        </w:rPr>
      </w:pPr>
      <w:r w:rsidDel="00000000" w:rsidR="00000000" w:rsidRPr="00000000">
        <w:rPr>
          <w:sz w:val="28"/>
          <w:szCs w:val="28"/>
          <w:rtl w:val="0"/>
        </w:rPr>
        <w:t xml:space="preserve">3.2.4. Підготовку проектів рішень Сквирської міської ради щодо відведення земельних ділянок, передачі та придбання ділянок у власність (викуп), надання земель у користування та припинення права користування, поновлення та припинення договорів оренди, зарахування земельних ділянок до земель запасу, викупу земельних ділянок для суспільних потреб територіальної громади та інших питань у сфері землеустрою та розпорядження землями.</w:t>
      </w:r>
    </w:p>
    <w:p w:rsidR="00000000" w:rsidDel="00000000" w:rsidP="00000000" w:rsidRDefault="00000000" w:rsidRPr="00000000" w14:paraId="00000078">
      <w:pPr>
        <w:spacing w:after="0" w:before="0" w:line="240" w:lineRule="auto"/>
        <w:ind w:firstLine="566.9291338582675"/>
        <w:jc w:val="both"/>
        <w:rPr>
          <w:sz w:val="28"/>
          <w:szCs w:val="28"/>
        </w:rPr>
      </w:pPr>
      <w:r w:rsidDel="00000000" w:rsidR="00000000" w:rsidRPr="00000000">
        <w:rPr>
          <w:sz w:val="28"/>
          <w:szCs w:val="28"/>
          <w:rtl w:val="0"/>
        </w:rPr>
        <w:t xml:space="preserve">3.2.5. Організаційні заходи щодо розроблення документації із землеустрою у разі реалізації прав на землю територіальною громадою, як суб'єкта права власності або права користування землею, а також у випадку викупу земельних ділянок для суспільних потреб.</w:t>
      </w:r>
    </w:p>
    <w:p w:rsidR="00000000" w:rsidDel="00000000" w:rsidP="00000000" w:rsidRDefault="00000000" w:rsidRPr="00000000" w14:paraId="00000079">
      <w:pPr>
        <w:spacing w:after="0" w:before="0" w:line="240" w:lineRule="auto"/>
        <w:ind w:firstLine="566.9291338582675"/>
        <w:jc w:val="both"/>
        <w:rPr>
          <w:sz w:val="28"/>
          <w:szCs w:val="28"/>
        </w:rPr>
      </w:pPr>
      <w:r w:rsidDel="00000000" w:rsidR="00000000" w:rsidRPr="00000000">
        <w:rPr>
          <w:sz w:val="28"/>
          <w:szCs w:val="28"/>
          <w:rtl w:val="0"/>
        </w:rPr>
        <w:t xml:space="preserve">3.2.6. Організаційні заходи щодо реєстрації права комунальної власності у відповідності до Закону України «Про державну реєстрацію речових прав на нерухоме майно та їх обтяжень».</w:t>
      </w:r>
    </w:p>
    <w:p w:rsidR="00000000" w:rsidDel="00000000" w:rsidP="00000000" w:rsidRDefault="00000000" w:rsidRPr="00000000" w14:paraId="0000007A">
      <w:pPr>
        <w:spacing w:after="0" w:before="0" w:line="240" w:lineRule="auto"/>
        <w:ind w:firstLine="566.9291338582675"/>
        <w:jc w:val="both"/>
        <w:rPr>
          <w:sz w:val="28"/>
          <w:szCs w:val="28"/>
        </w:rPr>
      </w:pPr>
      <w:r w:rsidDel="00000000" w:rsidR="00000000" w:rsidRPr="00000000">
        <w:rPr>
          <w:sz w:val="28"/>
          <w:szCs w:val="28"/>
          <w:rtl w:val="0"/>
        </w:rPr>
        <w:t xml:space="preserve">3.2.7. Організаційні заходи проведення нормативної грошової оцінки земель та експертної грошової оцінки земель комунальної власності на території Сквирської міської територіальної громади.</w:t>
      </w:r>
    </w:p>
    <w:p w:rsidR="00000000" w:rsidDel="00000000" w:rsidP="00000000" w:rsidRDefault="00000000" w:rsidRPr="00000000" w14:paraId="0000007B">
      <w:pPr>
        <w:spacing w:after="0" w:before="0" w:line="240" w:lineRule="auto"/>
        <w:ind w:firstLine="566.9291338582675"/>
        <w:jc w:val="both"/>
        <w:rPr>
          <w:sz w:val="28"/>
          <w:szCs w:val="28"/>
        </w:rPr>
      </w:pPr>
      <w:r w:rsidDel="00000000" w:rsidR="00000000" w:rsidRPr="00000000">
        <w:rPr>
          <w:sz w:val="28"/>
          <w:szCs w:val="28"/>
          <w:rtl w:val="0"/>
        </w:rPr>
        <w:t xml:space="preserve">3.2.8. Підготовку пропозицій по встановленню розмірів орендної плати за земельні ділянки комунальної власності на території Сквирської міської територіальної громади.</w:t>
      </w:r>
    </w:p>
    <w:p w:rsidR="00000000" w:rsidDel="00000000" w:rsidP="00000000" w:rsidRDefault="00000000" w:rsidRPr="00000000" w14:paraId="0000007C">
      <w:pPr>
        <w:spacing w:after="0" w:before="0" w:line="240" w:lineRule="auto"/>
        <w:ind w:firstLine="566.9291338582675"/>
        <w:jc w:val="both"/>
        <w:rPr>
          <w:sz w:val="28"/>
          <w:szCs w:val="28"/>
        </w:rPr>
      </w:pPr>
      <w:r w:rsidDel="00000000" w:rsidR="00000000" w:rsidRPr="00000000">
        <w:rPr>
          <w:sz w:val="28"/>
          <w:szCs w:val="28"/>
          <w:rtl w:val="0"/>
        </w:rPr>
        <w:t xml:space="preserve">3.2.9. Підготовку проектів договорів оренди земельних ділянок комунальної власності, пропозицій щодо внесення змін та доповнень до договорів оренди земельних ділянок комунальної власності на території Сквирської міської територіальної громади.</w:t>
      </w:r>
    </w:p>
    <w:p w:rsidR="00000000" w:rsidDel="00000000" w:rsidP="00000000" w:rsidRDefault="00000000" w:rsidRPr="00000000" w14:paraId="0000007D">
      <w:pPr>
        <w:spacing w:after="0" w:before="0" w:line="240" w:lineRule="auto"/>
        <w:ind w:firstLine="566.9291338582675"/>
        <w:jc w:val="both"/>
        <w:rPr>
          <w:sz w:val="28"/>
          <w:szCs w:val="28"/>
        </w:rPr>
      </w:pPr>
      <w:r w:rsidDel="00000000" w:rsidR="00000000" w:rsidRPr="00000000">
        <w:rPr>
          <w:sz w:val="28"/>
          <w:szCs w:val="28"/>
          <w:rtl w:val="0"/>
        </w:rPr>
        <w:t xml:space="preserve">3.2.10. Підготовку угод про припинення, поновлення договорів оренди земельних ділянок комунальної власності на території Сквирської міської територіальної громади.</w:t>
      </w:r>
    </w:p>
    <w:p w:rsidR="00000000" w:rsidDel="00000000" w:rsidP="00000000" w:rsidRDefault="00000000" w:rsidRPr="00000000" w14:paraId="0000007E">
      <w:pPr>
        <w:spacing w:after="0" w:before="0" w:line="240" w:lineRule="auto"/>
        <w:ind w:firstLine="566.9291338582675"/>
        <w:jc w:val="both"/>
        <w:rPr>
          <w:sz w:val="28"/>
          <w:szCs w:val="28"/>
        </w:rPr>
      </w:pPr>
      <w:r w:rsidDel="00000000" w:rsidR="00000000" w:rsidRPr="00000000">
        <w:rPr>
          <w:sz w:val="28"/>
          <w:szCs w:val="28"/>
          <w:rtl w:val="0"/>
        </w:rPr>
        <w:t xml:space="preserve">3.2.11. Організаційні заходи щодо укладання договорів оренди земельних ділянок комунальної власності та заходи щодо здійснення реєстрації права оренди на земельну ділянку відповідно до Закону України «Про державну реєстрацію речових прав на нерухоме майно та їх обтяжень».</w:t>
      </w:r>
    </w:p>
    <w:p w:rsidR="00000000" w:rsidDel="00000000" w:rsidP="00000000" w:rsidRDefault="00000000" w:rsidRPr="00000000" w14:paraId="0000007F">
      <w:pPr>
        <w:spacing w:after="0" w:before="0" w:line="240" w:lineRule="auto"/>
        <w:ind w:firstLine="566.9291338582675"/>
        <w:jc w:val="both"/>
        <w:rPr>
          <w:sz w:val="28"/>
          <w:szCs w:val="28"/>
        </w:rPr>
      </w:pPr>
      <w:r w:rsidDel="00000000" w:rsidR="00000000" w:rsidRPr="00000000">
        <w:rPr>
          <w:sz w:val="28"/>
          <w:szCs w:val="28"/>
          <w:rtl w:val="0"/>
        </w:rPr>
        <w:t xml:space="preserve">3.2.12. Контроль за виконанням рішень Сквирської міської ради в частині додержання строків укладання договорів оренди земельних ділянок комунальної власності на території Сквирської міської територіальної громади.</w:t>
      </w:r>
    </w:p>
    <w:p w:rsidR="00000000" w:rsidDel="00000000" w:rsidP="00000000" w:rsidRDefault="00000000" w:rsidRPr="00000000" w14:paraId="00000080">
      <w:pPr>
        <w:spacing w:after="0" w:before="0" w:line="240" w:lineRule="auto"/>
        <w:ind w:firstLine="566.9291338582675"/>
        <w:jc w:val="both"/>
        <w:rPr>
          <w:sz w:val="28"/>
          <w:szCs w:val="28"/>
        </w:rPr>
      </w:pPr>
      <w:r w:rsidDel="00000000" w:rsidR="00000000" w:rsidRPr="00000000">
        <w:rPr>
          <w:sz w:val="28"/>
          <w:szCs w:val="28"/>
          <w:rtl w:val="0"/>
        </w:rPr>
        <w:t xml:space="preserve">3.2.13. Ведення реєстру землекористувачів земель комунальної власності, в т.ч. перелік укладених договорів оренди земельних ділянок, договорів врегулювання правовідносин, сервітуту на території Сквирської міської територіальної громади.</w:t>
      </w:r>
    </w:p>
    <w:p w:rsidR="00000000" w:rsidDel="00000000" w:rsidP="00000000" w:rsidRDefault="00000000" w:rsidRPr="00000000" w14:paraId="00000081">
      <w:pPr>
        <w:spacing w:after="0" w:before="0" w:line="240" w:lineRule="auto"/>
        <w:ind w:firstLine="566.9291338582675"/>
        <w:jc w:val="both"/>
        <w:rPr>
          <w:sz w:val="28"/>
          <w:szCs w:val="28"/>
        </w:rPr>
      </w:pPr>
      <w:r w:rsidDel="00000000" w:rsidR="00000000" w:rsidRPr="00000000">
        <w:rPr>
          <w:sz w:val="28"/>
          <w:szCs w:val="28"/>
          <w:rtl w:val="0"/>
        </w:rPr>
        <w:t xml:space="preserve">3.2.14. Розгляд, у межах компетенції, звернень, заяв громадян, клопотань юридичних осіб та забезпечення, у межах компетенції, вжиття відповідних заходів для вирішення порушених питань.</w:t>
      </w:r>
    </w:p>
    <w:p w:rsidR="00000000" w:rsidDel="00000000" w:rsidP="00000000" w:rsidRDefault="00000000" w:rsidRPr="00000000" w14:paraId="00000082">
      <w:pPr>
        <w:spacing w:after="0" w:before="0" w:line="240" w:lineRule="auto"/>
        <w:ind w:firstLine="566.9291338582675"/>
        <w:jc w:val="both"/>
        <w:rPr>
          <w:sz w:val="28"/>
          <w:szCs w:val="28"/>
        </w:rPr>
      </w:pPr>
      <w:r w:rsidDel="00000000" w:rsidR="00000000" w:rsidRPr="00000000">
        <w:rPr>
          <w:sz w:val="28"/>
          <w:szCs w:val="28"/>
          <w:rtl w:val="0"/>
        </w:rPr>
        <w:t xml:space="preserve">3.2.15. Взаємодію з державними органами та органами місцевого самоврядування щодо справляння плати за землю згідно укладених договорів.</w:t>
      </w:r>
    </w:p>
    <w:p w:rsidR="00000000" w:rsidDel="00000000" w:rsidP="00000000" w:rsidRDefault="00000000" w:rsidRPr="00000000" w14:paraId="00000083">
      <w:pPr>
        <w:spacing w:after="0" w:before="0" w:line="240" w:lineRule="auto"/>
        <w:ind w:firstLine="566.9291338582675"/>
        <w:jc w:val="both"/>
        <w:rPr>
          <w:sz w:val="28"/>
          <w:szCs w:val="28"/>
        </w:rPr>
      </w:pPr>
      <w:r w:rsidDel="00000000" w:rsidR="00000000" w:rsidRPr="00000000">
        <w:rPr>
          <w:sz w:val="28"/>
          <w:szCs w:val="28"/>
          <w:rtl w:val="0"/>
        </w:rPr>
        <w:t xml:space="preserve">3.2.16. Взаємодію з органом виконавчої влади, що реалізує державну політику у сфері земельних відносин.</w:t>
      </w:r>
    </w:p>
    <w:p w:rsidR="00000000" w:rsidDel="00000000" w:rsidP="00000000" w:rsidRDefault="00000000" w:rsidRPr="00000000" w14:paraId="00000084">
      <w:pPr>
        <w:spacing w:after="0" w:before="0" w:line="240" w:lineRule="auto"/>
        <w:ind w:firstLine="566.9291338582675"/>
        <w:jc w:val="both"/>
        <w:rPr>
          <w:sz w:val="28"/>
          <w:szCs w:val="28"/>
        </w:rPr>
      </w:pPr>
      <w:r w:rsidDel="00000000" w:rsidR="00000000" w:rsidRPr="00000000">
        <w:rPr>
          <w:sz w:val="28"/>
          <w:szCs w:val="28"/>
          <w:rtl w:val="0"/>
        </w:rPr>
        <w:t xml:space="preserve">3.2.17. Виконання доручень міського голови.</w:t>
      </w:r>
    </w:p>
    <w:p w:rsidR="00000000" w:rsidDel="00000000" w:rsidP="00000000" w:rsidRDefault="00000000" w:rsidRPr="00000000" w14:paraId="00000085">
      <w:pPr>
        <w:spacing w:after="0" w:before="0" w:line="240" w:lineRule="auto"/>
        <w:ind w:firstLine="566.9291338582675"/>
        <w:jc w:val="both"/>
        <w:rPr>
          <w:sz w:val="28"/>
          <w:szCs w:val="28"/>
        </w:rPr>
      </w:pPr>
      <w:r w:rsidDel="00000000" w:rsidR="00000000" w:rsidRPr="00000000">
        <w:rPr>
          <w:sz w:val="28"/>
          <w:szCs w:val="28"/>
          <w:rtl w:val="0"/>
        </w:rPr>
        <w:t xml:space="preserve">3.2.18. Розгляд інших питань у галузі земельних відносин відповідно до чинного законодавства.</w:t>
      </w:r>
    </w:p>
    <w:p w:rsidR="00000000" w:rsidDel="00000000" w:rsidP="00000000" w:rsidRDefault="00000000" w:rsidRPr="00000000" w14:paraId="00000086">
      <w:pPr>
        <w:spacing w:after="0" w:before="0" w:line="240" w:lineRule="auto"/>
        <w:ind w:firstLine="566.9291338582675"/>
        <w:jc w:val="both"/>
        <w:rPr>
          <w:b w:val="1"/>
          <w:sz w:val="28"/>
          <w:szCs w:val="28"/>
        </w:rPr>
      </w:pPr>
      <w:r w:rsidDel="00000000" w:rsidR="00000000" w:rsidRPr="00000000">
        <w:rPr>
          <w:b w:val="1"/>
          <w:sz w:val="28"/>
          <w:szCs w:val="28"/>
          <w:rtl w:val="0"/>
        </w:rPr>
        <w:t xml:space="preserve">3.3. Завдання у сфері державного контролю за використанням та охороною земель:</w:t>
      </w:r>
    </w:p>
    <w:p w:rsidR="00000000" w:rsidDel="00000000" w:rsidP="00000000" w:rsidRDefault="00000000" w:rsidRPr="00000000" w14:paraId="00000087">
      <w:pPr>
        <w:spacing w:after="0" w:before="0" w:line="240" w:lineRule="auto"/>
        <w:ind w:firstLine="566.9291338582675"/>
        <w:jc w:val="both"/>
        <w:rPr>
          <w:sz w:val="28"/>
          <w:szCs w:val="28"/>
        </w:rPr>
      </w:pPr>
      <w:r w:rsidDel="00000000" w:rsidR="00000000" w:rsidRPr="00000000">
        <w:rPr>
          <w:sz w:val="28"/>
          <w:szCs w:val="28"/>
          <w:rtl w:val="0"/>
        </w:rPr>
        <w:t xml:space="preserve">3.3.1. Державний контроль за використанням та охороною земель на землях комунальної власності на території Сквирської міської територіальної громади у частині:</w:t>
      </w:r>
    </w:p>
    <w:p w:rsidR="00000000" w:rsidDel="00000000" w:rsidP="00000000" w:rsidRDefault="00000000" w:rsidRPr="00000000" w14:paraId="00000088">
      <w:pPr>
        <w:spacing w:after="0" w:before="0" w:line="240" w:lineRule="auto"/>
        <w:ind w:firstLine="566.9291338582675"/>
        <w:jc w:val="both"/>
        <w:rPr>
          <w:sz w:val="28"/>
          <w:szCs w:val="28"/>
        </w:rPr>
      </w:pPr>
      <w:r w:rsidDel="00000000" w:rsidR="00000000" w:rsidRPr="00000000">
        <w:rPr>
          <w:sz w:val="28"/>
          <w:szCs w:val="28"/>
          <w:rtl w:val="0"/>
        </w:rPr>
        <w:t xml:space="preserve">- виконання власниками і користувачами земель комплексу необхідних заходів із захисту земель від заростання бур'янами, чагарниками;</w:t>
      </w:r>
    </w:p>
    <w:p w:rsidR="00000000" w:rsidDel="00000000" w:rsidP="00000000" w:rsidRDefault="00000000" w:rsidRPr="00000000" w14:paraId="00000089">
      <w:pPr>
        <w:spacing w:after="0" w:before="0" w:line="240" w:lineRule="auto"/>
        <w:ind w:firstLine="566.9291338582675"/>
        <w:jc w:val="both"/>
        <w:rPr>
          <w:sz w:val="28"/>
          <w:szCs w:val="28"/>
        </w:rPr>
      </w:pPr>
      <w:r w:rsidDel="00000000" w:rsidR="00000000" w:rsidRPr="00000000">
        <w:rPr>
          <w:sz w:val="28"/>
          <w:szCs w:val="28"/>
          <w:rtl w:val="0"/>
        </w:rPr>
        <w:t xml:space="preserve">- дотримання режиму експлуатації протиерозійних, гідротехнічних споруд, а також вимог законодавства щодо збереження захисних насаджень і межових знаків;</w:t>
      </w:r>
    </w:p>
    <w:p w:rsidR="00000000" w:rsidDel="00000000" w:rsidP="00000000" w:rsidRDefault="00000000" w:rsidRPr="00000000" w14:paraId="0000008A">
      <w:pPr>
        <w:spacing w:after="0" w:before="0" w:line="240" w:lineRule="auto"/>
        <w:ind w:firstLine="566.9291338582675"/>
        <w:jc w:val="both"/>
        <w:rPr>
          <w:sz w:val="28"/>
          <w:szCs w:val="28"/>
        </w:rPr>
      </w:pPr>
      <w:r w:rsidDel="00000000" w:rsidR="00000000" w:rsidRPr="00000000">
        <w:rPr>
          <w:sz w:val="28"/>
          <w:szCs w:val="28"/>
          <w:rtl w:val="0"/>
        </w:rPr>
        <w:t xml:space="preserve">- виконання землевласниками та землекористувачами вимог щодо використання земель за цільовим призначенням, розміщенням, проектуванням, будівництвом, введенням в дію об'єктів, що негативно впливають на стан земель, експлуатацією, збереженням протиерозійних, гідротехнічних споруд, захисних лісонасаджень.</w:t>
      </w:r>
    </w:p>
    <w:p w:rsidR="00000000" w:rsidDel="00000000" w:rsidP="00000000" w:rsidRDefault="00000000" w:rsidRPr="00000000" w14:paraId="0000008B">
      <w:pPr>
        <w:spacing w:after="0" w:before="0" w:line="240" w:lineRule="auto"/>
        <w:ind w:firstLine="566.9291338582675"/>
        <w:jc w:val="both"/>
        <w:rPr>
          <w:sz w:val="28"/>
          <w:szCs w:val="28"/>
        </w:rPr>
      </w:pPr>
      <w:r w:rsidDel="00000000" w:rsidR="00000000" w:rsidRPr="00000000">
        <w:rPr>
          <w:sz w:val="28"/>
          <w:szCs w:val="28"/>
          <w:rtl w:val="0"/>
        </w:rPr>
        <w:t xml:space="preserve">3.3.2 Підготовку та направлення для розгляду відповідним органам пропозицій щодо:</w:t>
      </w:r>
    </w:p>
    <w:p w:rsidR="00000000" w:rsidDel="00000000" w:rsidP="00000000" w:rsidRDefault="00000000" w:rsidRPr="00000000" w14:paraId="0000008C">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приведення у відповідність із законодавством прийнятих ними рішень з питань регулювання земельних відносин, використання та охорони земель;</w:t>
      </w:r>
    </w:p>
    <w:p w:rsidR="00000000" w:rsidDel="00000000" w:rsidP="00000000" w:rsidRDefault="00000000" w:rsidRPr="00000000" w14:paraId="0000008D">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припинення будівництва та експлуатації об'єктів у разі порушення вимог земельного законодавства України до повного усунення виявлених порушень і ліквідації їх наслідків;</w:t>
      </w:r>
    </w:p>
    <w:p w:rsidR="00000000" w:rsidDel="00000000" w:rsidP="00000000" w:rsidRDefault="00000000" w:rsidRPr="00000000" w14:paraId="0000008E">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припинення права користування земельною ділянкою відповідно до закону.</w:t>
      </w:r>
    </w:p>
    <w:p w:rsidR="00000000" w:rsidDel="00000000" w:rsidP="00000000" w:rsidRDefault="00000000" w:rsidRPr="00000000" w14:paraId="0000008F">
      <w:pPr>
        <w:spacing w:after="0" w:before="0" w:line="240" w:lineRule="auto"/>
        <w:ind w:firstLine="566.9291338582675"/>
        <w:jc w:val="both"/>
        <w:rPr>
          <w:sz w:val="28"/>
          <w:szCs w:val="28"/>
        </w:rPr>
      </w:pPr>
      <w:r w:rsidDel="00000000" w:rsidR="00000000" w:rsidRPr="00000000">
        <w:rPr>
          <w:sz w:val="28"/>
          <w:szCs w:val="28"/>
          <w:rtl w:val="0"/>
        </w:rPr>
        <w:t xml:space="preserve">3.3.3. Участь у підготовці звернень до суду з позовами про відшкодування втрат лісогосподарського виробництва, повернення самовільно чи тимчасово зайнятих земельних ділянок, строк користування яких закінчився, по відшкодуванню шкоди, заподіяної внаслідок самовільного зайняття земельних ділянок, використання земельних ділянок не за цільовим призначенням, на території Сквирської міської територіальної громади.</w:t>
      </w:r>
    </w:p>
    <w:p w:rsidR="00000000" w:rsidDel="00000000" w:rsidP="00000000" w:rsidRDefault="00000000" w:rsidRPr="00000000" w14:paraId="00000090">
      <w:pPr>
        <w:spacing w:after="0" w:before="0" w:line="240" w:lineRule="auto"/>
        <w:ind w:firstLine="566.9291338582675"/>
        <w:jc w:val="both"/>
        <w:rPr>
          <w:sz w:val="28"/>
          <w:szCs w:val="28"/>
        </w:rPr>
      </w:pPr>
      <w:r w:rsidDel="00000000" w:rsidR="00000000" w:rsidRPr="00000000">
        <w:rPr>
          <w:sz w:val="28"/>
          <w:szCs w:val="28"/>
          <w:rtl w:val="0"/>
        </w:rPr>
        <w:t xml:space="preserve">3.3.4. Відповідно до закону вживає заходів щодо повернення самовільно зайнятих земельних ділянок їх власникам або користувачам.</w:t>
      </w:r>
    </w:p>
    <w:p w:rsidR="00000000" w:rsidDel="00000000" w:rsidP="00000000" w:rsidRDefault="00000000" w:rsidRPr="00000000" w14:paraId="00000091">
      <w:pPr>
        <w:spacing w:after="0" w:before="0" w:line="240" w:lineRule="auto"/>
        <w:ind w:firstLine="566.9291338582675"/>
        <w:jc w:val="both"/>
        <w:rPr>
          <w:sz w:val="28"/>
          <w:szCs w:val="28"/>
        </w:rPr>
      </w:pPr>
      <w:r w:rsidDel="00000000" w:rsidR="00000000" w:rsidRPr="00000000">
        <w:rPr>
          <w:sz w:val="28"/>
          <w:szCs w:val="28"/>
          <w:rtl w:val="0"/>
        </w:rPr>
        <w:t xml:space="preserve">3.3.5. Участь у розробленні та реалізації цільових програм та документації із землеустрою щодо використання та охорони земель.</w:t>
      </w:r>
    </w:p>
    <w:p w:rsidR="00000000" w:rsidDel="00000000" w:rsidP="00000000" w:rsidRDefault="00000000" w:rsidRPr="00000000" w14:paraId="00000092">
      <w:pPr>
        <w:spacing w:after="0" w:before="0" w:line="240" w:lineRule="auto"/>
        <w:ind w:firstLine="566.9291338582675"/>
        <w:jc w:val="both"/>
        <w:rPr>
          <w:sz w:val="28"/>
          <w:szCs w:val="28"/>
        </w:rPr>
      </w:pPr>
      <w:r w:rsidDel="00000000" w:rsidR="00000000" w:rsidRPr="00000000">
        <w:rPr>
          <w:sz w:val="28"/>
          <w:szCs w:val="28"/>
          <w:rtl w:val="0"/>
        </w:rPr>
        <w:t xml:space="preserve">3.3.6. Розгляд звернень громадян щодо земельних спорів; підготовку матеріалів на засідання комісії з вирішення земельних спорів; ведення протоколу комісії; підготовку витягів з протоколу засідання комісії.</w:t>
      </w:r>
    </w:p>
    <w:p w:rsidR="00000000" w:rsidDel="00000000" w:rsidP="00000000" w:rsidRDefault="00000000" w:rsidRPr="00000000" w14:paraId="00000093">
      <w:pPr>
        <w:spacing w:after="0" w:before="0" w:line="240" w:lineRule="auto"/>
        <w:ind w:firstLine="566.9291338582675"/>
        <w:jc w:val="both"/>
        <w:rPr>
          <w:sz w:val="28"/>
          <w:szCs w:val="28"/>
        </w:rPr>
      </w:pPr>
      <w:r w:rsidDel="00000000" w:rsidR="00000000" w:rsidRPr="00000000">
        <w:rPr>
          <w:sz w:val="28"/>
          <w:szCs w:val="28"/>
          <w:rtl w:val="0"/>
        </w:rPr>
        <w:t xml:space="preserve">3.3.7. Розгляд заяв, скарг та інших звернень юридичних та фізичних осіб з питань використання та охорони земель.</w:t>
      </w:r>
    </w:p>
    <w:p w:rsidR="00000000" w:rsidDel="00000000" w:rsidP="00000000" w:rsidRDefault="00000000" w:rsidRPr="00000000" w14:paraId="00000094">
      <w:pPr>
        <w:spacing w:after="0" w:before="0" w:line="240" w:lineRule="auto"/>
        <w:ind w:firstLine="566.9291338582675"/>
        <w:jc w:val="both"/>
        <w:rPr>
          <w:sz w:val="28"/>
          <w:szCs w:val="28"/>
        </w:rPr>
      </w:pPr>
      <w:r w:rsidDel="00000000" w:rsidR="00000000" w:rsidRPr="00000000">
        <w:rPr>
          <w:sz w:val="28"/>
          <w:szCs w:val="28"/>
          <w:rtl w:val="0"/>
        </w:rPr>
        <w:t xml:space="preserve">3.3.8. Вжиття, в межах компетенції, заходів по забезпеченню надходження коштів до бюджету Сквирської міської територіальної громади від використання земельних ділянок комунальної власності на території громади.</w:t>
      </w:r>
    </w:p>
    <w:p w:rsidR="00000000" w:rsidDel="00000000" w:rsidP="00000000" w:rsidRDefault="00000000" w:rsidRPr="00000000" w14:paraId="00000095">
      <w:pPr>
        <w:spacing w:after="0" w:before="0" w:line="240" w:lineRule="auto"/>
        <w:ind w:firstLine="566.9291338582675"/>
        <w:jc w:val="both"/>
        <w:rPr>
          <w:sz w:val="28"/>
          <w:szCs w:val="28"/>
        </w:rPr>
      </w:pPr>
      <w:r w:rsidDel="00000000" w:rsidR="00000000" w:rsidRPr="00000000">
        <w:rPr>
          <w:sz w:val="28"/>
          <w:szCs w:val="28"/>
          <w:rtl w:val="0"/>
        </w:rPr>
        <w:t xml:space="preserve">3.3.9. Взаємодію з органом виконавчої влади, що реалізує державну політику у сфері земельних відносин, в т.ч. у разі виявлення ознак порушення земельного законодавства внесення пропозицій про проведення відповідних перевірок та вжиття необхідних заходів.</w:t>
      </w:r>
    </w:p>
    <w:p w:rsidR="00000000" w:rsidDel="00000000" w:rsidP="00000000" w:rsidRDefault="00000000" w:rsidRPr="00000000" w14:paraId="00000096">
      <w:pPr>
        <w:spacing w:after="0" w:before="0" w:line="240" w:lineRule="auto"/>
        <w:ind w:firstLine="566.9291338582675"/>
        <w:jc w:val="both"/>
        <w:rPr>
          <w:sz w:val="28"/>
          <w:szCs w:val="28"/>
        </w:rPr>
      </w:pPr>
      <w:r w:rsidDel="00000000" w:rsidR="00000000" w:rsidRPr="00000000">
        <w:rPr>
          <w:sz w:val="28"/>
          <w:szCs w:val="28"/>
          <w:rtl w:val="0"/>
        </w:rPr>
        <w:t xml:space="preserve">3.3.11. Взаємодію з органом виконавчої влади, що реалізує державну політику із здійснення державного нагляду (контролю) у сфері охорони навколишнього природного середовища, раціонального використання, відтворення і охорони природних ресурсів, у галузі земельних відносин.</w:t>
      </w:r>
    </w:p>
    <w:p w:rsidR="00000000" w:rsidDel="00000000" w:rsidP="00000000" w:rsidRDefault="00000000" w:rsidRPr="00000000" w14:paraId="00000097">
      <w:pPr>
        <w:spacing w:after="0" w:before="0" w:line="240" w:lineRule="auto"/>
        <w:ind w:firstLine="566.9291338582675"/>
        <w:jc w:val="both"/>
        <w:rPr>
          <w:sz w:val="28"/>
          <w:szCs w:val="28"/>
        </w:rPr>
      </w:pPr>
      <w:r w:rsidDel="00000000" w:rsidR="00000000" w:rsidRPr="00000000">
        <w:rPr>
          <w:sz w:val="28"/>
          <w:szCs w:val="28"/>
          <w:rtl w:val="0"/>
        </w:rPr>
        <w:t xml:space="preserve">3.3.12. Надання рекомендацій власникам земельних ділянок та землекористувачам з питань використання та охорони земель, в т.ч. шляхом розміщення інформації на офіційному сайті міської ради та засобах масової інформації.</w:t>
      </w:r>
    </w:p>
    <w:p w:rsidR="00000000" w:rsidDel="00000000" w:rsidP="00000000" w:rsidRDefault="00000000" w:rsidRPr="00000000" w14:paraId="00000098">
      <w:pPr>
        <w:spacing w:after="0" w:before="0" w:line="240" w:lineRule="auto"/>
        <w:ind w:firstLine="566.9291338582675"/>
        <w:jc w:val="both"/>
        <w:rPr>
          <w:sz w:val="28"/>
          <w:szCs w:val="28"/>
        </w:rPr>
      </w:pPr>
      <w:r w:rsidDel="00000000" w:rsidR="00000000" w:rsidRPr="00000000">
        <w:rPr>
          <w:sz w:val="28"/>
          <w:szCs w:val="28"/>
          <w:rtl w:val="0"/>
        </w:rPr>
        <w:t xml:space="preserve">3.3.13. Розгляд інших питань у галузі земельних відносин відповідно до чинного законодавства.</w:t>
      </w:r>
    </w:p>
    <w:p w:rsidR="00000000" w:rsidDel="00000000" w:rsidP="00000000" w:rsidRDefault="00000000" w:rsidRPr="00000000" w14:paraId="00000099">
      <w:pPr>
        <w:spacing w:after="0" w:before="0" w:line="240" w:lineRule="auto"/>
        <w:ind w:firstLine="566.9291338582675"/>
        <w:jc w:val="both"/>
        <w:rPr>
          <w:sz w:val="28"/>
          <w:szCs w:val="28"/>
        </w:rPr>
      </w:pPr>
      <w:r w:rsidDel="00000000" w:rsidR="00000000" w:rsidRPr="00000000">
        <w:rPr>
          <w:sz w:val="28"/>
          <w:szCs w:val="28"/>
          <w:rtl w:val="0"/>
        </w:rPr>
        <w:t xml:space="preserve">3.3.14. Здійснює інші повноваження відповідно до закону.</w:t>
      </w:r>
    </w:p>
    <w:p w:rsidR="00000000" w:rsidDel="00000000" w:rsidP="00000000" w:rsidRDefault="00000000" w:rsidRPr="00000000" w14:paraId="0000009A">
      <w:pPr>
        <w:spacing w:after="0" w:before="0" w:line="240" w:lineRule="auto"/>
        <w:ind w:firstLine="566.9291338582675"/>
        <w:jc w:val="both"/>
        <w:rPr>
          <w:sz w:val="28"/>
          <w:szCs w:val="28"/>
        </w:rPr>
      </w:pPr>
      <w:r w:rsidDel="00000000" w:rsidR="00000000" w:rsidRPr="00000000">
        <w:rPr>
          <w:sz w:val="28"/>
          <w:szCs w:val="28"/>
          <w:rtl w:val="0"/>
        </w:rPr>
        <w:t xml:space="preserve">3.4. Державні інспектори у сфері державного контролю за використанням та охороною земель і дотриманням вимог законодавства України про охорону земель мають право:</w:t>
      </w:r>
    </w:p>
    <w:p w:rsidR="00000000" w:rsidDel="00000000" w:rsidP="00000000" w:rsidRDefault="00000000" w:rsidRPr="00000000" w14:paraId="0000009B">
      <w:pPr>
        <w:spacing w:after="0" w:before="0" w:line="240" w:lineRule="auto"/>
        <w:ind w:firstLine="566.9291338582675"/>
        <w:jc w:val="both"/>
        <w:rPr>
          <w:sz w:val="28"/>
          <w:szCs w:val="28"/>
        </w:rPr>
      </w:pPr>
      <w:r w:rsidDel="00000000" w:rsidR="00000000" w:rsidRPr="00000000">
        <w:rPr>
          <w:sz w:val="28"/>
          <w:szCs w:val="28"/>
          <w:rtl w:val="0"/>
        </w:rPr>
        <w:t xml:space="preserve">- безперешкодно обстежувати в установленому законодавством порядку земельні ділянки, що перебувають у власності та користуванні юридичних і фізичних осіб, перевіряти документи щодо використання та охорони земель;</w:t>
      </w:r>
    </w:p>
    <w:p w:rsidR="00000000" w:rsidDel="00000000" w:rsidP="00000000" w:rsidRDefault="00000000" w:rsidRPr="00000000" w14:paraId="0000009C">
      <w:pPr>
        <w:spacing w:after="0" w:before="0" w:line="240" w:lineRule="auto"/>
        <w:ind w:firstLine="566.9291338582675"/>
        <w:jc w:val="both"/>
        <w:rPr>
          <w:sz w:val="28"/>
          <w:szCs w:val="28"/>
        </w:rPr>
      </w:pPr>
      <w:r w:rsidDel="00000000" w:rsidR="00000000" w:rsidRPr="00000000">
        <w:rPr>
          <w:sz w:val="28"/>
          <w:szCs w:val="28"/>
          <w:rtl w:val="0"/>
        </w:rPr>
        <w:t xml:space="preserve">- давати обов'язкові для виконання приписи з питань використання та охорони земель і дотримання вимог законодавства України про охорону земель відповідно до їх повноважень, а також про зобов'язання приведення земельної ділянки у попередній стан у випадках, установлених законом, за рахунок особи, яка вчинила відповідне правопорушення, з відшкодуванням завданих власнику земельної ділянки збитків;</w:t>
      </w:r>
    </w:p>
    <w:p w:rsidR="00000000" w:rsidDel="00000000" w:rsidP="00000000" w:rsidRDefault="00000000" w:rsidRPr="00000000" w14:paraId="0000009D">
      <w:pPr>
        <w:spacing w:after="0" w:before="0" w:line="240" w:lineRule="auto"/>
        <w:ind w:firstLine="566.9291338582675"/>
        <w:jc w:val="both"/>
        <w:rPr>
          <w:sz w:val="28"/>
          <w:szCs w:val="28"/>
        </w:rPr>
      </w:pPr>
      <w:r w:rsidDel="00000000" w:rsidR="00000000" w:rsidRPr="00000000">
        <w:rPr>
          <w:sz w:val="28"/>
          <w:szCs w:val="28"/>
          <w:rtl w:val="0"/>
        </w:rPr>
        <w:t xml:space="preserve">- складати акти перевірок чи протоколи про адміністративні правопорушення у сфері використання та охорони земель і дотримання вимог законодавства про охорону земель та розглядати відповідно до законодавства справи про адміністративні правопорушення, а також подавати в установленому законодавством України порядку до відповідних органів матеріали перевірок щодо притягнення винних осіб до відповідальності;</w:t>
      </w:r>
    </w:p>
    <w:p w:rsidR="00000000" w:rsidDel="00000000" w:rsidP="00000000" w:rsidRDefault="00000000" w:rsidRPr="00000000" w14:paraId="0000009E">
      <w:pPr>
        <w:spacing w:after="0" w:before="0" w:line="240" w:lineRule="auto"/>
        <w:ind w:firstLine="566.9291338582675"/>
        <w:jc w:val="both"/>
        <w:rPr>
          <w:sz w:val="28"/>
          <w:szCs w:val="28"/>
        </w:rPr>
      </w:pPr>
      <w:r w:rsidDel="00000000" w:rsidR="00000000" w:rsidRPr="00000000">
        <w:rPr>
          <w:sz w:val="28"/>
          <w:szCs w:val="28"/>
          <w:rtl w:val="0"/>
        </w:rPr>
        <w:t xml:space="preserve">- у разі неможливості встановлення особи правопорушника земельного законодавства на місці вчинення правопорушення доставляти його до органів Національної поліції чи до приміщення виконавчого органу Сквирської міської ради для встановлення особи порушника та складення протоколу про адміністративне правопорушення;</w:t>
      </w:r>
    </w:p>
    <w:p w:rsidR="00000000" w:rsidDel="00000000" w:rsidP="00000000" w:rsidRDefault="00000000" w:rsidRPr="00000000" w14:paraId="0000009F">
      <w:pPr>
        <w:spacing w:after="0" w:before="0" w:line="240" w:lineRule="auto"/>
        <w:ind w:firstLine="566.9291338582675"/>
        <w:jc w:val="both"/>
        <w:rPr>
          <w:sz w:val="28"/>
          <w:szCs w:val="28"/>
        </w:rPr>
      </w:pPr>
      <w:r w:rsidDel="00000000" w:rsidR="00000000" w:rsidRPr="00000000">
        <w:rPr>
          <w:sz w:val="28"/>
          <w:szCs w:val="28"/>
          <w:rtl w:val="0"/>
        </w:rPr>
        <w:t xml:space="preserve">- викликати громадян, у тому числі посадових осіб, для одержання від них усних або письмових пояснень з питань, пов'язаних з порушенням земельного законодавства України;</w:t>
      </w:r>
    </w:p>
    <w:p w:rsidR="00000000" w:rsidDel="00000000" w:rsidP="00000000" w:rsidRDefault="00000000" w:rsidRPr="00000000" w14:paraId="000000A0">
      <w:pPr>
        <w:spacing w:after="0" w:before="0" w:line="240" w:lineRule="auto"/>
        <w:ind w:firstLine="566.9291338582675"/>
        <w:jc w:val="both"/>
        <w:rPr>
          <w:sz w:val="28"/>
          <w:szCs w:val="28"/>
        </w:rPr>
      </w:pPr>
      <w:r w:rsidDel="00000000" w:rsidR="00000000" w:rsidRPr="00000000">
        <w:rPr>
          <w:sz w:val="28"/>
          <w:szCs w:val="28"/>
          <w:rtl w:val="0"/>
        </w:rPr>
        <w:t xml:space="preserve">- передавати до органів прокуратури, органів досудового розслідування акти перевірок та інші матеріали про діяння, в яких вбачаються ознаки кримінального правопорушення;</w:t>
      </w:r>
    </w:p>
    <w:p w:rsidR="00000000" w:rsidDel="00000000" w:rsidP="00000000" w:rsidRDefault="00000000" w:rsidRPr="00000000" w14:paraId="000000A1">
      <w:pPr>
        <w:spacing w:after="0" w:before="0" w:line="240" w:lineRule="auto"/>
        <w:ind w:firstLine="566.9291338582675"/>
        <w:jc w:val="both"/>
        <w:rPr>
          <w:sz w:val="28"/>
          <w:szCs w:val="28"/>
        </w:rPr>
      </w:pPr>
      <w:r w:rsidDel="00000000" w:rsidR="00000000" w:rsidRPr="00000000">
        <w:rPr>
          <w:sz w:val="28"/>
          <w:szCs w:val="28"/>
          <w:rtl w:val="0"/>
        </w:rPr>
        <w:t xml:space="preserve">- проводити у випадках, встановлених законом, фотографування, звукозапис, кіно- і відеозйомку як допоміжний засіб для запобігання порушенням земельного законодавства України;</w:t>
      </w:r>
    </w:p>
    <w:p w:rsidR="00000000" w:rsidDel="00000000" w:rsidP="00000000" w:rsidRDefault="00000000" w:rsidRPr="00000000" w14:paraId="000000A2">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r>
      <w:r w:rsidDel="00000000" w:rsidR="00000000" w:rsidRPr="00000000">
        <w:rPr>
          <w:sz w:val="28"/>
          <w:szCs w:val="28"/>
          <w:rtl w:val="0"/>
        </w:rPr>
        <w:t xml:space="preserve">звертатися до суду з позовом щодо відшкодування втрат лісогосподарського виробництва, а також повернення самовільно чи тимчасово зайнятих земельних ділянок, строк користування якими закінчився.</w:t>
      </w:r>
    </w:p>
    <w:p w:rsidR="00000000" w:rsidDel="00000000" w:rsidP="00000000" w:rsidRDefault="00000000" w:rsidRPr="00000000" w14:paraId="000000A3">
      <w:pPr>
        <w:spacing w:after="0" w:before="0" w:line="240" w:lineRule="auto"/>
        <w:ind w:firstLine="566.9291338582675"/>
        <w:jc w:val="center"/>
        <w:rPr>
          <w:b w:val="1"/>
          <w:sz w:val="28"/>
          <w:szCs w:val="28"/>
        </w:rPr>
      </w:pPr>
      <w:r w:rsidDel="00000000" w:rsidR="00000000" w:rsidRPr="00000000">
        <w:rPr>
          <w:b w:val="1"/>
          <w:sz w:val="28"/>
          <w:szCs w:val="28"/>
          <w:rtl w:val="0"/>
        </w:rPr>
        <w:t xml:space="preserve">4. ПРАВА ВІДДІЛУ</w:t>
      </w:r>
    </w:p>
    <w:p w:rsidR="00000000" w:rsidDel="00000000" w:rsidP="00000000" w:rsidRDefault="00000000" w:rsidRPr="00000000" w14:paraId="000000A4">
      <w:pPr>
        <w:spacing w:after="0" w:before="0" w:line="240" w:lineRule="auto"/>
        <w:ind w:firstLine="566.9291338582675"/>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A5">
      <w:pPr>
        <w:spacing w:after="0" w:before="0" w:line="240" w:lineRule="auto"/>
        <w:ind w:firstLine="566.9291338582675"/>
        <w:jc w:val="both"/>
        <w:rPr>
          <w:sz w:val="28"/>
          <w:szCs w:val="28"/>
        </w:rPr>
      </w:pPr>
      <w:r w:rsidDel="00000000" w:rsidR="00000000" w:rsidRPr="00000000">
        <w:rPr>
          <w:sz w:val="28"/>
          <w:szCs w:val="28"/>
          <w:rtl w:val="0"/>
        </w:rPr>
        <w:t xml:space="preserve">4.1. Одержувати від структурних підрозділів виконавчого комітету, Сквирської міської ради письмові та усні пояснення з питань, що виникають під час погодження документів при розгляді питань в галузі земельних відносин, а також матеріали та документи, необхідні для виконання покладених на відділ завдань.</w:t>
      </w:r>
    </w:p>
    <w:p w:rsidR="00000000" w:rsidDel="00000000" w:rsidP="00000000" w:rsidRDefault="00000000" w:rsidRPr="00000000" w14:paraId="000000A6">
      <w:pPr>
        <w:spacing w:after="0" w:before="0" w:line="240" w:lineRule="auto"/>
        <w:ind w:firstLine="566.9291338582675"/>
        <w:jc w:val="both"/>
        <w:rPr>
          <w:sz w:val="28"/>
          <w:szCs w:val="28"/>
        </w:rPr>
      </w:pPr>
      <w:r w:rsidDel="00000000" w:rsidR="00000000" w:rsidRPr="00000000">
        <w:rPr>
          <w:sz w:val="28"/>
          <w:szCs w:val="28"/>
          <w:rtl w:val="0"/>
        </w:rPr>
        <w:t xml:space="preserve">4.2. Брати участь у розробленні програм щодо використання та охорони земель, проведення інвентаризації земель на території Сквирської міської територіальної громади, визначення меж прибудинкових територій багатоповерхових будинків та інших програм пов’язаних із земельними ресурсами громади та нормативних актів, що розробляються з метою врегулювання земельних відносин.</w:t>
      </w:r>
    </w:p>
    <w:p w:rsidR="00000000" w:rsidDel="00000000" w:rsidP="00000000" w:rsidRDefault="00000000" w:rsidRPr="00000000" w14:paraId="000000A7">
      <w:pPr>
        <w:spacing w:after="0" w:before="0" w:line="240" w:lineRule="auto"/>
        <w:ind w:firstLine="566.9291338582675"/>
        <w:jc w:val="both"/>
        <w:rPr>
          <w:sz w:val="28"/>
          <w:szCs w:val="28"/>
        </w:rPr>
      </w:pPr>
      <w:r w:rsidDel="00000000" w:rsidR="00000000" w:rsidRPr="00000000">
        <w:rPr>
          <w:sz w:val="28"/>
          <w:szCs w:val="28"/>
          <w:rtl w:val="0"/>
        </w:rPr>
        <w:t xml:space="preserve">4.3. Залучати працівників виконавчих органів місцевого самоврядування, підприємств, установ та організацій (за погодженням з їх керівниками) для розгляду питань, що належать до його компетенції.</w:t>
      </w:r>
    </w:p>
    <w:p w:rsidR="00000000" w:rsidDel="00000000" w:rsidP="00000000" w:rsidRDefault="00000000" w:rsidRPr="00000000" w14:paraId="000000A8">
      <w:pPr>
        <w:spacing w:after="0" w:before="0" w:line="240" w:lineRule="auto"/>
        <w:ind w:firstLine="566.9291338582675"/>
        <w:jc w:val="both"/>
        <w:rPr>
          <w:sz w:val="28"/>
          <w:szCs w:val="28"/>
        </w:rPr>
      </w:pPr>
      <w:r w:rsidDel="00000000" w:rsidR="00000000" w:rsidRPr="00000000">
        <w:rPr>
          <w:sz w:val="28"/>
          <w:szCs w:val="28"/>
          <w:rtl w:val="0"/>
        </w:rPr>
        <w:t xml:space="preserve">4.4. За дорученням керівництва Сквирської міської ради представляти інтереси міської ради в установах та організаціях, в інших управлінських структурах з питань, що належить до компетенції відділу.</w:t>
      </w:r>
    </w:p>
    <w:p w:rsidR="00000000" w:rsidDel="00000000" w:rsidP="00000000" w:rsidRDefault="00000000" w:rsidRPr="00000000" w14:paraId="000000A9">
      <w:pPr>
        <w:spacing w:after="0" w:before="0" w:line="240" w:lineRule="auto"/>
        <w:ind w:firstLine="566.9291338582675"/>
        <w:jc w:val="both"/>
        <w:rPr>
          <w:sz w:val="28"/>
          <w:szCs w:val="28"/>
        </w:rPr>
      </w:pPr>
      <w:r w:rsidDel="00000000" w:rsidR="00000000" w:rsidRPr="00000000">
        <w:rPr>
          <w:sz w:val="28"/>
          <w:szCs w:val="28"/>
          <w:rtl w:val="0"/>
        </w:rPr>
        <w:t xml:space="preserve">4.5. За потреби організовувати і проводити конференції, семінари, наради з питань, що належать до компетенції відділу.</w:t>
      </w:r>
    </w:p>
    <w:p w:rsidR="00000000" w:rsidDel="00000000" w:rsidP="00000000" w:rsidRDefault="00000000" w:rsidRPr="00000000" w14:paraId="000000AA">
      <w:pPr>
        <w:spacing w:after="0" w:before="0" w:line="240" w:lineRule="auto"/>
        <w:ind w:firstLine="566.9291338582675"/>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0AB">
      <w:pPr>
        <w:spacing w:after="0" w:before="0" w:line="240" w:lineRule="auto"/>
        <w:ind w:firstLine="566.9291338582675"/>
        <w:jc w:val="center"/>
        <w:rPr>
          <w:b w:val="1"/>
          <w:sz w:val="28"/>
          <w:szCs w:val="28"/>
        </w:rPr>
      </w:pPr>
      <w:r w:rsidDel="00000000" w:rsidR="00000000" w:rsidRPr="00000000">
        <w:rPr>
          <w:b w:val="1"/>
          <w:sz w:val="28"/>
          <w:szCs w:val="28"/>
          <w:rtl w:val="0"/>
        </w:rPr>
        <w:t xml:space="preserve">5. ВЗАЄМОДІЯ</w:t>
      </w:r>
    </w:p>
    <w:p w:rsidR="00000000" w:rsidDel="00000000" w:rsidP="00000000" w:rsidRDefault="00000000" w:rsidRPr="00000000" w14:paraId="000000AC">
      <w:pPr>
        <w:spacing w:after="0" w:before="0" w:line="240" w:lineRule="auto"/>
        <w:ind w:firstLine="566.9291338582675"/>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AD">
      <w:pPr>
        <w:spacing w:after="0" w:before="0" w:line="240" w:lineRule="auto"/>
        <w:ind w:firstLine="566.9291338582675"/>
        <w:jc w:val="both"/>
        <w:rPr>
          <w:sz w:val="28"/>
          <w:szCs w:val="28"/>
        </w:rPr>
      </w:pPr>
      <w:r w:rsidDel="00000000" w:rsidR="00000000" w:rsidRPr="00000000">
        <w:rPr>
          <w:sz w:val="28"/>
          <w:szCs w:val="28"/>
          <w:rtl w:val="0"/>
        </w:rPr>
        <w:t xml:space="preserve">5.1. Відділ у своїй діяльності взаємодіє з відділами, управліннями та іншими структурними підрозділами, а також з підприємствами, установами та організаціями незалежно від форми власності та підпорядкування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000000" w:rsidDel="00000000" w:rsidP="00000000" w:rsidRDefault="00000000" w:rsidRPr="00000000" w14:paraId="000000AE">
      <w:pPr>
        <w:spacing w:after="0" w:before="0" w:line="240" w:lineRule="auto"/>
        <w:ind w:firstLine="566.9291338582675"/>
        <w:jc w:val="both"/>
        <w:rPr>
          <w:sz w:val="28"/>
          <w:szCs w:val="28"/>
        </w:rPr>
      </w:pPr>
      <w:r w:rsidDel="00000000" w:rsidR="00000000" w:rsidRPr="00000000">
        <w:rPr>
          <w:sz w:val="28"/>
          <w:szCs w:val="28"/>
          <w:rtl w:val="0"/>
        </w:rPr>
        <w:t xml:space="preserve">5.2. Відділ в процесі виконання покладених на нього завдань взаємодіє з іншими виконавчими органами місцевого самоврядування, підприємствами, установами та організаціями, об'єднаннями громадян.</w:t>
      </w:r>
    </w:p>
    <w:p w:rsidR="00000000" w:rsidDel="00000000" w:rsidP="00000000" w:rsidRDefault="00000000" w:rsidRPr="00000000" w14:paraId="000000AF">
      <w:pPr>
        <w:spacing w:after="0" w:before="0" w:line="240" w:lineRule="auto"/>
        <w:ind w:firstLine="566.9291338582675"/>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0B0">
      <w:pPr>
        <w:spacing w:after="0" w:before="0" w:line="240" w:lineRule="auto"/>
        <w:ind w:firstLine="566.9291338582675"/>
        <w:jc w:val="center"/>
        <w:rPr>
          <w:b w:val="1"/>
          <w:sz w:val="28"/>
          <w:szCs w:val="28"/>
        </w:rPr>
      </w:pPr>
      <w:r w:rsidDel="00000000" w:rsidR="00000000" w:rsidRPr="00000000">
        <w:rPr>
          <w:b w:val="1"/>
          <w:sz w:val="28"/>
          <w:szCs w:val="28"/>
          <w:rtl w:val="0"/>
        </w:rPr>
        <w:t xml:space="preserve">6. ВІДПОВІДАЛЬНІСТЬ</w:t>
      </w:r>
    </w:p>
    <w:p w:rsidR="00000000" w:rsidDel="00000000" w:rsidP="00000000" w:rsidRDefault="00000000" w:rsidRPr="00000000" w14:paraId="000000B1">
      <w:pPr>
        <w:spacing w:after="0" w:before="0" w:line="240" w:lineRule="auto"/>
        <w:ind w:firstLine="566.9291338582675"/>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B2">
      <w:pPr>
        <w:spacing w:after="0" w:before="0" w:line="240" w:lineRule="auto"/>
        <w:ind w:firstLine="566.9291338582675"/>
        <w:jc w:val="both"/>
        <w:rPr>
          <w:sz w:val="28"/>
          <w:szCs w:val="28"/>
        </w:rPr>
      </w:pPr>
      <w:r w:rsidDel="00000000" w:rsidR="00000000" w:rsidRPr="00000000">
        <w:rPr>
          <w:sz w:val="28"/>
          <w:szCs w:val="28"/>
          <w:rtl w:val="0"/>
        </w:rPr>
        <w:t xml:space="preserve">6.1. Працівники відділу несуть відповідальність за:</w:t>
      </w:r>
    </w:p>
    <w:p w:rsidR="00000000" w:rsidDel="00000000" w:rsidP="00000000" w:rsidRDefault="00000000" w:rsidRPr="00000000" w14:paraId="000000B3">
      <w:pPr>
        <w:spacing w:after="0" w:before="0" w:line="240" w:lineRule="auto"/>
        <w:ind w:firstLine="566.9291338582675"/>
        <w:jc w:val="both"/>
        <w:rPr>
          <w:sz w:val="28"/>
          <w:szCs w:val="28"/>
        </w:rPr>
      </w:pPr>
      <w:r w:rsidDel="00000000" w:rsidR="00000000" w:rsidRPr="00000000">
        <w:rPr>
          <w:sz w:val="28"/>
          <w:szCs w:val="28"/>
          <w:rtl w:val="0"/>
        </w:rPr>
        <w:t xml:space="preserve">-  розголошення поза службовою необхідністю відомостей, що містяться у службових документах;</w:t>
      </w:r>
    </w:p>
    <w:p w:rsidR="00000000" w:rsidDel="00000000" w:rsidP="00000000" w:rsidRDefault="00000000" w:rsidRPr="00000000" w14:paraId="000000B4">
      <w:pPr>
        <w:spacing w:after="0" w:before="0" w:line="240" w:lineRule="auto"/>
        <w:ind w:firstLine="566.9291338582675"/>
        <w:jc w:val="both"/>
        <w:rPr>
          <w:sz w:val="28"/>
          <w:szCs w:val="28"/>
        </w:rPr>
      </w:pPr>
      <w:r w:rsidDel="00000000" w:rsidR="00000000" w:rsidRPr="00000000">
        <w:rPr>
          <w:sz w:val="28"/>
          <w:szCs w:val="28"/>
          <w:rtl w:val="0"/>
        </w:rPr>
        <w:t xml:space="preserve">-  неякісне або несвоєчасне виконання посадових обов'язків і завдань;</w:t>
      </w:r>
    </w:p>
    <w:p w:rsidR="00000000" w:rsidDel="00000000" w:rsidP="00000000" w:rsidRDefault="00000000" w:rsidRPr="00000000" w14:paraId="000000B5">
      <w:pPr>
        <w:spacing w:after="0" w:before="0" w:line="240" w:lineRule="auto"/>
        <w:ind w:firstLine="566.9291338582675"/>
        <w:jc w:val="both"/>
        <w:rPr>
          <w:sz w:val="28"/>
          <w:szCs w:val="28"/>
        </w:rPr>
      </w:pPr>
      <w:r w:rsidDel="00000000" w:rsidR="00000000" w:rsidRPr="00000000">
        <w:rPr>
          <w:sz w:val="28"/>
          <w:szCs w:val="28"/>
          <w:rtl w:val="0"/>
        </w:rPr>
        <w:t xml:space="preserve">-  достовірність, правильність наданих матеріалів, інформацій, звітів тощо;</w:t>
      </w:r>
    </w:p>
    <w:p w:rsidR="00000000" w:rsidDel="00000000" w:rsidP="00000000" w:rsidRDefault="00000000" w:rsidRPr="00000000" w14:paraId="000000B6">
      <w:pPr>
        <w:spacing w:after="0" w:before="0" w:line="240" w:lineRule="auto"/>
        <w:ind w:firstLine="566.9291338582675"/>
        <w:jc w:val="both"/>
        <w:rPr>
          <w:sz w:val="28"/>
          <w:szCs w:val="28"/>
        </w:rPr>
      </w:pPr>
      <w:r w:rsidDel="00000000" w:rsidR="00000000" w:rsidRPr="00000000">
        <w:rPr>
          <w:sz w:val="28"/>
          <w:szCs w:val="28"/>
          <w:rtl w:val="0"/>
        </w:rPr>
        <w:t xml:space="preserve">-  збереження документів і додержання їх у належному стані;</w:t>
      </w:r>
    </w:p>
    <w:p w:rsidR="00000000" w:rsidDel="00000000" w:rsidP="00000000" w:rsidRDefault="00000000" w:rsidRPr="00000000" w14:paraId="000000B7">
      <w:pPr>
        <w:spacing w:after="0" w:before="0" w:line="240" w:lineRule="auto"/>
        <w:ind w:left="240" w:firstLine="326.92913385826756"/>
        <w:jc w:val="both"/>
        <w:rPr>
          <w:sz w:val="28"/>
          <w:szCs w:val="28"/>
        </w:rPr>
      </w:pPr>
      <w:r w:rsidDel="00000000" w:rsidR="00000000" w:rsidRPr="00000000">
        <w:rPr>
          <w:sz w:val="26"/>
          <w:szCs w:val="26"/>
          <w:rtl w:val="0"/>
        </w:rPr>
        <w:t xml:space="preserve">-</w:t>
      </w:r>
      <w:r w:rsidDel="00000000" w:rsidR="00000000" w:rsidRPr="00000000">
        <w:rPr>
          <w:sz w:val="14"/>
          <w:szCs w:val="14"/>
          <w:rtl w:val="0"/>
        </w:rPr>
        <w:t xml:space="preserve"> </w:t>
        <w:tab/>
      </w:r>
      <w:r w:rsidDel="00000000" w:rsidR="00000000" w:rsidRPr="00000000">
        <w:rPr>
          <w:sz w:val="28"/>
          <w:szCs w:val="28"/>
          <w:rtl w:val="0"/>
        </w:rPr>
        <w:t xml:space="preserve">порушення етичних норм поведінки посадових осіб органів місцевого самоврядування та обмежень, пов’язаних з прийняттям на службу в органи місцевого самоврядування та її проходженням.</w:t>
      </w:r>
    </w:p>
    <w:p w:rsidR="00000000" w:rsidDel="00000000" w:rsidP="00000000" w:rsidRDefault="00000000" w:rsidRPr="00000000" w14:paraId="000000B8">
      <w:pPr>
        <w:spacing w:after="0" w:before="0" w:line="240" w:lineRule="auto"/>
        <w:ind w:firstLine="566.9291338582675"/>
        <w:jc w:val="both"/>
        <w:rPr>
          <w:sz w:val="28"/>
          <w:szCs w:val="28"/>
        </w:rPr>
      </w:pPr>
      <w:r w:rsidDel="00000000" w:rsidR="00000000" w:rsidRPr="00000000">
        <w:rPr>
          <w:sz w:val="28"/>
          <w:szCs w:val="28"/>
          <w:rtl w:val="0"/>
        </w:rPr>
        <w:t xml:space="preserve">Покладання на працівників Відділу обов’язків, які не передбачені цим Положенням, не допускаються.</w:t>
      </w:r>
    </w:p>
    <w:p w:rsidR="00000000" w:rsidDel="00000000" w:rsidP="00000000" w:rsidRDefault="00000000" w:rsidRPr="00000000" w14:paraId="000000B9">
      <w:pPr>
        <w:spacing w:after="0" w:before="0" w:line="240" w:lineRule="auto"/>
        <w:ind w:firstLine="566.9291338582675"/>
        <w:jc w:val="both"/>
        <w:rPr>
          <w:sz w:val="28"/>
          <w:szCs w:val="28"/>
        </w:rPr>
      </w:pPr>
      <w:r w:rsidDel="00000000" w:rsidR="00000000" w:rsidRPr="00000000">
        <w:rPr>
          <w:sz w:val="28"/>
          <w:szCs w:val="28"/>
          <w:rtl w:val="0"/>
        </w:rPr>
        <w:t xml:space="preserve">6.2. Особи, винні у порушенні трудового законодавства, притягуються до дисциплінарної відповідальності.</w:t>
      </w:r>
    </w:p>
    <w:p w:rsidR="00000000" w:rsidDel="00000000" w:rsidP="00000000" w:rsidRDefault="00000000" w:rsidRPr="00000000" w14:paraId="000000BA">
      <w:pPr>
        <w:spacing w:after="0" w:before="0" w:line="240" w:lineRule="auto"/>
        <w:ind w:firstLine="566.9291338582675"/>
        <w:jc w:val="both"/>
        <w:rPr>
          <w:sz w:val="28"/>
          <w:szCs w:val="28"/>
        </w:rPr>
      </w:pPr>
      <w:r w:rsidDel="00000000" w:rsidR="00000000" w:rsidRPr="00000000">
        <w:rPr>
          <w:sz w:val="28"/>
          <w:szCs w:val="28"/>
          <w:rtl w:val="0"/>
        </w:rPr>
        <w:t xml:space="preserve"> </w:t>
      </w:r>
    </w:p>
    <w:p w:rsidR="00000000" w:rsidDel="00000000" w:rsidP="00000000" w:rsidRDefault="00000000" w:rsidRPr="00000000" w14:paraId="000000BB">
      <w:pPr>
        <w:spacing w:after="0" w:before="0" w:line="240" w:lineRule="auto"/>
        <w:ind w:firstLine="566.9291338582675"/>
        <w:jc w:val="center"/>
        <w:rPr>
          <w:b w:val="1"/>
          <w:sz w:val="28"/>
          <w:szCs w:val="28"/>
        </w:rPr>
      </w:pPr>
      <w:r w:rsidDel="00000000" w:rsidR="00000000" w:rsidRPr="00000000">
        <w:rPr>
          <w:b w:val="1"/>
          <w:sz w:val="28"/>
          <w:szCs w:val="28"/>
          <w:rtl w:val="0"/>
        </w:rPr>
        <w:t xml:space="preserve">7. Прикінцеві положення</w:t>
      </w:r>
    </w:p>
    <w:p w:rsidR="00000000" w:rsidDel="00000000" w:rsidP="00000000" w:rsidRDefault="00000000" w:rsidRPr="00000000" w14:paraId="000000BC">
      <w:pPr>
        <w:spacing w:after="0" w:before="0" w:line="240" w:lineRule="auto"/>
        <w:ind w:firstLine="566.9291338582675"/>
        <w:jc w:val="center"/>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BD">
      <w:pPr>
        <w:spacing w:after="0" w:before="0" w:line="240" w:lineRule="auto"/>
        <w:ind w:firstLine="566.9291338582675"/>
        <w:jc w:val="both"/>
        <w:rPr>
          <w:sz w:val="28"/>
          <w:szCs w:val="28"/>
        </w:rPr>
      </w:pPr>
      <w:r w:rsidDel="00000000" w:rsidR="00000000" w:rsidRPr="00000000">
        <w:rPr>
          <w:sz w:val="28"/>
          <w:szCs w:val="28"/>
          <w:rtl w:val="0"/>
        </w:rPr>
        <w:t xml:space="preserve">7.1. Реорганізація, ліквідація відділу проводиться за рішенням Сквирської міської ради.</w:t>
      </w:r>
    </w:p>
    <w:p w:rsidR="00000000" w:rsidDel="00000000" w:rsidP="00000000" w:rsidRDefault="00000000" w:rsidRPr="00000000" w14:paraId="000000BE">
      <w:pPr>
        <w:spacing w:after="0" w:before="0" w:line="240" w:lineRule="auto"/>
        <w:ind w:firstLine="566.9291338582675"/>
        <w:jc w:val="both"/>
        <w:rPr>
          <w:sz w:val="28"/>
          <w:szCs w:val="28"/>
        </w:rPr>
      </w:pPr>
      <w:r w:rsidDel="00000000" w:rsidR="00000000" w:rsidRPr="00000000">
        <w:rPr>
          <w:sz w:val="28"/>
          <w:szCs w:val="28"/>
          <w:rtl w:val="0"/>
        </w:rPr>
        <w:t xml:space="preserve">7.2. Зміни та доповнення до цього Положення вносяться в порядку, встановленому для його прийняття.</w:t>
      </w:r>
    </w:p>
    <w:p w:rsidR="00000000" w:rsidDel="00000000" w:rsidP="00000000" w:rsidRDefault="00000000" w:rsidRPr="00000000" w14:paraId="000000BF">
      <w:pPr>
        <w:spacing w:after="240" w:before="240" w:line="360" w:lineRule="auto"/>
        <w:ind w:firstLine="20"/>
        <w:jc w:val="both"/>
        <w:rPr>
          <w:sz w:val="28"/>
          <w:szCs w:val="28"/>
        </w:rPr>
      </w:pPr>
      <w:r w:rsidDel="00000000" w:rsidR="00000000" w:rsidRPr="00000000">
        <w:rPr>
          <w:rtl w:val="0"/>
        </w:rPr>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Начальниця відділу з питань</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ffffff" w:val="clear"/>
        <w:rPr>
          <w:b w:val="1"/>
          <w:sz w:val="28"/>
          <w:szCs w:val="28"/>
        </w:rPr>
      </w:pPr>
      <w:r w:rsidDel="00000000" w:rsidR="00000000" w:rsidRPr="00000000">
        <w:rPr>
          <w:b w:val="1"/>
          <w:sz w:val="28"/>
          <w:szCs w:val="28"/>
          <w:rtl w:val="0"/>
        </w:rPr>
        <w:t xml:space="preserve">земельних ресурсів та кадастру</w:t>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ffffff" w:val="clear"/>
        <w:rPr>
          <w:sz w:val="28"/>
          <w:szCs w:val="28"/>
        </w:rPr>
      </w:pPr>
      <w:r w:rsidDel="00000000" w:rsidR="00000000" w:rsidRPr="00000000">
        <w:rPr>
          <w:b w:val="1"/>
          <w:sz w:val="28"/>
          <w:szCs w:val="28"/>
          <w:rtl w:val="0"/>
        </w:rPr>
        <w:t xml:space="preserve">Сквирської міської ради</w:t>
        <w:tab/>
        <w:tab/>
        <w:tab/>
        <w:t xml:space="preserve">           Людмила ПАНІМАТЧЕНКО</w:t>
      </w:r>
      <w:r w:rsidDel="00000000" w:rsidR="00000000" w:rsidRPr="00000000">
        <w:rPr>
          <w:rtl w:val="0"/>
        </w:rPr>
      </w:r>
    </w:p>
    <w:sectPr>
      <w:pgSz w:h="16838" w:w="11906" w:orient="portrait"/>
      <w:pgMar w:bottom="993" w:top="1134" w:left="1701" w:right="70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ru-RU"/>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spacing w:after="60" w:befor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002F3F"/>
    <w:rPr>
      <w:rFonts w:ascii="Times New Roman" w:eastAsia="Times New Roman" w:hAnsi="Times New Roman"/>
      <w:sz w:val="24"/>
      <w:szCs w:val="24"/>
    </w:rPr>
  </w:style>
  <w:style w:type="paragraph" w:styleId="2">
    <w:name w:val="heading 2"/>
    <w:basedOn w:val="a"/>
    <w:next w:val="a"/>
    <w:link w:val="20"/>
    <w:semiHidden w:val="1"/>
    <w:unhideWhenUsed w:val="1"/>
    <w:qFormat w:val="1"/>
    <w:rsid w:val="00002F3F"/>
    <w:pPr>
      <w:keepNext w:val="1"/>
      <w:tabs>
        <w:tab w:val="num" w:pos="1440"/>
      </w:tabs>
      <w:suppressAutoHyphens w:val="1"/>
      <w:spacing w:after="60" w:before="240"/>
      <w:ind w:left="1440" w:hanging="720"/>
      <w:outlineLvl w:val="1"/>
    </w:pPr>
    <w:rPr>
      <w:rFonts w:ascii="Arial" w:cs="Arial" w:hAnsi="Arial"/>
      <w:b w:val="1"/>
      <w:bCs w:val="1"/>
      <w:i w:val="1"/>
      <w:iCs w:val="1"/>
      <w:sz w:val="28"/>
      <w:szCs w:val="28"/>
      <w:lang w:eastAsia="zh-CN"/>
    </w:rPr>
  </w:style>
  <w:style w:type="character" w:styleId="a0" w:default="1">
    <w:name w:val="Default Paragraph Font"/>
    <w:uiPriority w:val="1"/>
    <w:semiHidden w:val="1"/>
    <w:unhideWhenUsed w:val="1"/>
  </w:style>
  <w:style w:type="table" w:styleId="a1"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character" w:styleId="20" w:customStyle="1">
    <w:name w:val="Заголовок 2 Знак"/>
    <w:basedOn w:val="a0"/>
    <w:link w:val="2"/>
    <w:semiHidden w:val="1"/>
    <w:rsid w:val="00002F3F"/>
    <w:rPr>
      <w:rFonts w:ascii="Arial" w:cs="Arial" w:eastAsia="Times New Roman" w:hAnsi="Arial"/>
      <w:b w:val="1"/>
      <w:bCs w:val="1"/>
      <w:i w:val="1"/>
      <w:iCs w:val="1"/>
      <w:sz w:val="28"/>
      <w:szCs w:val="28"/>
      <w:lang w:eastAsia="zh-CN"/>
    </w:rPr>
  </w:style>
  <w:style w:type="paragraph" w:styleId="a3">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4"/>
    <w:uiPriority w:val="99"/>
    <w:rsid w:val="00DB4FBE"/>
    <w:pPr>
      <w:jc w:val="both"/>
    </w:pPr>
    <w:rPr>
      <w:lang w:val="uk-UA"/>
    </w:rPr>
  </w:style>
  <w:style w:type="character" w:styleId="a4"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3"/>
    <w:uiPriority w:val="99"/>
    <w:rsid w:val="00DB4FBE"/>
    <w:rPr>
      <w:rFonts w:ascii="Times New Roman" w:cs="Times New Roman" w:eastAsia="Times New Roman" w:hAnsi="Times New Roman"/>
      <w:sz w:val="24"/>
      <w:szCs w:val="24"/>
      <w:lang w:eastAsia="ru-RU" w:val="uk-UA"/>
    </w:rPr>
  </w:style>
  <w:style w:type="paragraph" w:styleId="a5">
    <w:name w:val="List Paragraph"/>
    <w:basedOn w:val="a"/>
    <w:uiPriority w:val="34"/>
    <w:qFormat w:val="1"/>
    <w:rsid w:val="00DB4FBE"/>
    <w:pPr>
      <w:ind w:left="720"/>
      <w:contextualSpacing w:val="1"/>
    </w:pPr>
  </w:style>
  <w:style w:type="character" w:styleId="a6">
    <w:name w:val="Strong"/>
    <w:basedOn w:val="a0"/>
    <w:uiPriority w:val="99"/>
    <w:qFormat w:val="1"/>
    <w:rsid w:val="00DB4FBE"/>
    <w:rPr>
      <w:rFonts w:ascii="Times New Roman" w:cs="Times New Roman" w:hAnsi="Times New Roman" w:hint="default"/>
      <w:b w:val="1"/>
      <w:bCs w:val="1"/>
    </w:rPr>
  </w:style>
  <w:style w:type="paragraph" w:styleId="a7">
    <w:name w:val="Normal (Web)"/>
    <w:basedOn w:val="a"/>
    <w:uiPriority w:val="99"/>
    <w:unhideWhenUsed w:val="1"/>
    <w:rsid w:val="00DB4FBE"/>
    <w:pPr>
      <w:spacing w:after="100" w:afterAutospacing="1" w:before="100" w:beforeAutospacing="1"/>
    </w:pPr>
    <w:rPr>
      <w:lang w:eastAsia="uk-UA" w:val="uk-UA"/>
    </w:rPr>
  </w:style>
  <w:style w:type="paragraph" w:styleId="a8">
    <w:name w:val="No Spacing"/>
    <w:uiPriority w:val="1"/>
    <w:qFormat w:val="1"/>
    <w:rsid w:val="0097536F"/>
    <w:rPr>
      <w:sz w:val="22"/>
      <w:szCs w:val="22"/>
      <w:lang w:eastAsia="en-US" w:val="uk-UA"/>
    </w:rPr>
  </w:style>
  <w:style w:type="character" w:styleId="a9">
    <w:name w:val="Hyperlink"/>
    <w:basedOn w:val="a0"/>
    <w:uiPriority w:val="99"/>
    <w:semiHidden w:val="1"/>
    <w:unhideWhenUsed w:val="1"/>
    <w:rsid w:val="0097536F"/>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nOEZ20jluFHBeLhu7/X1N4bwUQ==">CgMxLjAyCGguZ2pkZ3hzOAByITFZeF9mX3hNbTdfb1d2MnR4UnlMWjJGc0h4c3E4NVpfcg==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2023-08-14T08:36:00Z</dcterms:created>
  <dc:creator>user</dc:creator>
</cp:coreProperties>
</file>