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56623916"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Смирновій Людмилі Юріївні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bookmarkStart w:colFirst="0" w:colLast="0" w:name="_heading=h.gjdgxs" w:id="0"/>
      <w:bookmarkEnd w:id="0"/>
      <w:r w:rsidDel="00000000" w:rsidR="00000000" w:rsidRPr="00000000">
        <w:rPr>
          <w:b w:val="1"/>
          <w:sz w:val="28"/>
          <w:szCs w:val="28"/>
          <w:rtl w:val="0"/>
        </w:rPr>
        <w:t xml:space="preserve">площею 0,1000 га по  вул. Абрикосова, 3  у м. Сквира                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Розглянувши заяву громадянки  Смирнової Людмили Юріївні                                                          вх. № 05-2023/4685 від 08.09.2023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40, 79-1,  116, 118, 121, 122, 125, 126, 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громадянці Смирновій Людмилі Юріївні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0,1000 га за адресою:                                         вул. Абрикосова, 3, м. Сквира ,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Смирновій Людмилі Юріївні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Абрикосова, 3, м. Сквира, Білоцерківський район, Київська область, площею 0,1000 га, кадастровий номер 3224010100:01:053:0091.</w:t>
      </w:r>
    </w:p>
    <w:p w:rsidR="00000000" w:rsidDel="00000000" w:rsidP="00000000" w:rsidRDefault="00000000" w:rsidRPr="00000000" w14:paraId="0000001B">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Смирновій Людмилі Юріївні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5.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F">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rPr>
          <w:b w:val="0"/>
          <w:sz w:val="28"/>
          <w:szCs w:val="28"/>
        </w:rPr>
      </w:pPr>
      <w:r w:rsidDel="00000000" w:rsidR="00000000" w:rsidRPr="00000000">
        <w:rPr>
          <w:rtl w:val="0"/>
        </w:rPr>
      </w:r>
    </w:p>
    <w:p w:rsidR="00000000" w:rsidDel="00000000" w:rsidP="00000000" w:rsidRDefault="00000000" w:rsidRPr="00000000" w14:paraId="00000031">
      <w:pPr>
        <w:rPr>
          <w:b w:val="0"/>
          <w:sz w:val="28"/>
          <w:szCs w:val="28"/>
        </w:rPr>
      </w:pPr>
      <w:r w:rsidDel="00000000" w:rsidR="00000000" w:rsidRPr="00000000">
        <w:rPr>
          <w:b w:val="0"/>
          <w:sz w:val="28"/>
          <w:szCs w:val="28"/>
          <w:rtl w:val="0"/>
        </w:rPr>
        <w:t xml:space="preserve">Виконавець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hQwzb5pEM5pt8QSIXAFTCapS1w==">CgMxLjAyCGguZ2pkZ3hzOAByITFQaVBUNUoxSXdBcjFxRlRKY2NlNmhiOVNYQUpNeUdBdw==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2023-09-11T06:04:00Z</dcterms:created>
  <dc:creator>user</dc:creator>
</cp:coreProperties>
</file>