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0" distT="0" distL="0" distR="0">
            <wp:extent cx="432000" cy="6120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2000" cy="612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СКВИРСЬКА МІСЬКА РАДА 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Р І Ш Е Н Н Я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after="0" w:line="240" w:lineRule="auto"/>
        <w:ind w:right="40"/>
        <w:jc w:val="center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від ____  вересня 2023 року              м. Сквира                             № ______</w:t>
      </w:r>
    </w:p>
    <w:p w:rsidR="00000000" w:rsidDel="00000000" w:rsidP="00000000" w:rsidRDefault="00000000" w:rsidRPr="00000000" w14:paraId="00000008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6732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right="4542.63779527559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Про реорганізацію установ </w:t>
      </w:r>
    </w:p>
    <w:p w:rsidR="00000000" w:rsidDel="00000000" w:rsidP="00000000" w:rsidRDefault="00000000" w:rsidRPr="00000000" w14:paraId="0000000B">
      <w:pPr>
        <w:spacing w:after="0" w:line="240" w:lineRule="auto"/>
        <w:ind w:right="4542.63779527559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централізованої бібліотечної системи </w:t>
      </w:r>
    </w:p>
    <w:p w:rsidR="00000000" w:rsidDel="00000000" w:rsidP="00000000" w:rsidRDefault="00000000" w:rsidRPr="00000000" w14:paraId="0000000C">
      <w:pPr>
        <w:spacing w:after="0" w:line="240" w:lineRule="auto"/>
        <w:ind w:right="4542.63779527559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Сквирської міської ради</w:t>
      </w:r>
    </w:p>
    <w:p w:rsidR="00000000" w:rsidDel="00000000" w:rsidP="00000000" w:rsidRDefault="00000000" w:rsidRPr="00000000" w14:paraId="0000000D">
      <w:pPr>
        <w:spacing w:after="0" w:line="240" w:lineRule="auto"/>
        <w:ind w:right="4542.637795275591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(ідентифікаційний код 05531239)</w:t>
      </w:r>
    </w:p>
    <w:p w:rsidR="00000000" w:rsidDel="00000000" w:rsidP="00000000" w:rsidRDefault="00000000" w:rsidRPr="00000000" w14:paraId="0000000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Відповідно до листа Міністерства культури та інформаційної політики України від 16.05.2023 № 06/12/4518-23, керуючись статтями 26, 60 Закону України «Про місцеве самоврядування в Україні», статтею 22 Закону України «Про культуру», статтею 15 Закону України «Про бібліотеки і бібліотечну справу», Постановою Кабінету Міністрів України від 24.10.2012 № 984 «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Про затвердження Порядку формування базової мережі закладів культури» (в редакції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Постанови Кабінету Міністрів України від 15.09.2021 № 970)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, Наказом Міністерства культури України від 15.10.2013 № 983 «Про затвердження Державного стандарту надання безоплатних послуг клубними та бібліотечними закладами культури державної та комунальної форм власності», з метою ефективного та раціонального використання бюджетних коштів, удосконалення мережі закладів культури,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враховуючи висновки постійної комісії з питань соціального захисту, освіти, охорони здоров’я, культури та релігії, Сквирська міська рада VIII скликання</w:t>
      </w:r>
    </w:p>
    <w:p w:rsidR="00000000" w:rsidDel="00000000" w:rsidP="00000000" w:rsidRDefault="00000000" w:rsidRPr="00000000" w14:paraId="0000001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 И Р І Ш И Л 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1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Реорганізувати шляхом приєднання установи централізованої бібліотечної системи Сквирської міської ради (ідентифікаційний код 05531239) із внесенням відповідних змін до базової мережі закладів культури:</w:t>
      </w:r>
    </w:p>
    <w:p w:rsidR="00000000" w:rsidDel="00000000" w:rsidP="00000000" w:rsidRDefault="00000000" w:rsidRPr="00000000" w14:paraId="00000014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1.1. Новопустоварівської сільської бібліотеки-філії № 40 шляхом приєднання до Тарасівської сільської бібліотеки-філії № 16;</w:t>
      </w:r>
    </w:p>
    <w:p w:rsidR="00000000" w:rsidDel="00000000" w:rsidP="00000000" w:rsidRDefault="00000000" w:rsidRPr="00000000" w14:paraId="00000015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1.2. Рибчинецької сільської бібліотеки-філії № 37 шляхом приєднання до Самгородоцької сільської бібліотеки-філії № 8; </w:t>
      </w:r>
    </w:p>
    <w:p w:rsidR="00000000" w:rsidDel="00000000" w:rsidP="00000000" w:rsidRDefault="00000000" w:rsidRPr="00000000" w14:paraId="00000016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1.3. Таборівської сільської бібліотеки-філії № 34 шляхом приєднання до Чубинецької сільської бібліотеки-філії № 25;</w:t>
      </w:r>
    </w:p>
    <w:p w:rsidR="00000000" w:rsidDel="00000000" w:rsidP="00000000" w:rsidRDefault="00000000" w:rsidRPr="00000000" w14:paraId="00000017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1.4. Малоєрчиківської сільської бібліотеки-філії № 24 шляхом приєднання до Великоєрчиківської сільської бібліотеки-філії № 12.</w:t>
      </w:r>
    </w:p>
    <w:p w:rsidR="00000000" w:rsidDel="00000000" w:rsidP="00000000" w:rsidRDefault="00000000" w:rsidRPr="00000000" w14:paraId="00000018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Відділу культури, молоді і спорту Сквирської міської ради:</w:t>
      </w:r>
    </w:p>
    <w:p w:rsidR="00000000" w:rsidDel="00000000" w:rsidP="00000000" w:rsidRDefault="00000000" w:rsidRPr="00000000" w14:paraId="0000001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2.1. виключити з базової мережі Сквирської централізованої бібліотечної системи Новопустоварівську сільську бібліотеку-філію № 40, Рибчинецьку сільську бібліотеку-філію № 37, Таборівську сільську бібліотеку-філію № 34, Малоєрчиківську сільську бібліотеку-філію № 24 та внести зміни до базової мережі установ та структурних підрозділів відділу культури, молоді і спорту Сквирської міської ради, затвердженої рішенням міської ради від 21.01.2021   № 36-4-VIII «Про затвердження базової мережі установ та структурних підрозділів відділу культури, молоді і спорту Сквирської міської ради»;</w:t>
      </w:r>
    </w:p>
    <w:p w:rsidR="00000000" w:rsidDel="00000000" w:rsidP="00000000" w:rsidRDefault="00000000" w:rsidRPr="00000000" w14:paraId="0000001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2.2. проінформувати Державне агентство України з питань мистецтв та мистецької освіти про виключення з базової мережі закладів культури Сквирської міської територіальної громади;</w:t>
      </w:r>
    </w:p>
    <w:p w:rsidR="00000000" w:rsidDel="00000000" w:rsidP="00000000" w:rsidRDefault="00000000" w:rsidRPr="00000000" w14:paraId="0000001B">
      <w:pPr>
        <w:tabs>
          <w:tab w:val="left" w:leader="none" w:pos="284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2.3. здійснити передбачені чинним законодавством України управлінські, кадрові, фінансово-господарські заходи, пов’язані з реорганізацією та дотриманням трудових прав і соціальних гарантій.</w:t>
      </w:r>
    </w:p>
    <w:p w:rsidR="00000000" w:rsidDel="00000000" w:rsidP="00000000" w:rsidRDefault="00000000" w:rsidRPr="00000000" w14:paraId="0000001C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Директору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Сквирської централізованої бібліотечної системи забезпечити проведення інвентаризації та передачі книжкових фондів відповідно до норм чинного законодавства України.</w:t>
      </w:r>
    </w:p>
    <w:p w:rsidR="00000000" w:rsidDel="00000000" w:rsidP="00000000" w:rsidRDefault="00000000" w:rsidRPr="00000000" w14:paraId="0000001D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Контроль за виконанням рішення покласти на постійну комісію Сквирської міської ради з питань соціального захисту, освіти, охорони здоров’я, культури та релігії.</w:t>
      </w:r>
    </w:p>
    <w:p w:rsidR="00000000" w:rsidDel="00000000" w:rsidP="00000000" w:rsidRDefault="00000000" w:rsidRPr="00000000" w14:paraId="0000001E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Міська голова                                                                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Погоджено:</w:t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71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04"/>
        <w:gridCol w:w="3367"/>
        <w:tblGridChange w:id="0">
          <w:tblGrid>
            <w:gridCol w:w="6204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Заступниця міського голови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Валентина БАЧИНСЬКА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Секретарка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Тетяна ВЛАСЮК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з питань 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юридичного забезпечення ради 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та діловодства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Ірина КВАША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Начальник організаційного відділу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8"/>
                <w:szCs w:val="28"/>
                <w:u w:val="none"/>
                <w:shd w:fill="auto" w:val="clear"/>
                <w:vertAlign w:val="baseline"/>
                <w:rtl w:val="0"/>
              </w:rPr>
              <w:t xml:space="preserve">міської ради (уповноважений з питань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запобігання та виявлення корупції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Віктор САЛТАНЮК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ab/>
        <w:tab/>
        <w:tab/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Виконавець: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04"/>
        <w:gridCol w:w="3650"/>
        <w:tblGridChange w:id="0">
          <w:tblGrid>
            <w:gridCol w:w="6204"/>
            <w:gridCol w:w="3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tabs>
                <w:tab w:val="left" w:leader="none" w:pos="7230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Начальниця відділу культури, 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молоді і спорту міської ради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Оксана КЛЕБАНІВСЬКА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Рекомендовано до винесення на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розгляд та затвердження сесією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</w:t>
      </w:r>
    </w:p>
    <w:tbl>
      <w:tblPr>
        <w:tblStyle w:val="Table3"/>
        <w:tblW w:w="9854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6204"/>
        <w:gridCol w:w="3650"/>
        <w:tblGridChange w:id="0">
          <w:tblGrid>
            <w:gridCol w:w="6204"/>
            <w:gridCol w:w="365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постійної комісії з питань</w:t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соціального захисту, освіти, охорони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здоров’я, культури та релігії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Катерина БОНДАРЧУК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567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437DB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Balloon Text"/>
    <w:basedOn w:val="a"/>
    <w:link w:val="a4"/>
    <w:uiPriority w:val="99"/>
    <w:semiHidden w:val="1"/>
    <w:unhideWhenUsed w:val="1"/>
    <w:rsid w:val="00437DB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4" w:customStyle="1">
    <w:name w:val="Текст у виносці Знак"/>
    <w:basedOn w:val="a0"/>
    <w:link w:val="a3"/>
    <w:uiPriority w:val="99"/>
    <w:semiHidden w:val="1"/>
    <w:rsid w:val="00437DB1"/>
    <w:rPr>
      <w:rFonts w:ascii="Tahoma" w:cs="Tahoma" w:hAnsi="Tahoma"/>
      <w:sz w:val="16"/>
      <w:szCs w:val="16"/>
    </w:rPr>
  </w:style>
  <w:style w:type="paragraph" w:styleId="a5">
    <w:name w:val="Normal (Web)"/>
    <w:basedOn w:val="a"/>
    <w:uiPriority w:val="99"/>
    <w:semiHidden w:val="1"/>
    <w:unhideWhenUsed w:val="1"/>
    <w:rsid w:val="00437DB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437DB1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J8mb8d9pbYC3nwfeB9Qkj7QivQ==">CgMxLjAyCGguZ2pkZ3hzOAByITFaZlpIWjRFb1VnYkJrV2hhNnNSTE5scEQ0elIyNWNOWA==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2023-06-12T10:21:00Z</dcterms:created>
  <dc:creator>Admin</dc:creator>
</cp:coreProperties>
</file>