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56111169"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громадянину                                       Моісеєву Ігорю Олександровичу для будівництва та обслуговування</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площею 0, 1000 га по  вул. Панаса Мирного, 10  у м. Сквира                 Білоцерківського району Київської області </w:t>
      </w:r>
    </w:p>
    <w:p w:rsidR="00000000" w:rsidDel="00000000" w:rsidP="00000000" w:rsidRDefault="00000000" w:rsidRPr="00000000" w14:paraId="00000013">
      <w:pPr>
        <w:rPr>
          <w:sz w:val="28"/>
          <w:szCs w:val="28"/>
        </w:rPr>
      </w:pPr>
      <w:r w:rsidDel="00000000" w:rsidR="00000000" w:rsidRPr="00000000">
        <w:rPr>
          <w:rtl w:val="0"/>
        </w:rPr>
      </w:r>
    </w:p>
    <w:p w:rsidR="00000000" w:rsidDel="00000000" w:rsidP="00000000" w:rsidRDefault="00000000" w:rsidRPr="00000000" w14:paraId="00000014">
      <w:pPr>
        <w:ind w:firstLine="708"/>
        <w:jc w:val="both"/>
        <w:rPr>
          <w:sz w:val="28"/>
          <w:szCs w:val="28"/>
        </w:rPr>
      </w:pPr>
      <w:r w:rsidDel="00000000" w:rsidR="00000000" w:rsidRPr="00000000">
        <w:rPr>
          <w:sz w:val="28"/>
          <w:szCs w:val="28"/>
          <w:rtl w:val="0"/>
        </w:rPr>
        <w:t xml:space="preserve">Розглянувши заяву громадянина Моісеєва Ігоря Олександровича                                                          вх. № 05-2023/4687 від 11.09.2023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5">
      <w:pPr>
        <w:jc w:val="both"/>
        <w:rPr>
          <w:sz w:val="28"/>
          <w:szCs w:val="28"/>
        </w:rPr>
      </w:pPr>
      <w:r w:rsidDel="00000000" w:rsidR="00000000" w:rsidRPr="00000000">
        <w:rPr>
          <w:rtl w:val="0"/>
        </w:rPr>
      </w:r>
    </w:p>
    <w:p w:rsidR="00000000" w:rsidDel="00000000" w:rsidP="00000000" w:rsidRDefault="00000000" w:rsidRPr="00000000" w14:paraId="00000016">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7">
      <w:pPr>
        <w:jc w:val="center"/>
        <w:rPr>
          <w:sz w:val="28"/>
          <w:szCs w:val="28"/>
        </w:rPr>
      </w:pPr>
      <w:r w:rsidDel="00000000" w:rsidR="00000000" w:rsidRPr="00000000">
        <w:rPr>
          <w:rtl w:val="0"/>
        </w:rPr>
      </w:r>
    </w:p>
    <w:p w:rsidR="00000000" w:rsidDel="00000000" w:rsidP="00000000" w:rsidRDefault="00000000" w:rsidRPr="00000000" w14:paraId="00000018">
      <w:pPr>
        <w:tabs>
          <w:tab w:val="left" w:leader="none" w:pos="9072"/>
          <w:tab w:val="left" w:leader="none" w:pos="11388"/>
        </w:tabs>
        <w:ind w:right="108" w:firstLine="566.9291338582675"/>
        <w:jc w:val="both"/>
        <w:rPr>
          <w:sz w:val="28"/>
          <w:szCs w:val="28"/>
        </w:rPr>
      </w:pPr>
      <w:r w:rsidDel="00000000" w:rsidR="00000000" w:rsidRPr="00000000">
        <w:rPr>
          <w:sz w:val="28"/>
          <w:szCs w:val="28"/>
          <w:rtl w:val="0"/>
        </w:rPr>
        <w:t xml:space="preserve">1. Затвердити громадянину Моісеєву Ігорю Олександровичу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0,1000 га за адресою:                                         вул. Панаса Мирного, 10, м. Сквира, Білоцерківський район, Київська область, що додається.</w:t>
      </w:r>
    </w:p>
    <w:p w:rsidR="00000000" w:rsidDel="00000000" w:rsidP="00000000" w:rsidRDefault="00000000" w:rsidRPr="00000000" w14:paraId="00000019">
      <w:pPr>
        <w:tabs>
          <w:tab w:val="left" w:leader="none" w:pos="9072"/>
          <w:tab w:val="left" w:leader="none" w:pos="11388"/>
        </w:tabs>
        <w:ind w:right="108" w:firstLine="566.9291338582675"/>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Моісеєву Ігорю Олександровичу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Панаса Мирного, 10, м. Сквира, Білоцерківський район, Київська область, площею  0,1000 га, кадастровий номер 3224010100:01:080:0166.</w:t>
      </w:r>
    </w:p>
    <w:p w:rsidR="00000000" w:rsidDel="00000000" w:rsidP="00000000" w:rsidRDefault="00000000" w:rsidRPr="00000000" w14:paraId="0000001A">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Моісеєву Ігорю Олександровичу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B">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C">
      <w:pPr>
        <w:jc w:val="both"/>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E">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mtdydbSbRZmv5KQA9/hPhZLNSw==">CgMxLjAyCGguZ2pkZ3hzOAByITFyUzhUNlNxbDJmNV9RWVVVQzZZdkcteFdZVFdLcUgwQw==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2023-09-13T08:53:00Z</dcterms:created>
  <dc:creator>user</dc:creator>
</cp:coreProperties>
</file>