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240" w:lineRule="auto"/>
        <w:jc w:val="right"/>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ПРОЄКТ</w:t>
      </w:r>
    </w:p>
    <w:p w:rsidR="00000000" w:rsidDel="00000000" w:rsidP="00000000" w:rsidRDefault="00000000" w:rsidRPr="00000000" w14:paraId="00000002">
      <w:pPr>
        <w:spacing w:after="0" w:line="240" w:lineRule="auto"/>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0" distT="0" distL="0" distR="0">
            <wp:extent cx="428625" cy="609600"/>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28625" cy="609600"/>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spacing w:after="0" w:line="240" w:lineRule="auto"/>
        <w:jc w:val="center"/>
        <w:rPr>
          <w:rFonts w:ascii="Times New Roman" w:cs="Times New Roman" w:eastAsia="Times New Roman" w:hAnsi="Times New Roman"/>
          <w:b w:val="1"/>
          <w:sz w:val="12"/>
          <w:szCs w:val="12"/>
        </w:rPr>
      </w:pP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СКВИРСЬКА МІСЬКА РАДА </w:t>
      </w:r>
    </w:p>
    <w:p w:rsidR="00000000" w:rsidDel="00000000" w:rsidP="00000000" w:rsidRDefault="00000000" w:rsidRPr="00000000" w14:paraId="00000006">
      <w:pPr>
        <w:widowControl w:val="0"/>
        <w:shd w:fill="ffffff" w:val="clear"/>
        <w:spacing w:after="0" w:line="240" w:lineRule="auto"/>
        <w:ind w:right="40"/>
        <w:jc w:val="center"/>
        <w:rPr>
          <w:rFonts w:ascii="Times New Roman" w:cs="Times New Roman" w:eastAsia="Times New Roman" w:hAnsi="Times New Roman"/>
          <w:b w:val="1"/>
          <w:color w:val="000000"/>
          <w:sz w:val="12"/>
          <w:szCs w:val="12"/>
        </w:rPr>
      </w:pPr>
      <w:r w:rsidDel="00000000" w:rsidR="00000000" w:rsidRPr="00000000">
        <w:rPr>
          <w:rtl w:val="0"/>
        </w:rPr>
      </w:r>
    </w:p>
    <w:p w:rsidR="00000000" w:rsidDel="00000000" w:rsidP="00000000" w:rsidRDefault="00000000" w:rsidRPr="00000000" w14:paraId="00000007">
      <w:pPr>
        <w:widowControl w:val="0"/>
        <w:shd w:fill="ffffff" w:val="clear"/>
        <w:spacing w:after="0" w:line="240" w:lineRule="auto"/>
        <w:ind w:right="40"/>
        <w:jc w:val="center"/>
        <w:rPr>
          <w:rFonts w:ascii="Times New Roman" w:cs="Times New Roman" w:eastAsia="Times New Roman" w:hAnsi="Times New Roman"/>
          <w:b w:val="1"/>
          <w:color w:val="000000"/>
          <w:sz w:val="36"/>
          <w:szCs w:val="36"/>
        </w:rPr>
      </w:pPr>
      <w:r w:rsidDel="00000000" w:rsidR="00000000" w:rsidRPr="00000000">
        <w:rPr>
          <w:rFonts w:ascii="Times New Roman" w:cs="Times New Roman" w:eastAsia="Times New Roman" w:hAnsi="Times New Roman"/>
          <w:b w:val="1"/>
          <w:color w:val="000000"/>
          <w:sz w:val="36"/>
          <w:szCs w:val="36"/>
          <w:rtl w:val="0"/>
        </w:rPr>
        <w:t xml:space="preserve">Р І Ш Е Н Н Я</w:t>
      </w:r>
    </w:p>
    <w:p w:rsidR="00000000" w:rsidDel="00000000" w:rsidP="00000000" w:rsidRDefault="00000000" w:rsidRPr="00000000" w14:paraId="00000008">
      <w:pPr>
        <w:widowControl w:val="0"/>
        <w:shd w:fill="ffffff" w:val="clear"/>
        <w:spacing w:after="0" w:line="240" w:lineRule="auto"/>
        <w:ind w:right="40"/>
        <w:jc w:val="center"/>
        <w:rPr>
          <w:rFonts w:ascii="Times New Roman" w:cs="Times New Roman" w:eastAsia="Times New Roman" w:hAnsi="Times New Roman"/>
          <w:b w:val="1"/>
          <w:color w:val="000000"/>
          <w:sz w:val="20"/>
          <w:szCs w:val="20"/>
        </w:rPr>
      </w:pP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від ____ вересня 2023 року              м. Сквира                             № ______</w:t>
      </w:r>
    </w:p>
    <w:p w:rsidR="00000000" w:rsidDel="00000000" w:rsidP="00000000" w:rsidRDefault="00000000" w:rsidRPr="00000000" w14:paraId="0000000A">
      <w:pPr>
        <w:spacing w:after="0" w:line="240" w:lineRule="auto"/>
        <w:rPr>
          <w:rFonts w:ascii="Arial" w:cs="Arial" w:eastAsia="Arial" w:hAnsi="Arial"/>
          <w:color w:val="3f3f3f"/>
          <w:sz w:val="28"/>
          <w:szCs w:val="28"/>
        </w:rPr>
      </w:pPr>
      <w:r w:rsidDel="00000000" w:rsidR="00000000" w:rsidRPr="00000000">
        <w:rPr>
          <w:rFonts w:ascii="Arial" w:cs="Arial" w:eastAsia="Arial" w:hAnsi="Arial"/>
          <w:color w:val="3f3f3f"/>
          <w:sz w:val="28"/>
          <w:szCs w:val="28"/>
          <w:rtl w:val="0"/>
        </w:rPr>
        <w:t xml:space="preserve"> </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Про стан розвитку фізичної культури</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і спорту на території Сквирської міської </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територіальної громади</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jc w:val="both"/>
        <w:rPr>
          <w:rFonts w:ascii="Times New Roman" w:cs="Times New Roman" w:eastAsia="Times New Roman" w:hAnsi="Times New Roman"/>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10">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Керуючись законами України «Про місцеве самоврядування в Україні», «Про фізичну культуру і спорт», заслухавши інформацію начальника відділу культури, молоді і спорту Сквирської міської ради Клебанівської О. С. про стан розвитку фізичної культури і спорту на території Сквирської міської територіальної громади, враховуючи пропозиції постійних комісій Сквирської міської ради, Сквирська міська рада VIII скликання </w:t>
      </w:r>
    </w:p>
    <w:p w:rsidR="00000000" w:rsidDel="00000000" w:rsidP="00000000" w:rsidRDefault="00000000" w:rsidRPr="00000000" w14:paraId="00000011">
      <w:pPr>
        <w:spacing w:after="0" w:line="240" w:lineRule="auto"/>
        <w:ind w:firstLine="567"/>
        <w:jc w:val="both"/>
        <w:rPr>
          <w:rFonts w:ascii="Times New Roman" w:cs="Times New Roman" w:eastAsia="Times New Roman" w:hAnsi="Times New Roman"/>
          <w:color w:val="202020"/>
          <w:sz w:val="28"/>
          <w:szCs w:val="28"/>
          <w:highlight w:val="white"/>
        </w:rPr>
      </w:pPr>
      <w:r w:rsidDel="00000000" w:rsidR="00000000" w:rsidRPr="00000000">
        <w:rPr>
          <w:rtl w:val="0"/>
        </w:rPr>
      </w:r>
    </w:p>
    <w:p w:rsidR="00000000" w:rsidDel="00000000" w:rsidP="00000000" w:rsidRDefault="00000000" w:rsidRPr="00000000" w14:paraId="00000012">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 И Р І Ш И ЛА:</w:t>
      </w:r>
    </w:p>
    <w:p w:rsidR="00000000" w:rsidDel="00000000" w:rsidP="00000000" w:rsidRDefault="00000000" w:rsidRPr="00000000" w14:paraId="00000013">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4">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Інформацію «Про стан розвитку фізичної культури і спорту на території Сквирської міської територіальної громади» взяти до відома (Додаток).</w:t>
      </w:r>
    </w:p>
    <w:p w:rsidR="00000000" w:rsidDel="00000000" w:rsidP="00000000" w:rsidRDefault="00000000" w:rsidRPr="00000000" w14:paraId="00000015">
      <w:pPr>
        <w:spacing w:after="0" w:line="240" w:lineRule="auto"/>
        <w:ind w:firstLine="567"/>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sz w:val="28"/>
          <w:szCs w:val="28"/>
          <w:rtl w:val="0"/>
        </w:rPr>
        <w:t xml:space="preserve">2.  Відділу культури, молоді і спорту Сквирської міської ради забезпечити виконання «Програми розвитку фізичної культури і спорту на 2021-2025 роки у Сквирській міській територіальній громаді», рішення від 22 грудня 2020 року №19-3-VІІІ, зі змінами, внесеними рішенням від</w:t>
      </w:r>
      <w:r w:rsidDel="00000000" w:rsidR="00000000" w:rsidRPr="00000000">
        <w:rPr>
          <w:rFonts w:ascii="Times New Roman" w:cs="Times New Roman" w:eastAsia="Times New Roman" w:hAnsi="Times New Roman"/>
          <w:color w:val="000000"/>
          <w:sz w:val="28"/>
          <w:szCs w:val="28"/>
          <w:rtl w:val="0"/>
        </w:rPr>
        <w:t xml:space="preserve"> 23.11.2021 № 37-15-VIII.</w:t>
      </w:r>
    </w:p>
    <w:p w:rsidR="00000000" w:rsidDel="00000000" w:rsidP="00000000" w:rsidRDefault="00000000" w:rsidRPr="00000000" w14:paraId="00000016">
      <w:pPr>
        <w:spacing w:after="0" w:line="240" w:lineRule="auto"/>
        <w:ind w:firstLine="567"/>
        <w:jc w:val="both"/>
        <w:rPr>
          <w:rFonts w:ascii="Times New Roman" w:cs="Times New Roman" w:eastAsia="Times New Roman" w:hAnsi="Times New Roman"/>
          <w:sz w:val="28"/>
          <w:szCs w:val="28"/>
        </w:rPr>
      </w:pPr>
      <w:bookmarkStart w:colFirst="0" w:colLast="0" w:name="_heading=h.gjdgxs" w:id="0"/>
      <w:bookmarkEnd w:id="0"/>
      <w:r w:rsidDel="00000000" w:rsidR="00000000" w:rsidRPr="00000000">
        <w:rPr>
          <w:rFonts w:ascii="Times New Roman" w:cs="Times New Roman" w:eastAsia="Times New Roman" w:hAnsi="Times New Roman"/>
          <w:sz w:val="28"/>
          <w:szCs w:val="28"/>
          <w:rtl w:val="0"/>
        </w:rPr>
        <w:t xml:space="preserve">3. Контроль за виконанням даного рішення покласти на постійну комісію Сквирської міської ради з питань соціального захисту, освіти, охорони здоров’я, культури та релігії.</w:t>
      </w:r>
    </w:p>
    <w:p w:rsidR="00000000" w:rsidDel="00000000" w:rsidP="00000000" w:rsidRDefault="00000000" w:rsidRPr="00000000" w14:paraId="00000017">
      <w:pPr>
        <w:spacing w:after="0" w:line="240" w:lineRule="auto"/>
        <w:ind w:left="928" w:hanging="361"/>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8">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9">
      <w:pPr>
        <w:shd w:fill="ffffff" w:val="clea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A">
      <w:pPr>
        <w:shd w:fill="ffffff" w:val="clea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Міська голова</w:t>
        <w:tab/>
        <w:tab/>
        <w:tab/>
        <w:tab/>
        <w:tab/>
        <w:tab/>
        <w:t xml:space="preserve">       Валентина ЛЕВІЦЬКА</w:t>
      </w:r>
    </w:p>
    <w:p w:rsidR="00000000" w:rsidDel="00000000" w:rsidP="00000000" w:rsidRDefault="00000000" w:rsidRPr="00000000" w14:paraId="0000001B">
      <w:pPr>
        <w:tabs>
          <w:tab w:val="left" w:leader="none" w:pos="5387"/>
          <w:tab w:val="left" w:leader="none" w:pos="7560"/>
        </w:tabs>
        <w:spacing w:after="0" w:line="240" w:lineRule="auto"/>
        <w:ind w:left="5387"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1C">
      <w:pPr>
        <w:spacing w:after="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D">
      <w:pPr>
        <w:spacing w:after="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E">
      <w:pPr>
        <w:spacing w:after="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F">
      <w:pPr>
        <w:spacing w:after="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0">
      <w:pPr>
        <w:spacing w:after="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1">
      <w:pPr>
        <w:spacing w:after="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22">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Погоджено:</w:t>
      </w:r>
    </w:p>
    <w:p w:rsidR="00000000" w:rsidDel="00000000" w:rsidP="00000000" w:rsidRDefault="00000000" w:rsidRPr="00000000" w14:paraId="00000023">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bl>
      <w:tblPr>
        <w:tblStyle w:val="Table1"/>
        <w:tblW w:w="9571.0" w:type="dxa"/>
        <w:jc w:val="left"/>
        <w:tblInd w:w="-115.0" w:type="dxa"/>
        <w:tblLayout w:type="fixed"/>
        <w:tblLook w:val="0400"/>
      </w:tblPr>
      <w:tblGrid>
        <w:gridCol w:w="6204"/>
        <w:gridCol w:w="3367"/>
        <w:tblGridChange w:id="0">
          <w:tblGrid>
            <w:gridCol w:w="6204"/>
            <w:gridCol w:w="3367"/>
          </w:tblGrid>
        </w:tblGridChange>
      </w:tblGrid>
      <w:tr>
        <w:trPr>
          <w:cantSplit w:val="0"/>
          <w:tblHeader w:val="0"/>
        </w:trPr>
        <w:tc>
          <w:tcPr/>
          <w:p w:rsidR="00000000" w:rsidDel="00000000" w:rsidP="00000000" w:rsidRDefault="00000000" w:rsidRPr="00000000" w14:paraId="00000024">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5">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Заступниця міського голови</w:t>
            </w:r>
            <w:r w:rsidDel="00000000" w:rsidR="00000000" w:rsidRPr="00000000">
              <w:rPr>
                <w:rtl w:val="0"/>
              </w:rPr>
            </w:r>
          </w:p>
        </w:tc>
        <w:tc>
          <w:tcPr/>
          <w:p w:rsidR="00000000" w:rsidDel="00000000" w:rsidP="00000000" w:rsidRDefault="00000000" w:rsidRPr="00000000" w14:paraId="00000026">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Валентина БАЧИНСЬКА</w:t>
            </w:r>
            <w:r w:rsidDel="00000000" w:rsidR="00000000" w:rsidRPr="00000000">
              <w:rPr>
                <w:rtl w:val="0"/>
              </w:rPr>
            </w:r>
          </w:p>
        </w:tc>
      </w:tr>
      <w:tr>
        <w:trPr>
          <w:cantSplit w:val="0"/>
          <w:tblHeader w:val="0"/>
        </w:trPr>
        <w:tc>
          <w:tcPr/>
          <w:p w:rsidR="00000000" w:rsidDel="00000000" w:rsidP="00000000" w:rsidRDefault="00000000" w:rsidRPr="00000000" w14:paraId="0000002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9">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Секретарка міської ради</w:t>
            </w:r>
            <w:r w:rsidDel="00000000" w:rsidR="00000000" w:rsidRPr="00000000">
              <w:rPr>
                <w:rtl w:val="0"/>
              </w:rPr>
            </w:r>
          </w:p>
        </w:tc>
        <w:tc>
          <w:tcPr/>
          <w:p w:rsidR="00000000" w:rsidDel="00000000" w:rsidP="00000000" w:rsidRDefault="00000000" w:rsidRPr="00000000" w14:paraId="0000002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Тетяна ВЛАСЮК</w:t>
            </w:r>
            <w:r w:rsidDel="00000000" w:rsidR="00000000" w:rsidRPr="00000000">
              <w:rPr>
                <w:rtl w:val="0"/>
              </w:rPr>
            </w:r>
          </w:p>
        </w:tc>
      </w:tr>
      <w:tr>
        <w:trPr>
          <w:cantSplit w:val="0"/>
          <w:tblHeader w:val="0"/>
        </w:trPr>
        <w:tc>
          <w:tcPr/>
          <w:p w:rsidR="00000000" w:rsidDel="00000000" w:rsidP="00000000" w:rsidRDefault="00000000" w:rsidRPr="00000000" w14:paraId="0000002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з питань </w:t>
            </w:r>
          </w:p>
          <w:p w:rsidR="00000000" w:rsidDel="00000000" w:rsidP="00000000" w:rsidRDefault="00000000" w:rsidRPr="00000000" w14:paraId="0000002E">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юридичного забезпечення ради </w:t>
            </w:r>
          </w:p>
          <w:p w:rsidR="00000000" w:rsidDel="00000000" w:rsidP="00000000" w:rsidRDefault="00000000" w:rsidRPr="00000000" w14:paraId="0000002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та діловодства міської ради</w:t>
            </w:r>
            <w:r w:rsidDel="00000000" w:rsidR="00000000" w:rsidRPr="00000000">
              <w:rPr>
                <w:rtl w:val="0"/>
              </w:rPr>
            </w:r>
          </w:p>
        </w:tc>
        <w:tc>
          <w:tcPr/>
          <w:p w:rsidR="00000000" w:rsidDel="00000000" w:rsidP="00000000" w:rsidRDefault="00000000" w:rsidRPr="00000000" w14:paraId="00000030">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1">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3">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Ірина КВАША</w:t>
            </w:r>
            <w:r w:rsidDel="00000000" w:rsidR="00000000" w:rsidRPr="00000000">
              <w:rPr>
                <w:rtl w:val="0"/>
              </w:rPr>
            </w:r>
          </w:p>
        </w:tc>
      </w:tr>
      <w:tr>
        <w:trPr>
          <w:cantSplit w:val="0"/>
          <w:tblHeader w:val="0"/>
        </w:trPr>
        <w:tc>
          <w:tcPr/>
          <w:p w:rsidR="00000000" w:rsidDel="00000000" w:rsidP="00000000" w:rsidRDefault="00000000" w:rsidRPr="00000000" w14:paraId="00000034">
            <w:pPr>
              <w:spacing w:after="0" w:line="240" w:lineRule="auto"/>
              <w:rPr>
                <w:rFonts w:ascii="Times New Roman" w:cs="Times New Roman" w:eastAsia="Times New Roman" w:hAnsi="Times New Roman"/>
                <w:color w:val="000000"/>
                <w:sz w:val="28"/>
                <w:szCs w:val="28"/>
              </w:rPr>
            </w:pPr>
            <w:r w:rsidDel="00000000" w:rsidR="00000000" w:rsidRPr="00000000">
              <w:rPr>
                <w:rtl w:val="0"/>
              </w:rPr>
            </w:r>
          </w:p>
          <w:p w:rsidR="00000000" w:rsidDel="00000000" w:rsidP="00000000" w:rsidRDefault="00000000" w:rsidRPr="00000000" w14:paraId="00000035">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Начальник організаційного відділу</w:t>
            </w:r>
            <w:r w:rsidDel="00000000" w:rsidR="00000000" w:rsidRPr="00000000">
              <w:rPr>
                <w:rtl w:val="0"/>
              </w:rPr>
            </w:r>
          </w:p>
          <w:p w:rsidR="00000000" w:rsidDel="00000000" w:rsidP="00000000" w:rsidRDefault="00000000" w:rsidRPr="00000000" w14:paraId="00000036">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8"/>
                <w:szCs w:val="28"/>
                <w:rtl w:val="0"/>
              </w:rPr>
              <w:t xml:space="preserve">міської ради (уповноважений з питань </w:t>
            </w:r>
            <w:r w:rsidDel="00000000" w:rsidR="00000000" w:rsidRPr="00000000">
              <w:rPr>
                <w:rtl w:val="0"/>
              </w:rPr>
            </w:r>
          </w:p>
          <w:p w:rsidR="00000000" w:rsidDel="00000000" w:rsidP="00000000" w:rsidRDefault="00000000" w:rsidRPr="00000000" w14:paraId="00000037">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color w:val="000000"/>
                <w:sz w:val="28"/>
                <w:szCs w:val="28"/>
                <w:rtl w:val="0"/>
              </w:rPr>
              <w:t xml:space="preserve">запобігання та виявлення корупції</w:t>
            </w:r>
            <w:r w:rsidDel="00000000" w:rsidR="00000000" w:rsidRPr="00000000">
              <w:rPr>
                <w:rtl w:val="0"/>
              </w:rPr>
            </w:r>
          </w:p>
        </w:tc>
        <w:tc>
          <w:tcPr/>
          <w:p w:rsidR="00000000" w:rsidDel="00000000" w:rsidP="00000000" w:rsidRDefault="00000000" w:rsidRPr="00000000" w14:paraId="00000038">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9">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A">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B">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Віктор САЛТАНЮК</w:t>
            </w:r>
            <w:r w:rsidDel="00000000" w:rsidR="00000000" w:rsidRPr="00000000">
              <w:rPr>
                <w:rtl w:val="0"/>
              </w:rPr>
            </w:r>
          </w:p>
        </w:tc>
      </w:tr>
    </w:tbl>
    <w:p w:rsidR="00000000" w:rsidDel="00000000" w:rsidP="00000000" w:rsidRDefault="00000000" w:rsidRPr="00000000" w14:paraId="0000003C">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D">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ab/>
        <w:tab/>
        <w:t xml:space="preserve">            </w:t>
      </w:r>
    </w:p>
    <w:p w:rsidR="00000000" w:rsidDel="00000000" w:rsidP="00000000" w:rsidRDefault="00000000" w:rsidRPr="00000000" w14:paraId="0000003E">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3F">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Виконавець:</w:t>
      </w:r>
    </w:p>
    <w:p w:rsidR="00000000" w:rsidDel="00000000" w:rsidP="00000000" w:rsidRDefault="00000000" w:rsidRPr="00000000" w14:paraId="00000040">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bl>
      <w:tblPr>
        <w:tblStyle w:val="Table2"/>
        <w:tblW w:w="9854.0" w:type="dxa"/>
        <w:jc w:val="left"/>
        <w:tblInd w:w="-115.0" w:type="dxa"/>
        <w:tblLayout w:type="fixed"/>
        <w:tblLook w:val="0400"/>
      </w:tblPr>
      <w:tblGrid>
        <w:gridCol w:w="6204"/>
        <w:gridCol w:w="3650"/>
        <w:tblGridChange w:id="0">
          <w:tblGrid>
            <w:gridCol w:w="6204"/>
            <w:gridCol w:w="3650"/>
          </w:tblGrid>
        </w:tblGridChange>
      </w:tblGrid>
      <w:tr>
        <w:trPr>
          <w:cantSplit w:val="0"/>
          <w:tblHeader w:val="0"/>
        </w:trPr>
        <w:tc>
          <w:tcPr/>
          <w:p w:rsidR="00000000" w:rsidDel="00000000" w:rsidP="00000000" w:rsidRDefault="00000000" w:rsidRPr="00000000" w14:paraId="00000041">
            <w:pPr>
              <w:tabs>
                <w:tab w:val="left" w:leader="none" w:pos="7230"/>
              </w:tabs>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Начальниця відділу культури, </w:t>
            </w:r>
          </w:p>
          <w:p w:rsidR="00000000" w:rsidDel="00000000" w:rsidP="00000000" w:rsidRDefault="00000000" w:rsidRPr="00000000" w14:paraId="00000042">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молоді і спорту міської ради</w:t>
            </w:r>
            <w:r w:rsidDel="00000000" w:rsidR="00000000" w:rsidRPr="00000000">
              <w:rPr>
                <w:rtl w:val="0"/>
              </w:rPr>
            </w:r>
          </w:p>
        </w:tc>
        <w:tc>
          <w:tcPr/>
          <w:p w:rsidR="00000000" w:rsidDel="00000000" w:rsidP="00000000" w:rsidRDefault="00000000" w:rsidRPr="00000000" w14:paraId="00000043">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4">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Оксана КЛЕБАНІВСЬКА</w:t>
            </w:r>
            <w:r w:rsidDel="00000000" w:rsidR="00000000" w:rsidRPr="00000000">
              <w:rPr>
                <w:rtl w:val="0"/>
              </w:rPr>
            </w:r>
          </w:p>
        </w:tc>
      </w:tr>
    </w:tbl>
    <w:p w:rsidR="00000000" w:rsidDel="00000000" w:rsidP="00000000" w:rsidRDefault="00000000" w:rsidRPr="00000000" w14:paraId="00000045">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46">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7">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Рекомендовано до винесення на</w:t>
      </w:r>
      <w:r w:rsidDel="00000000" w:rsidR="00000000" w:rsidRPr="00000000">
        <w:rPr>
          <w:rtl w:val="0"/>
        </w:rPr>
      </w:r>
    </w:p>
    <w:p w:rsidR="00000000" w:rsidDel="00000000" w:rsidP="00000000" w:rsidRDefault="00000000" w:rsidRPr="00000000" w14:paraId="0000004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розгляд та затвердження сесією</w:t>
      </w:r>
      <w:r w:rsidDel="00000000" w:rsidR="00000000" w:rsidRPr="00000000">
        <w:rPr>
          <w:rtl w:val="0"/>
        </w:rPr>
      </w:r>
    </w:p>
    <w:p w:rsidR="00000000" w:rsidDel="00000000" w:rsidP="00000000" w:rsidRDefault="00000000" w:rsidRPr="00000000" w14:paraId="0000004A">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tbl>
      <w:tblPr>
        <w:tblStyle w:val="Table3"/>
        <w:tblW w:w="9854.0" w:type="dxa"/>
        <w:jc w:val="left"/>
        <w:tblInd w:w="-115.0" w:type="dxa"/>
        <w:tblLayout w:type="fixed"/>
        <w:tblLook w:val="0400"/>
      </w:tblPr>
      <w:tblGrid>
        <w:gridCol w:w="6204"/>
        <w:gridCol w:w="3650"/>
        <w:tblGridChange w:id="0">
          <w:tblGrid>
            <w:gridCol w:w="6204"/>
            <w:gridCol w:w="3650"/>
          </w:tblGrid>
        </w:tblGridChange>
      </w:tblGrid>
      <w:tr>
        <w:trPr>
          <w:cantSplit w:val="0"/>
          <w:tblHeader w:val="0"/>
        </w:trPr>
        <w:tc>
          <w:tcPr/>
          <w:p w:rsidR="00000000" w:rsidDel="00000000" w:rsidP="00000000" w:rsidRDefault="00000000" w:rsidRPr="00000000" w14:paraId="0000004B">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Голова постійної комісії з питань</w:t>
            </w:r>
          </w:p>
          <w:p w:rsidR="00000000" w:rsidDel="00000000" w:rsidP="00000000" w:rsidRDefault="00000000" w:rsidRPr="00000000" w14:paraId="0000004C">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соціального захисту, освіти, охорони</w:t>
            </w:r>
          </w:p>
          <w:p w:rsidR="00000000" w:rsidDel="00000000" w:rsidP="00000000" w:rsidRDefault="00000000" w:rsidRPr="00000000" w14:paraId="0000004D">
            <w:pPr>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sz w:val="28"/>
                <w:szCs w:val="28"/>
                <w:rtl w:val="0"/>
              </w:rPr>
              <w:t xml:space="preserve">здоров’я, культури та релігії</w:t>
            </w:r>
            <w:r w:rsidDel="00000000" w:rsidR="00000000" w:rsidRPr="00000000">
              <w:rPr>
                <w:rtl w:val="0"/>
              </w:rPr>
            </w:r>
          </w:p>
        </w:tc>
        <w:tc>
          <w:tcPr/>
          <w:p w:rsidR="00000000" w:rsidDel="00000000" w:rsidP="00000000" w:rsidRDefault="00000000" w:rsidRPr="00000000" w14:paraId="0000004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Катерина БОНДАРЧУК</w:t>
            </w:r>
          </w:p>
          <w:p w:rsidR="00000000" w:rsidDel="00000000" w:rsidP="00000000" w:rsidRDefault="00000000" w:rsidRPr="00000000" w14:paraId="0000004F">
            <w:pPr>
              <w:spacing w:after="0" w:line="240" w:lineRule="auto"/>
              <w:jc w:val="both"/>
              <w:rPr>
                <w:rFonts w:ascii="Times New Roman" w:cs="Times New Roman" w:eastAsia="Times New Roman" w:hAnsi="Times New Roman"/>
                <w:b w:val="1"/>
                <w:sz w:val="28"/>
                <w:szCs w:val="28"/>
              </w:rPr>
            </w:pPr>
            <w:r w:rsidDel="00000000" w:rsidR="00000000" w:rsidRPr="00000000">
              <w:rPr>
                <w:rtl w:val="0"/>
              </w:rPr>
            </w:r>
          </w:p>
        </w:tc>
      </w:tr>
    </w:tbl>
    <w:p w:rsidR="00000000" w:rsidDel="00000000" w:rsidP="00000000" w:rsidRDefault="00000000" w:rsidRPr="00000000" w14:paraId="00000050">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1">
      <w:pPr>
        <w:spacing w:after="0"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52">
      <w:pPr>
        <w:spacing w:after="0" w:line="240" w:lineRule="auto"/>
        <w:rPr>
          <w:rFonts w:ascii="Arial" w:cs="Arial" w:eastAsia="Arial" w:hAnsi="Arial"/>
          <w:color w:val="3f3f3f"/>
          <w:sz w:val="28"/>
          <w:szCs w:val="28"/>
        </w:rPr>
      </w:pPr>
      <w:r w:rsidDel="00000000" w:rsidR="00000000" w:rsidRPr="00000000">
        <w:rPr>
          <w:rtl w:val="0"/>
        </w:rPr>
      </w:r>
    </w:p>
    <w:p w:rsidR="00000000" w:rsidDel="00000000" w:rsidP="00000000" w:rsidRDefault="00000000" w:rsidRPr="00000000" w14:paraId="00000053">
      <w:pPr>
        <w:tabs>
          <w:tab w:val="left" w:leader="none" w:pos="5387"/>
          <w:tab w:val="left" w:leader="none" w:pos="7560"/>
        </w:tabs>
        <w:spacing w:after="0" w:line="240" w:lineRule="auto"/>
        <w:ind w:left="5387"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4">
      <w:pPr>
        <w:tabs>
          <w:tab w:val="left" w:leader="none" w:pos="5387"/>
          <w:tab w:val="left" w:leader="none" w:pos="7560"/>
        </w:tabs>
        <w:spacing w:after="0" w:line="240" w:lineRule="auto"/>
        <w:ind w:left="5387"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5">
      <w:pPr>
        <w:tabs>
          <w:tab w:val="left" w:leader="none" w:pos="5387"/>
          <w:tab w:val="left" w:leader="none" w:pos="7560"/>
        </w:tabs>
        <w:spacing w:after="0" w:line="240" w:lineRule="auto"/>
        <w:ind w:left="5387"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6">
      <w:pPr>
        <w:tabs>
          <w:tab w:val="left" w:leader="none" w:pos="5387"/>
          <w:tab w:val="left" w:leader="none" w:pos="7560"/>
        </w:tabs>
        <w:spacing w:after="0" w:line="240" w:lineRule="auto"/>
        <w:ind w:left="5387"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7">
      <w:pPr>
        <w:tabs>
          <w:tab w:val="left" w:leader="none" w:pos="5387"/>
          <w:tab w:val="left" w:leader="none" w:pos="7560"/>
        </w:tabs>
        <w:spacing w:after="0" w:line="240" w:lineRule="auto"/>
        <w:ind w:left="5387"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8">
      <w:pPr>
        <w:tabs>
          <w:tab w:val="left" w:leader="none" w:pos="5387"/>
          <w:tab w:val="left" w:leader="none" w:pos="7560"/>
        </w:tabs>
        <w:spacing w:after="0" w:line="240" w:lineRule="auto"/>
        <w:ind w:left="5387"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9">
      <w:pPr>
        <w:tabs>
          <w:tab w:val="left" w:leader="none" w:pos="5387"/>
          <w:tab w:val="left" w:leader="none" w:pos="7560"/>
        </w:tabs>
        <w:spacing w:after="0" w:line="240" w:lineRule="auto"/>
        <w:ind w:left="5387"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A">
      <w:pPr>
        <w:tabs>
          <w:tab w:val="left" w:leader="none" w:pos="5387"/>
          <w:tab w:val="left" w:leader="none" w:pos="7560"/>
        </w:tabs>
        <w:spacing w:after="0" w:line="240" w:lineRule="auto"/>
        <w:ind w:left="5387"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B">
      <w:pPr>
        <w:tabs>
          <w:tab w:val="left" w:leader="none" w:pos="5387"/>
          <w:tab w:val="left" w:leader="none" w:pos="7560"/>
        </w:tabs>
        <w:spacing w:after="0" w:line="240" w:lineRule="auto"/>
        <w:ind w:left="5387"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C">
      <w:pPr>
        <w:tabs>
          <w:tab w:val="left" w:leader="none" w:pos="5387"/>
          <w:tab w:val="left" w:leader="none" w:pos="7560"/>
        </w:tabs>
        <w:spacing w:after="0" w:line="240" w:lineRule="auto"/>
        <w:ind w:left="5387"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D">
      <w:pPr>
        <w:tabs>
          <w:tab w:val="left" w:leader="none" w:pos="5387"/>
          <w:tab w:val="left" w:leader="none" w:pos="7560"/>
        </w:tabs>
        <w:spacing w:after="0" w:line="240" w:lineRule="auto"/>
        <w:ind w:left="5387" w:firstLine="0"/>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5E">
      <w:pPr>
        <w:tabs>
          <w:tab w:val="left" w:leader="none" w:pos="5387"/>
          <w:tab w:val="left" w:leader="none" w:pos="7560"/>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F">
      <w:pPr>
        <w:tabs>
          <w:tab w:val="left" w:leader="none" w:pos="5387"/>
          <w:tab w:val="left" w:leader="none" w:pos="7560"/>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0">
      <w:pPr>
        <w:tabs>
          <w:tab w:val="left" w:leader="none" w:pos="5387"/>
          <w:tab w:val="left" w:leader="none" w:pos="7560"/>
        </w:tabs>
        <w:spacing w:after="0" w:line="240" w:lineRule="auto"/>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1">
      <w:pPr>
        <w:shd w:fill="f7f6f4" w:val="clear"/>
        <w:spacing w:after="0" w:line="240" w:lineRule="auto"/>
        <w:ind w:left="5103"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Додаток</w:t>
      </w:r>
      <w:r w:rsidDel="00000000" w:rsidR="00000000" w:rsidRPr="00000000">
        <w:rPr>
          <w:rtl w:val="0"/>
        </w:rPr>
      </w:r>
    </w:p>
    <w:p w:rsidR="00000000" w:rsidDel="00000000" w:rsidP="00000000" w:rsidRDefault="00000000" w:rsidRPr="00000000" w14:paraId="00000062">
      <w:pPr>
        <w:shd w:fill="f7f6f4" w:val="clear"/>
        <w:spacing w:after="0" w:line="240" w:lineRule="auto"/>
        <w:ind w:left="5103"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до рішення сесії </w:t>
      </w:r>
    </w:p>
    <w:p w:rsidR="00000000" w:rsidDel="00000000" w:rsidP="00000000" w:rsidRDefault="00000000" w:rsidRPr="00000000" w14:paraId="00000063">
      <w:pPr>
        <w:shd w:fill="f7f6f4" w:val="clear"/>
        <w:spacing w:after="0" w:line="240" w:lineRule="auto"/>
        <w:ind w:left="5103"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Сквирської міської ради</w:t>
      </w:r>
      <w:r w:rsidDel="00000000" w:rsidR="00000000" w:rsidRPr="00000000">
        <w:rPr>
          <w:rtl w:val="0"/>
        </w:rPr>
      </w:r>
    </w:p>
    <w:p w:rsidR="00000000" w:rsidDel="00000000" w:rsidP="00000000" w:rsidRDefault="00000000" w:rsidRPr="00000000" w14:paraId="00000064">
      <w:pPr>
        <w:shd w:fill="f7f6f4" w:val="clear"/>
        <w:spacing w:after="0" w:line="240" w:lineRule="auto"/>
        <w:ind w:left="5103"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 26.09.2023 №    -VIII</w:t>
      </w:r>
    </w:p>
    <w:p w:rsidR="00000000" w:rsidDel="00000000" w:rsidP="00000000" w:rsidRDefault="00000000" w:rsidRPr="00000000" w14:paraId="00000065">
      <w:pPr>
        <w:rPr>
          <w:rFonts w:ascii="Calibri" w:cs="Calibri" w:eastAsia="Calibri" w:hAnsi="Calibri"/>
        </w:rPr>
      </w:pPr>
      <w:r w:rsidDel="00000000" w:rsidR="00000000" w:rsidRPr="00000000">
        <w:rPr>
          <w:rtl w:val="0"/>
        </w:rPr>
      </w:r>
    </w:p>
    <w:p w:rsidR="00000000" w:rsidDel="00000000" w:rsidP="00000000" w:rsidRDefault="00000000" w:rsidRPr="00000000" w14:paraId="00000066">
      <w:pPr>
        <w:spacing w:after="0"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67">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 стан розвитку фізичної культури і спорту на території Сквирській міської територіальної громади</w:t>
      </w:r>
    </w:p>
    <w:p w:rsidR="00000000" w:rsidDel="00000000" w:rsidP="00000000" w:rsidRDefault="00000000" w:rsidRPr="00000000" w14:paraId="00000068">
      <w:pPr>
        <w:spacing w:after="0" w:line="240" w:lineRule="auto"/>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69">
      <w:pPr>
        <w:spacing w:after="0" w:line="240" w:lineRule="auto"/>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6A">
      <w:pPr>
        <w:shd w:fill="ffffff" w:val="clear"/>
        <w:spacing w:after="0" w:line="240" w:lineRule="auto"/>
        <w:ind w:firstLine="567"/>
        <w:jc w:val="both"/>
        <w:rPr>
          <w:rFonts w:ascii="Times New Roman" w:cs="Times New Roman" w:eastAsia="Times New Roman" w:hAnsi="Times New Roman"/>
          <w:color w:val="3f3f3f"/>
          <w:sz w:val="28"/>
          <w:szCs w:val="28"/>
        </w:rPr>
      </w:pPr>
      <w:r w:rsidDel="00000000" w:rsidR="00000000" w:rsidRPr="00000000">
        <w:rPr>
          <w:rFonts w:ascii="Times New Roman" w:cs="Times New Roman" w:eastAsia="Times New Roman" w:hAnsi="Times New Roman"/>
          <w:sz w:val="28"/>
          <w:szCs w:val="28"/>
          <w:rtl w:val="0"/>
        </w:rPr>
        <w:t xml:space="preserve">В галузі фізичної культури та спорту сесією Сквирської міської ради затверджено «Програму розвитку фізичної культури і спорту на 2021-2025 роки у Сквирській міській територіальній громаді», рішення від 22 грудня 2020 року №19-3-VІІІ, зі змінами, внесеними рішенням від</w:t>
      </w:r>
      <w:r w:rsidDel="00000000" w:rsidR="00000000" w:rsidRPr="00000000">
        <w:rPr>
          <w:rFonts w:ascii="Times New Roman" w:cs="Times New Roman" w:eastAsia="Times New Roman" w:hAnsi="Times New Roman"/>
          <w:color w:val="000000"/>
          <w:sz w:val="28"/>
          <w:szCs w:val="28"/>
          <w:rtl w:val="0"/>
        </w:rPr>
        <w:t xml:space="preserve"> 23.11.2021 № 37-15-VIII.</w:t>
      </w:r>
      <w:r w:rsidDel="00000000" w:rsidR="00000000" w:rsidRPr="00000000">
        <w:rPr>
          <w:rtl w:val="0"/>
        </w:rPr>
      </w:r>
    </w:p>
    <w:p w:rsidR="00000000" w:rsidDel="00000000" w:rsidP="00000000" w:rsidRDefault="00000000" w:rsidRPr="00000000" w14:paraId="0000006B">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Аналіз  фізичної культури та спорту свідчить, що в громаді вдалось зберегти діяльність основних складових фізкультурного руху, не допустити різкого зниження спортивного потенціалу громади, який характеризується наступними показниками.</w:t>
      </w:r>
    </w:p>
    <w:p w:rsidR="00000000" w:rsidDel="00000000" w:rsidP="00000000" w:rsidRDefault="00000000" w:rsidRPr="00000000" w14:paraId="0000006C">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закладах загальної середньої освіти громади уроки фізичного виховання відвідує 3194 учнів, в ДНЗ  «Сквирське ВПУ» – 287 учнів. У Сквирському ЦДЮТ діє 2 гуртки фізкультурно-спортивного  спрямування  – 110 учнів, в ДНЗ «Сквирське ВПУ»  функціонує  6 спортивних гуртків,  в яких займається 130 учнів.</w:t>
      </w:r>
    </w:p>
    <w:p w:rsidR="00000000" w:rsidDel="00000000" w:rsidP="00000000" w:rsidRDefault="00000000" w:rsidRPr="00000000" w14:paraId="0000006D">
      <w:pPr>
        <w:spacing w:after="0" w:line="240" w:lineRule="auto"/>
        <w:ind w:firstLine="69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2023 року відділом культури, молоді і спорту основна увага приділялася удосконаленню системи організації і проведення фізкультурно-оздоровчих і спортивно-масових заходів серед широких верств населення, залучення їх до занять фізичної культурою та спортом, проводилася профілактика негативних явищ та формування здорового способу життя у молодіжному середовищі.</w:t>
      </w:r>
    </w:p>
    <w:p w:rsidR="00000000" w:rsidDel="00000000" w:rsidP="00000000" w:rsidRDefault="00000000" w:rsidRPr="00000000" w14:paraId="0000006E">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color w:val="050505"/>
          <w:sz w:val="28"/>
          <w:szCs w:val="28"/>
          <w:rtl w:val="0"/>
        </w:rPr>
        <w:t xml:space="preserve">В рамках соціального проекту Президента України «Активні парки – локації здорової України» у Сквирській міській територіальній громаді був встановлений спортивний майданчик. Основною метою соціального проекту є популяризація та організація оздоровчої рухової активності усіх категорій громадян, у тому числі осіб з інвалідністю та внутрішньо</w:t>
      </w:r>
      <w:r w:rsidDel="00000000" w:rsidR="00000000" w:rsidRPr="00000000">
        <w:rPr>
          <w:rFonts w:ascii="Times New Roman" w:cs="Times New Roman" w:eastAsia="Times New Roman" w:hAnsi="Times New Roman"/>
          <w:sz w:val="28"/>
          <w:szCs w:val="28"/>
          <w:rtl w:val="0"/>
        </w:rPr>
        <w:t xml:space="preserve"> переміщених осіб, створення умов для зниження показників захворюваності, поліпшення якості та тривалості активного життя населення, профілактика захворювань і подолання їх наслідків, формування суспільства, об’єднаного ідеєю здорового та активного життя. З якими успішно працює координатор, який три рази на тиждень надає фізкультурно-оздоровчі послуги усім віковим категоріям населення.</w:t>
      </w:r>
    </w:p>
    <w:p w:rsidR="00000000" w:rsidDel="00000000" w:rsidP="00000000" w:rsidRDefault="00000000" w:rsidRPr="00000000" w14:paraId="0000006F">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Відділом культури, молоді і спорту направлено лист на управління молоді і спорту Київської обласної державної адміністрації на виділення додаткового координатора для найбільшого Шамраївського старостинського округу. </w:t>
      </w:r>
    </w:p>
    <w:p w:rsidR="00000000" w:rsidDel="00000000" w:rsidP="00000000" w:rsidRDefault="00000000" w:rsidRPr="00000000" w14:paraId="00000070">
      <w:pPr>
        <w:shd w:fill="ffffff" w:val="clea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рамках проекту «Здорова громада – майбутнє України» відділом культури, молоді спорту проведено два спільних спортивно-масових заходів з Сквирським міським центром первинної медико-санітарної допомоги із залученням медичних працівників, де прийняло участь 150 спортсменів.</w:t>
      </w:r>
    </w:p>
    <w:p w:rsidR="00000000" w:rsidDel="00000000" w:rsidP="00000000" w:rsidRDefault="00000000" w:rsidRPr="00000000" w14:paraId="00000071">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Успішно працює у сфері фізичної культури і спорту Сквирська дитячо-юнацька спортивна школа імені Воропая П. М. Сквирської міської ради, в якій профілюється 7 відділень  з контингентом 309 вихованців (гандбол – 150, легка атлетика – 24, бокс – 38, карате – 22, теніс настільний – 32, шахи – 26, велосипедний спорт на шосе – 15).</w:t>
      </w:r>
    </w:p>
    <w:p w:rsidR="00000000" w:rsidDel="00000000" w:rsidP="00000000" w:rsidRDefault="00000000" w:rsidRPr="00000000" w14:paraId="00000072">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2023 року вихованці Сквирської дитячо-юнацької спортивної школи імені Воропая П. М. ставали переможцями та призерами обласних та всеукраїнських змагань: </w:t>
      </w:r>
    </w:p>
    <w:p w:rsidR="00000000" w:rsidDel="00000000" w:rsidP="00000000" w:rsidRDefault="00000000" w:rsidRPr="00000000" w14:paraId="00000073">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друге місце в Чемпіонаті Київської області з гандболу серед дівчат 2010-2011 років народження;</w:t>
      </w:r>
    </w:p>
    <w:p w:rsidR="00000000" w:rsidDel="00000000" w:rsidP="00000000" w:rsidRDefault="00000000" w:rsidRPr="00000000" w14:paraId="00000074">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третє місце в Чемпіонаті Київської області з гандболу серед дівчат 2010-2011 років народження;</w:t>
      </w:r>
    </w:p>
    <w:p w:rsidR="00000000" w:rsidDel="00000000" w:rsidP="00000000" w:rsidRDefault="00000000" w:rsidRPr="00000000" w14:paraId="00000075">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перше місце у Всеукраїнському турнірі з гандболу «Ужгородська Сакура-2023» серед команд юнаків 2011-2012 років народження;</w:t>
      </w:r>
    </w:p>
    <w:p w:rsidR="00000000" w:rsidDel="00000000" w:rsidP="00000000" w:rsidRDefault="00000000" w:rsidRPr="00000000" w14:paraId="00000076">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вихованці відділення легкої атлетики у 2023 році ставали переможцями та призерами Чемпіонатів Київської області в штовханні ядра, в бігу на 60, 100, 200, 400, 800 метрів;</w:t>
      </w:r>
    </w:p>
    <w:p w:rsidR="00000000" w:rsidDel="00000000" w:rsidP="00000000" w:rsidRDefault="00000000" w:rsidRPr="00000000" w14:paraId="00000077">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перше місце в Чемпіонаті Київської області з боксу серед  юнаків та дівчат 2009-2010 років народження (вагова категорія до 54 кг.);</w:t>
      </w:r>
    </w:p>
    <w:p w:rsidR="00000000" w:rsidDel="00000000" w:rsidP="00000000" w:rsidRDefault="00000000" w:rsidRPr="00000000" w14:paraId="00000078">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друге місце в Чемпіонаті Київської області з боксу серед  юніорів та юніорок 2007-2008 років народження (вагова категорія до 44 кг.);</w:t>
      </w:r>
    </w:p>
    <w:p w:rsidR="00000000" w:rsidDel="00000000" w:rsidP="00000000" w:rsidRDefault="00000000" w:rsidRPr="00000000" w14:paraId="00000079">
      <w:pPr>
        <w:spacing w:after="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третє місце у відкритому Чемпіонаті Київської області з велосипедного спорту на шосе серед юнаків та дівчат та шосте місце в Чемпіонаті України.</w:t>
      </w:r>
    </w:p>
    <w:p w:rsidR="00000000" w:rsidDel="00000000" w:rsidP="00000000" w:rsidRDefault="00000000" w:rsidRPr="00000000" w14:paraId="0000007A">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Незважаючи на воєнний стан відділом культури, молоді і спорту спільно з відділом освіти  запроваджена чітка система проведення місцевих спортивно-масових заходів серед учнівської молоді. Це першості та турніри з футболу, футзалу, легкої атлетики, легкоатлетичного кросу, баскетболу, настільного тенісу, шахів. В яких, за можливості, приймають участь збірні команди навчальних закладів старостинських округів Сквирської міської територіальної громади. Адже основною проблемою участі сільських спортсменів є транспортне забезпечення. </w:t>
      </w:r>
    </w:p>
    <w:p w:rsidR="00000000" w:rsidDel="00000000" w:rsidP="00000000" w:rsidRDefault="00000000" w:rsidRPr="00000000" w14:paraId="0000007B">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метою контролю за якістю фізичної підготовки до служби у Збройних Силах України проведено Всеукраїнський легкоатлетичний забіг в пам’ять про загиблих воїнів «ШАНУЮ ВОЇНІВ, БІЖУ ЗА ГЕРОЇВ УКРАЇНИ», в якому взяли участь 30 чоловік.</w:t>
      </w:r>
    </w:p>
    <w:p w:rsidR="00000000" w:rsidDel="00000000" w:rsidP="00000000" w:rsidRDefault="00000000" w:rsidRPr="00000000" w14:paraId="0000007C">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 нагоди Дня Державного Прапора України вулицями міста проведено велопробіг, де кожен бажаючий мав змогу проїхати на велосипеді з прапором України.</w:t>
      </w:r>
    </w:p>
    <w:p w:rsidR="00000000" w:rsidDel="00000000" w:rsidP="00000000" w:rsidRDefault="00000000" w:rsidRPr="00000000" w14:paraId="0000007D">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Збірна команда Сквирської міської територіальної з футболу приймає участь в чемпіонаті Білоцерківського району з футболу серед дорослих. В якому приймає участь 6 команд району. Серед учасників заявлені гравці Шамраївського, Рудянського, Дулицького та Кривошиїнського старостинських округів.  </w:t>
      </w:r>
    </w:p>
    <w:p w:rsidR="00000000" w:rsidDel="00000000" w:rsidP="00000000" w:rsidRDefault="00000000" w:rsidRPr="00000000" w14:paraId="0000007E">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Ветерани задіяні у 6 видах спорту: футбол, міні-футбол, теніс настільний, гандбол, баскетбол, шахи. В громаді нараховуються 115 ветеранів спорту, які приймають активну участь у змаганнях. </w:t>
      </w:r>
    </w:p>
    <w:p w:rsidR="00000000" w:rsidDel="00000000" w:rsidP="00000000" w:rsidRDefault="00000000" w:rsidRPr="00000000" w14:paraId="0000007F">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трьох місяців збірна команда ветеранів Сквирської міської територіальної громади з міні-футболу прийняла участь в міжобласному турнірі з міні-футболу, де змагались команди громад з Вінницької, Київської та Житомирської областей. Збірна команда громади виборола почесне друге місце серед семи команд.</w:t>
      </w:r>
    </w:p>
    <w:p w:rsidR="00000000" w:rsidDel="00000000" w:rsidP="00000000" w:rsidRDefault="00000000" w:rsidRPr="00000000" w14:paraId="00000080">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Спортсмени громади приймали участь в обласних та Всеукраїнських спортивних заходах та неодноразово ставали переможцями та призерами змагань із різних видів спорту. </w:t>
      </w:r>
    </w:p>
    <w:p w:rsidR="00000000" w:rsidDel="00000000" w:rsidP="00000000" w:rsidRDefault="00000000" w:rsidRPr="00000000" w14:paraId="00000081">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2023 року було проведено 17 спортивно-масових заходів, в яких взяло участь біля 700 спортсменів:</w:t>
      </w:r>
    </w:p>
    <w:p w:rsidR="00000000" w:rsidDel="00000000" w:rsidP="00000000" w:rsidRDefault="00000000" w:rsidRPr="00000000" w14:paraId="00000082">
      <w:pPr>
        <w:spacing w:after="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83">
      <w:pPr>
        <w:numPr>
          <w:ilvl w:val="0"/>
          <w:numId w:val="2"/>
        </w:numPr>
        <w:spacing w:after="0" w:line="240" w:lineRule="auto"/>
        <w:ind w:left="10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першість Сквирської міської територіальної громади з тенісу настільного серед учнівської молоді – січень;</w:t>
      </w:r>
    </w:p>
    <w:p w:rsidR="00000000" w:rsidDel="00000000" w:rsidP="00000000" w:rsidRDefault="00000000" w:rsidRPr="00000000" w14:paraId="00000084">
      <w:pPr>
        <w:numPr>
          <w:ilvl w:val="0"/>
          <w:numId w:val="2"/>
        </w:numPr>
        <w:spacing w:after="0" w:line="240" w:lineRule="auto"/>
        <w:ind w:left="10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першість Сквирської міської територіальної громади з шахів серед юнаків та дівчат – січень;</w:t>
      </w:r>
    </w:p>
    <w:p w:rsidR="00000000" w:rsidDel="00000000" w:rsidP="00000000" w:rsidRDefault="00000000" w:rsidRPr="00000000" w14:paraId="00000085">
      <w:pPr>
        <w:numPr>
          <w:ilvl w:val="0"/>
          <w:numId w:val="2"/>
        </w:numPr>
        <w:spacing w:after="0" w:line="240" w:lineRule="auto"/>
        <w:ind w:left="10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зимова першість Сквирської міської територіальної громади з гандболу серед учнівської молоді – січень; </w:t>
      </w:r>
    </w:p>
    <w:p w:rsidR="00000000" w:rsidDel="00000000" w:rsidP="00000000" w:rsidRDefault="00000000" w:rsidRPr="00000000" w14:paraId="00000086">
      <w:pPr>
        <w:numPr>
          <w:ilvl w:val="0"/>
          <w:numId w:val="2"/>
        </w:numPr>
        <w:spacing w:after="0" w:line="240" w:lineRule="auto"/>
        <w:ind w:left="10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відкрита першість міста Сквири з гандболу серед чоловічих аматорських команд сезону 2023 року – березень;</w:t>
      </w:r>
    </w:p>
    <w:p w:rsidR="00000000" w:rsidDel="00000000" w:rsidP="00000000" w:rsidRDefault="00000000" w:rsidRPr="00000000" w14:paraId="00000087">
      <w:pPr>
        <w:numPr>
          <w:ilvl w:val="0"/>
          <w:numId w:val="2"/>
        </w:numPr>
        <w:spacing w:after="0" w:line="240" w:lineRule="auto"/>
        <w:ind w:left="10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відкрита першість міста Сквири з гандболу серед жіночих аматорських команд сезону 2023 року – квітень;</w:t>
      </w:r>
    </w:p>
    <w:p w:rsidR="00000000" w:rsidDel="00000000" w:rsidP="00000000" w:rsidRDefault="00000000" w:rsidRPr="00000000" w14:paraId="00000088">
      <w:pPr>
        <w:numPr>
          <w:ilvl w:val="0"/>
          <w:numId w:val="2"/>
        </w:numPr>
        <w:spacing w:after="0" w:line="240" w:lineRule="auto"/>
        <w:ind w:left="10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відкрита першість міста Сквира з боксу серед юнаків та дівчат – квітень;</w:t>
      </w:r>
    </w:p>
    <w:p w:rsidR="00000000" w:rsidDel="00000000" w:rsidP="00000000" w:rsidRDefault="00000000" w:rsidRPr="00000000" w14:paraId="00000089">
      <w:pPr>
        <w:numPr>
          <w:ilvl w:val="0"/>
          <w:numId w:val="2"/>
        </w:numPr>
        <w:spacing w:after="0" w:line="240" w:lineRule="auto"/>
        <w:ind w:left="10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першість Сквирської територіальної громади з легкої атлетики до вшанування Чорнобильської катастрофи – квітень;</w:t>
      </w:r>
    </w:p>
    <w:p w:rsidR="00000000" w:rsidDel="00000000" w:rsidP="00000000" w:rsidRDefault="00000000" w:rsidRPr="00000000" w14:paraId="0000008A">
      <w:pPr>
        <w:numPr>
          <w:ilvl w:val="0"/>
          <w:numId w:val="2"/>
        </w:numPr>
        <w:spacing w:after="0" w:line="240" w:lineRule="auto"/>
        <w:ind w:left="10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першість Сквирської міської територіальної громади з легкоатлетичного бігу на шосе серед юнаків та дівчат з нагоди Всесвітнього дня вишиванки – травень;</w:t>
      </w:r>
    </w:p>
    <w:p w:rsidR="00000000" w:rsidDel="00000000" w:rsidP="00000000" w:rsidRDefault="00000000" w:rsidRPr="00000000" w14:paraId="0000008B">
      <w:pPr>
        <w:numPr>
          <w:ilvl w:val="0"/>
          <w:numId w:val="2"/>
        </w:numPr>
        <w:spacing w:after="0" w:line="240" w:lineRule="auto"/>
        <w:ind w:left="10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першість Сквирської територіальної громади з шахів з нагоди Всесвітнього дня вишиванки – травень;</w:t>
      </w:r>
    </w:p>
    <w:p w:rsidR="00000000" w:rsidDel="00000000" w:rsidP="00000000" w:rsidRDefault="00000000" w:rsidRPr="00000000" w14:paraId="0000008C">
      <w:pPr>
        <w:numPr>
          <w:ilvl w:val="0"/>
          <w:numId w:val="2"/>
        </w:numPr>
        <w:spacing w:after="0" w:line="240" w:lineRule="auto"/>
        <w:ind w:left="10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змагання з велосипедного спорту серед дітей дошкільного віку з нагоди Всесвітнього дня вишиванки – травень;</w:t>
      </w:r>
    </w:p>
    <w:p w:rsidR="00000000" w:rsidDel="00000000" w:rsidP="00000000" w:rsidRDefault="00000000" w:rsidRPr="00000000" w14:paraId="0000008D">
      <w:pPr>
        <w:numPr>
          <w:ilvl w:val="0"/>
          <w:numId w:val="2"/>
        </w:numPr>
        <w:spacing w:after="0" w:line="240" w:lineRule="auto"/>
        <w:ind w:left="10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першість Сквирської міської територіальної громади з велосипедного спорту на шосе серед чоловіків, жінок, юнаків, дівчат, мол. юнаків, мол. дівчат – травень;</w:t>
      </w:r>
    </w:p>
    <w:p w:rsidR="00000000" w:rsidDel="00000000" w:rsidP="00000000" w:rsidRDefault="00000000" w:rsidRPr="00000000" w14:paraId="0000008E">
      <w:pPr>
        <w:numPr>
          <w:ilvl w:val="0"/>
          <w:numId w:val="2"/>
        </w:numPr>
        <w:spacing w:after="0" w:line="240" w:lineRule="auto"/>
        <w:ind w:left="10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турнір з баскетболу серед чоловіків з нагоди Дня Конституції України.</w:t>
      </w:r>
    </w:p>
    <w:p w:rsidR="00000000" w:rsidDel="00000000" w:rsidP="00000000" w:rsidRDefault="00000000" w:rsidRPr="00000000" w14:paraId="0000008F">
      <w:pPr>
        <w:numPr>
          <w:ilvl w:val="0"/>
          <w:numId w:val="2"/>
        </w:numPr>
        <w:spacing w:after="0" w:line="240" w:lineRule="auto"/>
        <w:ind w:left="10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Відкрита першість Сквирської міської територіальної громади з баскетболу серед чоловіків з нагоди Дня Державного Прапора України – серпень;</w:t>
      </w:r>
    </w:p>
    <w:p w:rsidR="00000000" w:rsidDel="00000000" w:rsidP="00000000" w:rsidRDefault="00000000" w:rsidRPr="00000000" w14:paraId="00000090">
      <w:pPr>
        <w:numPr>
          <w:ilvl w:val="0"/>
          <w:numId w:val="2"/>
        </w:numPr>
        <w:spacing w:after="0" w:line="240" w:lineRule="auto"/>
        <w:ind w:left="10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Турнір з шахів серед чоловіків з нагоди Дня Незалежності України – серпень;</w:t>
      </w:r>
    </w:p>
    <w:p w:rsidR="00000000" w:rsidDel="00000000" w:rsidP="00000000" w:rsidRDefault="00000000" w:rsidRPr="00000000" w14:paraId="00000091">
      <w:pPr>
        <w:numPr>
          <w:ilvl w:val="0"/>
          <w:numId w:val="2"/>
        </w:numPr>
        <w:spacing w:after="0" w:line="240" w:lineRule="auto"/>
        <w:ind w:left="1068" w:hanging="36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Першість Сквирської міської територіальної громади з пауерліфтингу серед чоловіків з нагоди Дня Незалежності України – серпень.</w:t>
      </w:r>
    </w:p>
    <w:p w:rsidR="00000000" w:rsidDel="00000000" w:rsidP="00000000" w:rsidRDefault="00000000" w:rsidRPr="00000000" w14:paraId="00000092">
      <w:pPr>
        <w:spacing w:after="0" w:line="240" w:lineRule="auto"/>
        <w:ind w:left="708"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3">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Були проведені спортивно-масові заходи з нагоди святкування Всесвітнього дня вишиванки, Дня Конституції України, Дня Державного Прапора України та Дня Незалежності України. </w:t>
      </w:r>
    </w:p>
    <w:p w:rsidR="00000000" w:rsidDel="00000000" w:rsidP="00000000" w:rsidRDefault="00000000" w:rsidRPr="00000000" w14:paraId="00000094">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Питання стану, розвитку галузі фізичної культури та спорту постійно висвітлюються на сторінках місцевих ЗМІ та на сторінках у соціальних мережах.</w:t>
      </w:r>
    </w:p>
    <w:p w:rsidR="00000000" w:rsidDel="00000000" w:rsidP="00000000" w:rsidRDefault="00000000" w:rsidRPr="00000000" w14:paraId="00000095">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6">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Проблемні питання стану та розвитку фізичної культури та спорту у Сквирській міській територіальній громаді</w:t>
      </w:r>
    </w:p>
    <w:p w:rsidR="00000000" w:rsidDel="00000000" w:rsidP="00000000" w:rsidRDefault="00000000" w:rsidRPr="00000000" w14:paraId="00000097">
      <w:pPr>
        <w:spacing w:after="0" w:line="240" w:lineRule="auto"/>
        <w:ind w:firstLine="708"/>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98">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сільській місцевості 70 відсотків спортивних майданчиків та футбольних полів знаходяться у незадовільному стані. Протягом 2023 року не побудовано жодної нової спортивної площинної споруди.</w:t>
      </w:r>
    </w:p>
    <w:p w:rsidR="00000000" w:rsidDel="00000000" w:rsidP="00000000" w:rsidRDefault="00000000" w:rsidRPr="00000000" w14:paraId="00000099">
      <w:pPr>
        <w:spacing w:after="0" w:line="240" w:lineRule="auto"/>
        <w:ind w:firstLine="708"/>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Погіршився стан  щодо залучення сільської молоді до занять фізичною культурою та спортом. Результати вивчення цього питання свідчать, що в більшості сіл громади не забезпечена належна робота у напрямку розвитку фізичної культури та спорту. Відсутні фахівці з фізкультурно-оздоровчої роботи, не працюють фізкультурно-оздоровчі секції, не проводяться внутрішньо сільські змагання, вкрай рідко приймають участь в спортивно-масових заходах громади, що привело до значного погіршення фізичного стану працездатної частини сільського населення. Вирішенням даного питання є створення комунального закладу Центр фізичного здоров’я населення «Спорт для всіх» та введення посад інструктора з фізичної культури.</w:t>
      </w:r>
    </w:p>
    <w:p w:rsidR="00000000" w:rsidDel="00000000" w:rsidP="00000000" w:rsidRDefault="00000000" w:rsidRPr="00000000" w14:paraId="0000009A">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Аналіз  фізичної культури та спорту свідчить, що в громаді все ж таки вдалось зберегти діяльність основних складових фізкультурного руху та не допустити різкого зниження спортивного потенціалу громади.</w:t>
      </w:r>
    </w:p>
    <w:p w:rsidR="00000000" w:rsidDel="00000000" w:rsidP="00000000" w:rsidRDefault="00000000" w:rsidRPr="00000000" w14:paraId="0000009B">
      <w:pPr>
        <w:spacing w:after="0" w:line="240" w:lineRule="auto"/>
        <w:ind w:firstLine="720"/>
        <w:jc w:val="center"/>
        <w:rPr>
          <w:rFonts w:ascii="Times New Roman" w:cs="Times New Roman" w:eastAsia="Times New Roman" w:hAnsi="Times New Roman"/>
          <w:b w:val="1"/>
          <w:sz w:val="26"/>
          <w:szCs w:val="26"/>
        </w:rPr>
      </w:pPr>
      <w:r w:rsidDel="00000000" w:rsidR="00000000" w:rsidRPr="00000000">
        <w:rPr>
          <w:rtl w:val="0"/>
        </w:rPr>
      </w:r>
    </w:p>
    <w:p w:rsidR="00000000" w:rsidDel="00000000" w:rsidP="00000000" w:rsidRDefault="00000000" w:rsidRPr="00000000" w14:paraId="0000009C">
      <w:pPr>
        <w:tabs>
          <w:tab w:val="left" w:leader="none" w:pos="705"/>
        </w:tabs>
        <w:spacing w:after="0" w:line="240" w:lineRule="auto"/>
        <w:jc w:val="both"/>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ab/>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tl w:val="0"/>
        </w:rPr>
      </w:r>
    </w:p>
    <w:p w:rsidR="00000000" w:rsidDel="00000000" w:rsidP="00000000" w:rsidRDefault="00000000" w:rsidRPr="00000000" w14:paraId="0000009D">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Пропозиції відділу культури, молоді і спорту Сквирської міської ради щодо стану розвитку фізичної культури та спорту у громаді</w:t>
      </w:r>
    </w:p>
    <w:p w:rsidR="00000000" w:rsidDel="00000000" w:rsidP="00000000" w:rsidRDefault="00000000" w:rsidRPr="00000000" w14:paraId="0000009E">
      <w:pPr>
        <w:spacing w:after="0" w:line="240" w:lineRule="auto"/>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9F">
      <w:pPr>
        <w:numPr>
          <w:ilvl w:val="0"/>
          <w:numId w:val="3"/>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На виконання указу Президента України №574/2020 «Про започаткування соціального проекту «Активні парки-локації здорової України» у місцях масового відпочинку населення (парки/сквери) визначити місця та побудувати в Горобіївському та Рудянському старостинських округах спортивні локації (вуличні тренажери, воркаут-комплексу, лавочки, шведські стінки, бруси, турніки, сходинки) з оцифруванням QR-кодом. Будівництво майданчиків передбачає виділення додаткового координатора,</w:t>
      </w:r>
      <w:r w:rsidDel="00000000" w:rsidR="00000000" w:rsidRPr="00000000">
        <w:rPr>
          <w:rtl w:val="0"/>
        </w:rPr>
        <w:t xml:space="preserve"> </w:t>
      </w:r>
      <w:r w:rsidDel="00000000" w:rsidR="00000000" w:rsidRPr="00000000">
        <w:rPr>
          <w:rFonts w:ascii="Times New Roman" w:cs="Times New Roman" w:eastAsia="Times New Roman" w:hAnsi="Times New Roman"/>
          <w:sz w:val="28"/>
          <w:szCs w:val="28"/>
          <w:rtl w:val="0"/>
        </w:rPr>
        <w:t xml:space="preserve">який надаватиме фізкультурно-оздоровчі послуги в старостаті усім віковим категоріям населення.</w:t>
      </w:r>
    </w:p>
    <w:p w:rsidR="00000000" w:rsidDel="00000000" w:rsidP="00000000" w:rsidRDefault="00000000" w:rsidRPr="00000000" w14:paraId="000000A0">
      <w:pPr>
        <w:numPr>
          <w:ilvl w:val="0"/>
          <w:numId w:val="3"/>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Передбачити кошти з місцевого бюджету для участі у реалізації програми «Здорова країна» та побудувати спортивні майданчики зі штучним покриттям та тренажерним обладнанням для вуличних занять спортом в Кривошиїнському та Самгородоцькому старостинських округах.</w:t>
      </w:r>
    </w:p>
    <w:p w:rsidR="00000000" w:rsidDel="00000000" w:rsidP="00000000" w:rsidRDefault="00000000" w:rsidRPr="00000000" w14:paraId="000000A1">
      <w:pPr>
        <w:numPr>
          <w:ilvl w:val="0"/>
          <w:numId w:val="3"/>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При формуванні бюджету передбачити додаткові кошти на придбання спортивної форми та інвентарю учням Сквирської ДЮСШ ім. Воропая П. М. Сквирської міської ради. Для занять велосипедним спортом придбати спортивні велосипеди. Побудувати майданчик з піщаним покриттям для занять з пляжного гандболу в місті Сквира, вулиця Лівобережна.</w:t>
      </w:r>
    </w:p>
    <w:p w:rsidR="00000000" w:rsidDel="00000000" w:rsidP="00000000" w:rsidRDefault="00000000" w:rsidRPr="00000000" w14:paraId="000000A2">
      <w:pPr>
        <w:numPr>
          <w:ilvl w:val="0"/>
          <w:numId w:val="3"/>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У кожному старостинському окрузі вивчити питання про введення посади у напрямку роботи розвитку фізичної культури та спорту. Вжити організаційно-практичні заходи та створити збірні команди округів для участі в чемпіонаті громади з футболу.</w:t>
      </w:r>
    </w:p>
    <w:p w:rsidR="00000000" w:rsidDel="00000000" w:rsidP="00000000" w:rsidRDefault="00000000" w:rsidRPr="00000000" w14:paraId="000000A3">
      <w:pPr>
        <w:numPr>
          <w:ilvl w:val="0"/>
          <w:numId w:val="3"/>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Відновити у Самгородоцькому та Шамраївському старостинському округах традиційні баскетбольні турніри.</w:t>
      </w:r>
    </w:p>
    <w:p w:rsidR="00000000" w:rsidDel="00000000" w:rsidP="00000000" w:rsidRDefault="00000000" w:rsidRPr="00000000" w14:paraId="000000A4">
      <w:pPr>
        <w:numPr>
          <w:ilvl w:val="0"/>
          <w:numId w:val="3"/>
        </w:numPr>
        <w:spacing w:after="0" w:line="240" w:lineRule="auto"/>
        <w:ind w:left="567" w:hanging="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Відділу культури, молоді і спорту організувати та провести в кожному старостинському окрузі перший етап Спортивних ігор з п’яти олімпійських та неолімпійських видів спорту, які культивуються серед населення округу. Та організувати фінальну частину серед переможців в місті Сквира.</w:t>
      </w:r>
    </w:p>
    <w:p w:rsidR="00000000" w:rsidDel="00000000" w:rsidP="00000000" w:rsidRDefault="00000000" w:rsidRPr="00000000" w14:paraId="000000A5">
      <w:pPr>
        <w:spacing w:after="0" w:line="240" w:lineRule="auto"/>
        <w:ind w:left="567" w:firstLine="0"/>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A6">
      <w:pPr>
        <w:tabs>
          <w:tab w:val="left" w:leader="none" w:pos="705"/>
        </w:tabs>
        <w:spacing w:after="0" w:line="240" w:lineRule="auto"/>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7">
      <w:pPr>
        <w:tabs>
          <w:tab w:val="left" w:leader="none" w:pos="705"/>
        </w:tabs>
        <w:spacing w:after="0" w:line="240" w:lineRule="auto"/>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8">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ab/>
      </w:r>
      <w:r w:rsidDel="00000000" w:rsidR="00000000" w:rsidRPr="00000000">
        <w:rPr>
          <w:rtl w:val="0"/>
        </w:rPr>
      </w:r>
    </w:p>
    <w:p w:rsidR="00000000" w:rsidDel="00000000" w:rsidP="00000000" w:rsidRDefault="00000000" w:rsidRPr="00000000" w14:paraId="000000A9">
      <w:pPr>
        <w:tabs>
          <w:tab w:val="left" w:leader="none" w:pos="705"/>
        </w:tabs>
        <w:spacing w:after="0" w:line="240" w:lineRule="auto"/>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A">
      <w:pPr>
        <w:tabs>
          <w:tab w:val="left" w:leader="none" w:pos="705"/>
        </w:tabs>
        <w:spacing w:after="0" w:line="240" w:lineRule="auto"/>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B">
      <w:pPr>
        <w:tabs>
          <w:tab w:val="left" w:leader="none" w:pos="705"/>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Начальниця відділу культури,</w:t>
      </w:r>
    </w:p>
    <w:p w:rsidR="00000000" w:rsidDel="00000000" w:rsidP="00000000" w:rsidRDefault="00000000" w:rsidRPr="00000000" w14:paraId="000000AC">
      <w:pPr>
        <w:tabs>
          <w:tab w:val="left" w:leader="none" w:pos="705"/>
        </w:tabs>
        <w:spacing w:after="0" w:line="240" w:lineRule="auto"/>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молоді і спорту міської ради</w:t>
        <w:tab/>
        <w:tab/>
        <w:tab/>
        <w:t xml:space="preserve">         Оксана КЛЕБАНІВСЬКА</w:t>
      </w:r>
    </w:p>
    <w:p w:rsidR="00000000" w:rsidDel="00000000" w:rsidP="00000000" w:rsidRDefault="00000000" w:rsidRPr="00000000" w14:paraId="000000AD">
      <w:pPr>
        <w:tabs>
          <w:tab w:val="left" w:leader="none" w:pos="705"/>
        </w:tabs>
        <w:spacing w:after="0" w:line="240" w:lineRule="auto"/>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AE">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AF">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0">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1">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2">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3">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4">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5">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6">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7">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8">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9">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A">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B">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C">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D">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E">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BF">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C0">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C1">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C2">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C3">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C4">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C5">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C6">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C7">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C8">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C9">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CA">
      <w:pPr>
        <w:tabs>
          <w:tab w:val="left" w:leader="none" w:pos="6096"/>
        </w:tabs>
        <w:spacing w:after="0" w:line="240" w:lineRule="auto"/>
        <w:jc w:val="center"/>
        <w:rPr>
          <w:rFonts w:ascii="Times New Roman" w:cs="Times New Roman" w:eastAsia="Times New Roman" w:hAnsi="Times New Roman"/>
          <w:b w:val="1"/>
          <w:color w:val="000000"/>
          <w:sz w:val="28"/>
          <w:szCs w:val="28"/>
        </w:rPr>
      </w:pPr>
      <w:r w:rsidDel="00000000" w:rsidR="00000000" w:rsidRPr="00000000">
        <w:rPr>
          <w:rtl w:val="0"/>
        </w:rPr>
      </w:r>
    </w:p>
    <w:p w:rsidR="00000000" w:rsidDel="00000000" w:rsidP="00000000" w:rsidRDefault="00000000" w:rsidRPr="00000000" w14:paraId="000000CB">
      <w:pPr>
        <w:tabs>
          <w:tab w:val="left" w:leader="none" w:pos="6096"/>
        </w:tabs>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Лист розсилки</w:t>
      </w:r>
      <w:r w:rsidDel="00000000" w:rsidR="00000000" w:rsidRPr="00000000">
        <w:rPr>
          <w:rtl w:val="0"/>
        </w:rPr>
      </w:r>
    </w:p>
    <w:p w:rsidR="00000000" w:rsidDel="00000000" w:rsidP="00000000" w:rsidRDefault="00000000" w:rsidRPr="00000000" w14:paraId="000000CC">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color w:val="000000"/>
          <w:sz w:val="28"/>
          <w:szCs w:val="28"/>
          <w:rtl w:val="0"/>
        </w:rPr>
        <w:t xml:space="preserve">до проєкту рішення </w:t>
      </w:r>
      <w:r w:rsidDel="00000000" w:rsidR="00000000" w:rsidRPr="00000000">
        <w:rPr>
          <w:rFonts w:ascii="Times New Roman" w:cs="Times New Roman" w:eastAsia="Times New Roman" w:hAnsi="Times New Roman"/>
          <w:b w:val="1"/>
          <w:sz w:val="28"/>
          <w:szCs w:val="28"/>
          <w:rtl w:val="0"/>
        </w:rPr>
        <w:t xml:space="preserve">сесії «Про стан розвитку фізичної культури і спорту на території Сквирській міської територіальної громади</w:t>
      </w:r>
      <w:r w:rsidDel="00000000" w:rsidR="00000000" w:rsidRPr="00000000">
        <w:rPr>
          <w:rFonts w:ascii="Times New Roman" w:cs="Times New Roman" w:eastAsia="Times New Roman" w:hAnsi="Times New Roman"/>
          <w:b w:val="1"/>
          <w:color w:val="000000"/>
          <w:sz w:val="28"/>
          <w:szCs w:val="28"/>
          <w:highlight w:val="white"/>
          <w:rtl w:val="0"/>
        </w:rPr>
        <w:t xml:space="preserve">»</w:t>
      </w:r>
      <w:r w:rsidDel="00000000" w:rsidR="00000000" w:rsidRPr="00000000">
        <w:rPr>
          <w:rtl w:val="0"/>
        </w:rPr>
      </w:r>
    </w:p>
    <w:p w:rsidR="00000000" w:rsidDel="00000000" w:rsidP="00000000" w:rsidRDefault="00000000" w:rsidRPr="00000000" w14:paraId="000000CD">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E">
      <w:pPr>
        <w:tabs>
          <w:tab w:val="left" w:leader="none" w:pos="6096"/>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tbl>
      <w:tblPr>
        <w:tblStyle w:val="Table4"/>
        <w:tblW w:w="9614.0" w:type="dxa"/>
        <w:jc w:val="left"/>
        <w:tblInd w:w="14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
        <w:gridCol w:w="1985"/>
        <w:gridCol w:w="2126"/>
        <w:gridCol w:w="3260"/>
        <w:gridCol w:w="1676"/>
        <w:tblGridChange w:id="0">
          <w:tblGrid>
            <w:gridCol w:w="567"/>
            <w:gridCol w:w="1985"/>
            <w:gridCol w:w="2126"/>
            <w:gridCol w:w="3260"/>
            <w:gridCol w:w="1676"/>
          </w:tblGrid>
        </w:tblGridChange>
      </w:tblGrid>
      <w:tr>
        <w:trPr>
          <w:cantSplit w:val="0"/>
          <w:trHeight w:val="80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F">
            <w:pPr>
              <w:tabs>
                <w:tab w:val="left" w:leader="none" w:pos="6096"/>
              </w:tabs>
              <w:spacing w:after="0" w:line="240" w:lineRule="auto"/>
              <w:ind w:right="-118"/>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 з/п</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0">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Посада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1">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ПІБ</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Електронна адреса</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3">
            <w:pPr>
              <w:spacing w:after="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8"/>
                <w:szCs w:val="28"/>
                <w:rtl w:val="0"/>
              </w:rPr>
              <w:t xml:space="preserve">Кількість</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4">
            <w:pPr>
              <w:numPr>
                <w:ilvl w:val="0"/>
                <w:numId w:val="1"/>
              </w:numPr>
              <w:tabs>
                <w:tab w:val="left" w:leader="none" w:pos="6096"/>
              </w:tabs>
              <w:spacing w:after="0" w:line="240" w:lineRule="auto"/>
              <w:ind w:left="0" w:right="-11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5">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Відділ культури, молоді і спорту Сквирської міської ради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6">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Клебанівська О.С.</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spacing w:after="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vktur@ukr.net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8">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(оригінал)</w:t>
            </w:r>
          </w:p>
        </w:tc>
      </w:tr>
      <w:tr>
        <w:trPr>
          <w:cantSplit w:val="0"/>
          <w:tblHeader w:val="0"/>
        </w:trPr>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D9">
            <w:pPr>
              <w:numPr>
                <w:ilvl w:val="0"/>
                <w:numId w:val="1"/>
              </w:numPr>
              <w:tabs>
                <w:tab w:val="left" w:leader="none" w:pos="6096"/>
              </w:tabs>
              <w:spacing w:after="0" w:line="240" w:lineRule="auto"/>
              <w:ind w:left="0" w:right="-118"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vMerge w:val="restart"/>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DA">
            <w:pPr>
              <w:spacing w:after="0" w:line="240" w:lineRule="auto"/>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Старости</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B">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Титарчук В. І.</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C">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samgorodok_rada@ukr.net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D">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(копія)</w:t>
            </w:r>
          </w:p>
        </w:tc>
      </w:tr>
      <w:tr>
        <w:trPr>
          <w:cantSplit w:val="0"/>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0">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Зубенко М. А.</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mayazybenko@ukr.net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2">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(копія)</w:t>
            </w:r>
          </w:p>
        </w:tc>
      </w:tr>
      <w:tr>
        <w:trPr>
          <w:cantSplit w:val="0"/>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5">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Карпенко О. С.</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rudyanska@ukr.net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7">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(копія)</w:t>
            </w:r>
          </w:p>
        </w:tc>
      </w:tr>
      <w:tr>
        <w:trPr>
          <w:cantSplit w:val="0"/>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A">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Сухина Ю. О.</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B">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04361947@ukr.net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C">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(копія)</w:t>
            </w:r>
          </w:p>
        </w:tc>
      </w:tr>
      <w:tr>
        <w:trPr>
          <w:cantSplit w:val="0"/>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F">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Чарупа Н. Я.</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0">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dsr111@ukr.net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1">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(копія)</w:t>
            </w:r>
          </w:p>
        </w:tc>
      </w:tr>
      <w:tr>
        <w:trPr>
          <w:cantSplit w:val="0"/>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4">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Скочинський М. О.</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5">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04360698@ukr.net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6">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(копія)</w:t>
            </w:r>
          </w:p>
        </w:tc>
      </w:tr>
      <w:tr>
        <w:trPr>
          <w:cantSplit w:val="0"/>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9">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Пасічник В. М.</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A">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selezenivkasr@ukr.net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B">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(копія)</w:t>
            </w:r>
          </w:p>
        </w:tc>
      </w:tr>
      <w:tr>
        <w:trPr>
          <w:cantSplit w:val="0"/>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E">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Грищенко Г. І.</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FF">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kruvsilrada@ukr.net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0">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(копія)</w:t>
            </w:r>
          </w:p>
        </w:tc>
      </w:tr>
      <w:tr>
        <w:trPr>
          <w:cantSplit w:val="0"/>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3">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Климась Ж. І.</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4">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a52571@ukr.net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5">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(копія)</w:t>
            </w:r>
          </w:p>
        </w:tc>
      </w:tr>
      <w:tr>
        <w:trPr>
          <w:cantSplit w:val="0"/>
          <w:tblHeader w:val="0"/>
        </w:trPr>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vMerge w:val="continue"/>
            <w:tcBorders>
              <w:top w:color="000000" w:space="0" w:sz="4" w:val="single"/>
              <w:left w:color="000000" w:space="0" w:sz="4" w:val="single"/>
              <w:right w:color="000000" w:space="0" w:sz="4" w:val="single"/>
            </w:tcBorders>
            <w:vAlign w:val="center"/>
          </w:tcPr>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8">
            <w:pPr>
              <w:spacing w:after="0"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Денисюк В. В.</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9">
            <w:pPr>
              <w:spacing w:after="0" w:line="240" w:lineRule="auto"/>
              <w:jc w:val="both"/>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04359011@ukr.net</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A">
            <w:pPr>
              <w:spacing w:after="0" w:line="240" w:lineRule="auto"/>
              <w:jc w:val="both"/>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1 (копія)</w:t>
            </w:r>
          </w:p>
        </w:tc>
      </w:tr>
    </w:tbl>
    <w:p w:rsidR="00000000" w:rsidDel="00000000" w:rsidP="00000000" w:rsidRDefault="00000000" w:rsidRPr="00000000" w14:paraId="0000010B">
      <w:pPr>
        <w:tabs>
          <w:tab w:val="left" w:leader="none" w:pos="6096"/>
        </w:tabs>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C">
      <w:pPr>
        <w:tabs>
          <w:tab w:val="left" w:leader="none" w:pos="6096"/>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D">
      <w:pPr>
        <w:tabs>
          <w:tab w:val="left" w:leader="none" w:pos="6096"/>
        </w:tabs>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E">
      <w:pPr>
        <w:tabs>
          <w:tab w:val="left" w:leader="none" w:pos="6096"/>
        </w:tabs>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0F">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Начальниця відділу                                                 Оксана КЛЕБАНІВСЬКА</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tabs>
          <w:tab w:val="left" w:leader="none" w:pos="705"/>
        </w:tabs>
        <w:spacing w:after="0" w:line="240" w:lineRule="auto"/>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112">
      <w:pPr>
        <w:tabs>
          <w:tab w:val="left" w:leader="none" w:pos="705"/>
        </w:tabs>
        <w:spacing w:after="0" w:line="240" w:lineRule="auto"/>
        <w:jc w:val="both"/>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113">
      <w:pPr>
        <w:spacing w:after="0" w:line="240" w:lineRule="auto"/>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14">
      <w:pPr>
        <w:spacing w:after="0" w:line="240" w:lineRule="auto"/>
        <w:ind w:firstLine="567"/>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Пояснювальна записка</w:t>
      </w:r>
    </w:p>
    <w:p w:rsidR="00000000" w:rsidDel="00000000" w:rsidP="00000000" w:rsidRDefault="00000000" w:rsidRPr="00000000" w14:paraId="00000115">
      <w:pPr>
        <w:spacing w:after="0"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 проекту рішення сесії «Про стан розвитку фізичної культури і спорту на території Сквирській міської територіальної громади»</w:t>
      </w:r>
    </w:p>
    <w:p w:rsidR="00000000" w:rsidDel="00000000" w:rsidP="00000000" w:rsidRDefault="00000000" w:rsidRPr="00000000" w14:paraId="00000116">
      <w:pPr>
        <w:spacing w:after="0" w:line="240" w:lineRule="auto"/>
        <w:ind w:firstLine="567"/>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17">
      <w:pPr>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Відділом культури, молоді і спорту Сквирської міської ради проаналізовано </w:t>
      </w:r>
      <w:r w:rsidDel="00000000" w:rsidR="00000000" w:rsidRPr="00000000">
        <w:rPr>
          <w:rFonts w:ascii="Times New Roman" w:cs="Times New Roman" w:eastAsia="Times New Roman" w:hAnsi="Times New Roman"/>
          <w:color w:val="000000"/>
          <w:sz w:val="28"/>
          <w:szCs w:val="28"/>
          <w:highlight w:val="white"/>
          <w:rtl w:val="0"/>
        </w:rPr>
        <w:t xml:space="preserve">стан</w:t>
      </w:r>
      <w:r w:rsidDel="00000000" w:rsidR="00000000" w:rsidRPr="00000000">
        <w:rPr>
          <w:rFonts w:ascii="Times New Roman" w:cs="Times New Roman" w:eastAsia="Times New Roman" w:hAnsi="Times New Roman"/>
          <w:b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розвитку фізичної культури і спорту на території Сквирській міської територіальної громади </w:t>
      </w:r>
    </w:p>
    <w:p w:rsidR="00000000" w:rsidDel="00000000" w:rsidP="00000000" w:rsidRDefault="00000000" w:rsidRPr="00000000" w14:paraId="00000118">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Станом на 01.01.2023 року в громаді нараховується така матеріально-технічна база: 1 стадіон з трибунами на 200 місць, 21 спортивних залів (17 в сільській місцевості), 36 спортивних майданчиків (21 в сільській місцевості), 14 футбольних полів (13 в сільській місцевості), 17 майданчиків з тренажерним обладнанням (10 в сільській місцевості), 9 приміщень для фізкультурних занять (4 в сільській місцевості), 2 з них – з тренажерним обладнанням та 4 спортивних майданчиків зі штучним покриттям.</w:t>
      </w:r>
    </w:p>
    <w:p w:rsidR="00000000" w:rsidDel="00000000" w:rsidP="00000000" w:rsidRDefault="00000000" w:rsidRPr="00000000" w14:paraId="00000119">
      <w:pPr>
        <w:spacing w:after="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галузі фізичної культури та спорту сесією Сквирської міської ради затверджено «Програму розвитку фізичної культури і спорту на 2021-2025 роки у Сквирській міській територіальній громаді», рішення від 22 грудня 2020 року №19-3-VІІІ, зі змінами, внесеними рішенням від</w:t>
      </w:r>
      <w:r w:rsidDel="00000000" w:rsidR="00000000" w:rsidRPr="00000000">
        <w:rPr>
          <w:rFonts w:ascii="Times New Roman" w:cs="Times New Roman" w:eastAsia="Times New Roman" w:hAnsi="Times New Roman"/>
          <w:color w:val="000000"/>
          <w:sz w:val="28"/>
          <w:szCs w:val="28"/>
          <w:rtl w:val="0"/>
        </w:rPr>
        <w:t xml:space="preserve"> 23.11.2021 № 37-15-VIII.</w:t>
      </w:r>
      <w:r w:rsidDel="00000000" w:rsidR="00000000" w:rsidRPr="00000000">
        <w:rPr>
          <w:rtl w:val="0"/>
        </w:rPr>
      </w:r>
    </w:p>
    <w:p w:rsidR="00000000" w:rsidDel="00000000" w:rsidP="00000000" w:rsidRDefault="00000000" w:rsidRPr="00000000" w14:paraId="0000011A">
      <w:pPr>
        <w:widowControl w:val="0"/>
        <w:tabs>
          <w:tab w:val="center" w:leader="none" w:pos="4820"/>
          <w:tab w:val="right" w:leader="none" w:pos="9641"/>
        </w:tabs>
        <w:spacing w:after="0" w:line="240" w:lineRule="auto"/>
        <w:ind w:firstLine="567"/>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Протягом 2023 року відділом культури, молоді і спорту Сквирської міської ради проведено 17 спортивно-масових та фізкультурно-оздоровчих заходів.</w:t>
      </w:r>
    </w:p>
    <w:p w:rsidR="00000000" w:rsidDel="00000000" w:rsidP="00000000" w:rsidRDefault="00000000" w:rsidRPr="00000000" w14:paraId="0000011B">
      <w:pPr>
        <w:spacing w:after="0" w:line="240" w:lineRule="auto"/>
        <w:ind w:firstLine="567"/>
        <w:jc w:val="both"/>
        <w:rPr>
          <w:rFonts w:ascii="Times New Roman" w:cs="Times New Roman" w:eastAsia="Times New Roman" w:hAnsi="Times New Roman"/>
          <w:color w:val="000000"/>
          <w:sz w:val="28"/>
          <w:szCs w:val="28"/>
          <w:highlight w:val="white"/>
        </w:rPr>
      </w:pPr>
      <w:r w:rsidDel="00000000" w:rsidR="00000000" w:rsidRPr="00000000">
        <w:rPr>
          <w:rFonts w:ascii="Times New Roman" w:cs="Times New Roman" w:eastAsia="Times New Roman" w:hAnsi="Times New Roman"/>
          <w:sz w:val="28"/>
          <w:szCs w:val="28"/>
          <w:rtl w:val="0"/>
        </w:rPr>
        <w:t xml:space="preserve">Відділом культури, молоді і спорту Сквирської міської ради визначено проблемні питання і недоліки у </w:t>
      </w:r>
      <w:r w:rsidDel="00000000" w:rsidR="00000000" w:rsidRPr="00000000">
        <w:rPr>
          <w:rFonts w:ascii="Times New Roman" w:cs="Times New Roman" w:eastAsia="Times New Roman" w:hAnsi="Times New Roman"/>
          <w:color w:val="000000"/>
          <w:sz w:val="28"/>
          <w:szCs w:val="28"/>
          <w:highlight w:val="white"/>
          <w:rtl w:val="0"/>
        </w:rPr>
        <w:t xml:space="preserve">роботі з організації та проведені заходів на території Сквирської міської територіальної громади, а також напрямки для покращення</w:t>
      </w:r>
      <w:r w:rsidDel="00000000" w:rsidR="00000000" w:rsidRPr="00000000">
        <w:rPr>
          <w:rFonts w:ascii="Times New Roman" w:cs="Times New Roman" w:eastAsia="Times New Roman" w:hAnsi="Times New Roman"/>
          <w:b w:val="1"/>
          <w:color w:val="000000"/>
          <w:sz w:val="28"/>
          <w:szCs w:val="28"/>
          <w:highlight w:val="white"/>
          <w:rtl w:val="0"/>
        </w:rPr>
        <w:t xml:space="preserve"> </w:t>
      </w:r>
      <w:r w:rsidDel="00000000" w:rsidR="00000000" w:rsidRPr="00000000">
        <w:rPr>
          <w:rFonts w:ascii="Times New Roman" w:cs="Times New Roman" w:eastAsia="Times New Roman" w:hAnsi="Times New Roman"/>
          <w:color w:val="000000"/>
          <w:sz w:val="28"/>
          <w:szCs w:val="28"/>
          <w:highlight w:val="white"/>
          <w:rtl w:val="0"/>
        </w:rPr>
        <w:t xml:space="preserve">організації спортивно-масових та фізкультурно-оздоровчих заходів на території Сквирської міської територіальної громади.</w:t>
      </w:r>
    </w:p>
    <w:p w:rsidR="00000000" w:rsidDel="00000000" w:rsidP="00000000" w:rsidRDefault="00000000" w:rsidRPr="00000000" w14:paraId="0000011C">
      <w:pPr>
        <w:spacing w:after="0" w:line="240" w:lineRule="auto"/>
        <w:ind w:firstLine="567"/>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11D">
      <w:pPr>
        <w:spacing w:after="0" w:line="240" w:lineRule="auto"/>
        <w:rPr>
          <w:sz w:val="28"/>
          <w:szCs w:val="28"/>
        </w:rPr>
      </w:pPr>
      <w:r w:rsidDel="00000000" w:rsidR="00000000" w:rsidRPr="00000000">
        <w:rPr>
          <w:rtl w:val="0"/>
        </w:rPr>
      </w:r>
    </w:p>
    <w:p w:rsidR="00000000" w:rsidDel="00000000" w:rsidP="00000000" w:rsidRDefault="00000000" w:rsidRPr="00000000" w14:paraId="0000011E">
      <w:pPr>
        <w:spacing w:after="0" w:line="240" w:lineRule="auto"/>
        <w:rPr>
          <w:sz w:val="28"/>
          <w:szCs w:val="28"/>
        </w:rPr>
      </w:pPr>
      <w:r w:rsidDel="00000000" w:rsidR="00000000" w:rsidRPr="00000000">
        <w:rPr>
          <w:rtl w:val="0"/>
        </w:rPr>
      </w:r>
    </w:p>
    <w:p w:rsidR="00000000" w:rsidDel="00000000" w:rsidP="00000000" w:rsidRDefault="00000000" w:rsidRPr="00000000" w14:paraId="0000011F">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Начальниця відділу культури, </w:t>
      </w:r>
    </w:p>
    <w:p w:rsidR="00000000" w:rsidDel="00000000" w:rsidP="00000000" w:rsidRDefault="00000000" w:rsidRPr="00000000" w14:paraId="00000120">
      <w:pPr>
        <w:spacing w:after="0" w:line="240" w:lineRule="auto"/>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молоді і спорту міської ради                                       Оксана КЛЕБАНІВСЬКА</w:t>
      </w:r>
    </w:p>
    <w:p w:rsidR="00000000" w:rsidDel="00000000" w:rsidP="00000000" w:rsidRDefault="00000000" w:rsidRPr="00000000" w14:paraId="00000121">
      <w:pPr>
        <w:spacing w:after="0" w:line="240" w:lineRule="auto"/>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spacing w:after="0" w:line="240" w:lineRule="auto"/>
        <w:rPr>
          <w:rFonts w:ascii="Times New Roman" w:cs="Times New Roman" w:eastAsia="Times New Roman" w:hAnsi="Times New Roman"/>
        </w:rPr>
      </w:pPr>
      <w:r w:rsidDel="00000000" w:rsidR="00000000" w:rsidRPr="00000000">
        <w:rPr>
          <w:rtl w:val="0"/>
        </w:rPr>
      </w:r>
    </w:p>
    <w:sectPr>
      <w:footerReference r:id="rId8" w:type="even"/>
      <w:pgSz w:h="16838" w:w="11906" w:orient="portrait"/>
      <w:pgMar w:bottom="1134" w:top="1134" w:left="1701" w:right="567" w:header="709"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2">
    <w:lvl w:ilvl="0">
      <w:start w:val="0"/>
      <w:numFmt w:val="bullet"/>
      <w:lvlText w:val="-"/>
      <w:lvlJc w:val="left"/>
      <w:pPr>
        <w:ind w:left="1068" w:hanging="360"/>
      </w:pPr>
      <w:rPr>
        <w:rFonts w:ascii="Times New Roman" w:cs="Times New Roman" w:eastAsia="Times New Roman" w:hAnsi="Times New Roman"/>
      </w:rPr>
    </w:lvl>
    <w:lvl w:ilvl="1">
      <w:start w:val="1"/>
      <w:numFmt w:val="bullet"/>
      <w:lvlText w:val="o"/>
      <w:lvlJc w:val="left"/>
      <w:pPr>
        <w:ind w:left="1788" w:hanging="360"/>
      </w:pPr>
      <w:rPr>
        <w:rFonts w:ascii="Courier New" w:cs="Courier New" w:eastAsia="Courier New" w:hAnsi="Courier New"/>
      </w:rPr>
    </w:lvl>
    <w:lvl w:ilvl="2">
      <w:start w:val="1"/>
      <w:numFmt w:val="bullet"/>
      <w:lvlText w:val="▪"/>
      <w:lvlJc w:val="left"/>
      <w:pPr>
        <w:ind w:left="2508" w:hanging="360"/>
      </w:pPr>
      <w:rPr>
        <w:rFonts w:ascii="Noto Sans Symbols" w:cs="Noto Sans Symbols" w:eastAsia="Noto Sans Symbols" w:hAnsi="Noto Sans Symbols"/>
      </w:rPr>
    </w:lvl>
    <w:lvl w:ilvl="3">
      <w:start w:val="1"/>
      <w:numFmt w:val="bullet"/>
      <w:lvlText w:val="●"/>
      <w:lvlJc w:val="left"/>
      <w:pPr>
        <w:ind w:left="3228" w:hanging="360"/>
      </w:pPr>
      <w:rPr>
        <w:rFonts w:ascii="Noto Sans Symbols" w:cs="Noto Sans Symbols" w:eastAsia="Noto Sans Symbols" w:hAnsi="Noto Sans Symbols"/>
      </w:rPr>
    </w:lvl>
    <w:lvl w:ilvl="4">
      <w:start w:val="1"/>
      <w:numFmt w:val="bullet"/>
      <w:lvlText w:val="o"/>
      <w:lvlJc w:val="left"/>
      <w:pPr>
        <w:ind w:left="3948" w:hanging="360"/>
      </w:pPr>
      <w:rPr>
        <w:rFonts w:ascii="Courier New" w:cs="Courier New" w:eastAsia="Courier New" w:hAnsi="Courier New"/>
      </w:rPr>
    </w:lvl>
    <w:lvl w:ilvl="5">
      <w:start w:val="1"/>
      <w:numFmt w:val="bullet"/>
      <w:lvlText w:val="▪"/>
      <w:lvlJc w:val="left"/>
      <w:pPr>
        <w:ind w:left="4668" w:hanging="360"/>
      </w:pPr>
      <w:rPr>
        <w:rFonts w:ascii="Noto Sans Symbols" w:cs="Noto Sans Symbols" w:eastAsia="Noto Sans Symbols" w:hAnsi="Noto Sans Symbols"/>
      </w:rPr>
    </w:lvl>
    <w:lvl w:ilvl="6">
      <w:start w:val="1"/>
      <w:numFmt w:val="bullet"/>
      <w:lvlText w:val="●"/>
      <w:lvlJc w:val="left"/>
      <w:pPr>
        <w:ind w:left="5388" w:hanging="360"/>
      </w:pPr>
      <w:rPr>
        <w:rFonts w:ascii="Noto Sans Symbols" w:cs="Noto Sans Symbols" w:eastAsia="Noto Sans Symbols" w:hAnsi="Noto Sans Symbols"/>
      </w:rPr>
    </w:lvl>
    <w:lvl w:ilvl="7">
      <w:start w:val="1"/>
      <w:numFmt w:val="bullet"/>
      <w:lvlText w:val="o"/>
      <w:lvlJc w:val="left"/>
      <w:pPr>
        <w:ind w:left="6108" w:hanging="360"/>
      </w:pPr>
      <w:rPr>
        <w:rFonts w:ascii="Courier New" w:cs="Courier New" w:eastAsia="Courier New" w:hAnsi="Courier New"/>
      </w:rPr>
    </w:lvl>
    <w:lvl w:ilvl="8">
      <w:start w:val="1"/>
      <w:numFmt w:val="bullet"/>
      <w:lvlText w:val="▪"/>
      <w:lvlJc w:val="left"/>
      <w:pPr>
        <w:ind w:left="6828" w:hanging="360"/>
      </w:pPr>
      <w:rPr>
        <w:rFonts w:ascii="Noto Sans Symbols" w:cs="Noto Sans Symbols" w:eastAsia="Noto Sans Symbols" w:hAnsi="Noto Sans Symbols"/>
      </w:rPr>
    </w:lvl>
  </w:abstractNum>
  <w:abstractNum w:abstractNumId="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76522E"/>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Balloon Text"/>
    <w:basedOn w:val="a"/>
    <w:link w:val="a4"/>
    <w:uiPriority w:val="99"/>
    <w:semiHidden w:val="1"/>
    <w:unhideWhenUsed w:val="1"/>
    <w:rsid w:val="0076522E"/>
    <w:pPr>
      <w:spacing w:after="0" w:line="240" w:lineRule="auto"/>
    </w:pPr>
    <w:rPr>
      <w:rFonts w:ascii="Tahoma" w:cs="Tahoma" w:hAnsi="Tahoma"/>
      <w:sz w:val="16"/>
      <w:szCs w:val="16"/>
    </w:rPr>
  </w:style>
  <w:style w:type="character" w:styleId="a4" w:customStyle="1">
    <w:name w:val="Текст выноски Знак"/>
    <w:basedOn w:val="a0"/>
    <w:link w:val="a3"/>
    <w:uiPriority w:val="99"/>
    <w:semiHidden w:val="1"/>
    <w:rsid w:val="0076522E"/>
    <w:rPr>
      <w:rFonts w:ascii="Tahoma" w:cs="Tahoma" w:hAnsi="Tahoma"/>
      <w:sz w:val="16"/>
      <w:szCs w:val="16"/>
    </w:rPr>
  </w:style>
  <w:style w:type="paragraph" w:styleId="a5">
    <w:name w:val="footer"/>
    <w:basedOn w:val="a"/>
    <w:link w:val="a6"/>
    <w:rsid w:val="0076522E"/>
    <w:pPr>
      <w:tabs>
        <w:tab w:val="center" w:pos="4677"/>
        <w:tab w:val="right" w:pos="9355"/>
      </w:tabs>
      <w:spacing w:after="0" w:line="240" w:lineRule="auto"/>
    </w:pPr>
    <w:rPr>
      <w:rFonts w:ascii="Times New Roman" w:cs="Times New Roman" w:eastAsia="Times New Roman" w:hAnsi="Times New Roman"/>
      <w:sz w:val="24"/>
      <w:szCs w:val="24"/>
      <w:lang w:eastAsia="ru-RU"/>
    </w:rPr>
  </w:style>
  <w:style w:type="character" w:styleId="a6" w:customStyle="1">
    <w:name w:val="Нижний колонтитул Знак"/>
    <w:basedOn w:val="a0"/>
    <w:link w:val="a5"/>
    <w:rsid w:val="0076522E"/>
    <w:rPr>
      <w:rFonts w:ascii="Times New Roman" w:cs="Times New Roman" w:eastAsia="Times New Roman" w:hAnsi="Times New Roman"/>
      <w:sz w:val="24"/>
      <w:szCs w:val="24"/>
      <w:lang w:eastAsia="ru-RU"/>
    </w:rPr>
  </w:style>
  <w:style w:type="character" w:styleId="a7">
    <w:name w:val="page number"/>
    <w:basedOn w:val="a0"/>
    <w:rsid w:val="0076522E"/>
  </w:style>
  <w:style w:type="paragraph" w:styleId="a8">
    <w:name w:val="List Paragraph"/>
    <w:basedOn w:val="a"/>
    <w:uiPriority w:val="34"/>
    <w:qFormat w:val="1"/>
    <w:rsid w:val="0076522E"/>
    <w:pPr>
      <w:spacing w:after="0" w:line="240" w:lineRule="auto"/>
      <w:ind w:left="708"/>
    </w:pPr>
    <w:rPr>
      <w:rFonts w:ascii="Times New Roman" w:cs="Times New Roman" w:eastAsia="Times New Roman" w:hAnsi="Times New Roman"/>
      <w:sz w:val="24"/>
      <w:szCs w:val="24"/>
      <w:lang w:eastAsia="ru-RU"/>
    </w:rPr>
  </w:style>
  <w:style w:type="paragraph" w:styleId="a9">
    <w:name w:val="Normal (Web)"/>
    <w:basedOn w:val="a"/>
    <w:uiPriority w:val="99"/>
    <w:unhideWhenUsed w:val="1"/>
    <w:rsid w:val="0076522E"/>
    <w:pPr>
      <w:spacing w:after="100" w:afterAutospacing="1" w:before="100" w:beforeAutospacing="1" w:line="240" w:lineRule="auto"/>
    </w:pPr>
    <w:rPr>
      <w:rFonts w:ascii="Times New Roman" w:cs="Times New Roman" w:eastAsia="Times New Roman" w:hAnsi="Times New Roman"/>
      <w:sz w:val="24"/>
      <w:szCs w:val="24"/>
      <w:lang w:eastAsia="ru-RU"/>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efjEvOS4/PDLs42G5JlXYD6rbA==">CgMxLjAyCGguZ2pkZ3hzOAByITF3V3BvUkZZNVdnb0hndUI3UWNWc1VlejdOa1ZacHdBSA==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2021-07-01T06:53:00Z</dcterms:created>
  <dc:creator>Admin</dc:creator>
</cp:coreProperties>
</file>