
<file path=[Content_Types].xml><?xml version="1.0" encoding="utf-8"?>
<Types xmlns="http://schemas.openxmlformats.org/package/2006/content-types">
  <Default ContentType="application/vnd.openxmlformats-officedocument.oleObject" Extension="bin"/>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Rule="auto"/>
        <w:rPr/>
      </w:pPr>
      <w:r w:rsidDel="00000000" w:rsidR="00000000" w:rsidRPr="00000000">
        <w:rPr>
          <w:rtl w:val="0"/>
        </w:rPr>
      </w:r>
    </w:p>
    <w:p w:rsidR="00000000" w:rsidDel="00000000" w:rsidP="00000000" w:rsidRDefault="00000000" w:rsidRPr="00000000" w14:paraId="00000003">
      <w:pPr>
        <w:tabs>
          <w:tab w:val="left" w:leader="none" w:pos="4680"/>
        </w:tabs>
        <w:ind w:right="76"/>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ПРОЄКТ</w:t>
      </w:r>
    </w:p>
    <w:p w:rsidR="00000000" w:rsidDel="00000000" w:rsidP="00000000" w:rsidRDefault="00000000" w:rsidRPr="00000000" w14:paraId="00000004">
      <w:pPr>
        <w:jc w:val="center"/>
        <w:rPr>
          <w:sz w:val="28"/>
          <w:szCs w:val="28"/>
        </w:rPr>
      </w:pPr>
      <w:r w:rsidDel="00000000" w:rsidR="00000000" w:rsidRPr="00000000">
        <w:rPr>
          <w:rtl w:val="0"/>
        </w:rPr>
      </w:r>
      <w:r w:rsidDel="00000000" w:rsidR="00000000" w:rsidRPr="00000000">
        <w:pict>
          <v:shape id="_x0000_s1027" style="position:absolute;left:0;text-align:left;margin-left:216.0pt;margin-top:8.55pt;width:36.05pt;height:49.7pt;z-index:251659264;mso-wrap-distance-left:9.05pt;mso-wrap-distance-right:9.05pt;mso-position-horizontal:absolute;mso-position-horizontal-relative:margin;mso-position-vertical:absolute;mso-position-vertical-relative:text" wrapcoords="-344 0 -344 21332 21600 21332 21600 0 -344 0" filled="t" type="#_x0000_t75">
            <v:fill color2="black"/>
            <v:imagedata cropbottom="-24f" cropleft="-32f" cropright="-32f" croptop="-24f" r:id="rId1" o:title=""/>
            <w10:wrap type="tight"/>
          </v:shape>
          <o:OLEObject DrawAspect="Content" r:id="rId2" ObjectID="_1755003299" ProgID="PBrush" ShapeID="_x0000_s1027" Type="Embed"/>
        </w:pict>
      </w:r>
    </w:p>
    <w:p w:rsidR="00000000" w:rsidDel="00000000" w:rsidP="00000000" w:rsidRDefault="00000000" w:rsidRPr="00000000" w14:paraId="00000005">
      <w:pPr>
        <w:jc w:val="center"/>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Rule="auto"/>
        <w:ind w:left="0" w:firstLine="0"/>
        <w:jc w:val="cente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leader="none" w:pos="4680"/>
        </w:tabs>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СКВИРСЬКА МІСЬКА РАДА</w:t>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240" w:lineRule="auto"/>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pacing w:after="0" w:line="240" w:lineRule="auto"/>
        <w:ind w:left="0" w:firstLine="0"/>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pacing w:after="0" w:line="360" w:lineRule="auto"/>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від               2023 року                     м. Сквира                                     №     -   -VIII</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bookmarkStart w:colFirst="0" w:colLast="0" w:name="_heading=h.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Програми розвитку земельних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відносин та охорони земель, продажу земельних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ділянок, в тому числі на земельних торгах у формі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аукціону Сквирської міської територіальної громади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 2023-2025 роки в новій редакції</w:t>
      </w:r>
    </w:p>
    <w:p w:rsidR="00000000" w:rsidDel="00000000" w:rsidP="00000000" w:rsidRDefault="00000000" w:rsidRPr="00000000" w14:paraId="0000001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566.9291338582675"/>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Розглянувши подання міської голови Валентини </w:t>
      </w:r>
      <w:r w:rsidDel="00000000" w:rsidR="00000000" w:rsidRPr="00000000">
        <w:rPr>
          <w:rFonts w:ascii="Times New Roman" w:cs="Times New Roman" w:eastAsia="Times New Roman" w:hAnsi="Times New Roman"/>
          <w:sz w:val="28"/>
          <w:szCs w:val="28"/>
          <w:rtl w:val="0"/>
        </w:rPr>
        <w:t xml:space="preserve">Левіцької</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керуючись Земельним кодексом України, Бюджетним кодексом України, Законом України “Про місцеве самоврядування в Україні” для забезпечення сталого розвитку Сквирської міської територіальної громади, з метою обліку та ефективного використання комунального майна, з урахуванням державних, громадських і приватних інтересів, враховуючи пропозиції постійної комісії Сквирської міської ради з питань підприємництва, промисловості, сільського господарства, землевпорядкування, будівництва та архітектури, Сквирська міська рада VIII скликання</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p>
    <w:p w:rsidR="00000000" w:rsidDel="00000000" w:rsidP="00000000" w:rsidRDefault="00000000" w:rsidRPr="00000000" w14:paraId="0000001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 Внести зміни до Програми розвитку земельних відносин та охорони земель, продажу земельних ділянок, в тому числі на земельних торгах у формі аукціону Сквирської міської територіальної громади на 2023-2025 роки в новій редакції, затвердженої рішенням сесії Сквирської міської ради від 28.03.2023            №43-31-VІІІ, а саме:</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до розділу VIII «Фінансове забезпечення Програми» додати пункт 8. Розробка проєкту землеустрою щодо встановлення меж території територіальної громади .</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2. Контроль за виконанням даного рішення покласти на постійну комісію Сквирської міської ради з питань підприємництва, промисловості, сільського господарства, землевпорядкування, будівництва та архітектури.</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ab/>
        <w:t xml:space="preserve">   Валентина ЛЕВІЦЬКА</w:t>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ffffff" w:val="clear"/>
        <w:spacing w:after="0" w:line="240" w:lineRule="auto"/>
        <w:ind w:firstLine="708"/>
        <w:jc w:val="both"/>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1C">
      <w:pPr>
        <w:rPr>
          <w:rFonts w:ascii="Times New Roman" w:cs="Times New Roman" w:eastAsia="Times New Roman" w:hAnsi="Times New Roman"/>
          <w:b w:val="1"/>
          <w:sz w:val="28"/>
          <w:szCs w:val="28"/>
        </w:rPr>
      </w:pPr>
      <w:bookmarkStart w:colFirst="0" w:colLast="0" w:name="_heading=h.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01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1E">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Заступник міської голови</w:t>
        <w:tab/>
        <w:tab/>
        <w:tab/>
        <w:tab/>
        <w:tab/>
        <w:t xml:space="preserve">        </w:t>
      </w:r>
    </w:p>
    <w:p w:rsidR="00000000" w:rsidDel="00000000" w:rsidP="00000000" w:rsidRDefault="00000000" w:rsidRPr="00000000" w14:paraId="0000002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Секретар міської ради</w:t>
        <w:tab/>
        <w:tab/>
        <w:tab/>
        <w:tab/>
        <w:tab/>
        <w:tab/>
        <w:tab/>
        <w:t xml:space="preserve">    Тетяна ВЛАСЮК</w:t>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організаційного відділу </w:t>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(уповноважений з питань </w:t>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запобігання та виявлення корупції)</w:t>
        <w:tab/>
        <w:tab/>
        <w:tab/>
        <w:tab/>
        <w:t xml:space="preserve">         Віктор САЛТАНЮК</w:t>
      </w:r>
    </w:p>
    <w:p w:rsidR="00000000" w:rsidDel="00000000" w:rsidP="00000000" w:rsidRDefault="00000000" w:rsidRPr="00000000" w14:paraId="00000026">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юридичного </w:t>
      </w:r>
    </w:p>
    <w:p w:rsidR="00000000" w:rsidDel="00000000" w:rsidP="00000000" w:rsidRDefault="00000000" w:rsidRPr="00000000" w14:paraId="0000002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забезпечення ради та діловодства</w:t>
        <w:tab/>
        <w:tab/>
        <w:tab/>
        <w:tab/>
        <w:tab/>
        <w:t xml:space="preserve">        Ірина КВАША</w:t>
      </w:r>
    </w:p>
    <w:p w:rsidR="00000000" w:rsidDel="00000000" w:rsidP="00000000" w:rsidRDefault="00000000" w:rsidRPr="00000000" w14:paraId="00000029">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Начальник відділу архітектури, </w:t>
      </w:r>
    </w:p>
    <w:p w:rsidR="00000000" w:rsidDel="00000000" w:rsidP="00000000" w:rsidRDefault="00000000" w:rsidRPr="00000000" w14:paraId="0000002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містобудування та інфраструктури</w:t>
        <w:tab/>
        <w:tab/>
        <w:tab/>
        <w:tab/>
        <w:t xml:space="preserve">            Олександр ГОЛУБ</w:t>
      </w:r>
    </w:p>
    <w:p w:rsidR="00000000" w:rsidDel="00000000" w:rsidP="00000000" w:rsidRDefault="00000000" w:rsidRPr="00000000" w14:paraId="0000002C">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2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земельних ресурсів та кадастру</w:t>
        <w:tab/>
        <w:tab/>
        <w:tab/>
        <w:t xml:space="preserve">     Людмила ПАНІМАТЧЕНКО</w:t>
      </w:r>
    </w:p>
    <w:p w:rsidR="00000000" w:rsidDel="00000000" w:rsidP="00000000" w:rsidRDefault="00000000" w:rsidRPr="00000000" w14:paraId="0000003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внесення </w:t>
      </w:r>
    </w:p>
    <w:p w:rsidR="00000000" w:rsidDel="00000000" w:rsidP="00000000" w:rsidRDefault="00000000" w:rsidRPr="00000000" w14:paraId="0000003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 розгляд та затвердження сесією</w:t>
      </w:r>
    </w:p>
    <w:p w:rsidR="00000000" w:rsidDel="00000000" w:rsidP="00000000" w:rsidRDefault="00000000" w:rsidRPr="00000000" w14:paraId="0000003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Сквирської</w:t>
      </w:r>
    </w:p>
    <w:p w:rsidR="00000000" w:rsidDel="00000000" w:rsidP="00000000" w:rsidRDefault="00000000" w:rsidRPr="00000000" w14:paraId="0000003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міської ради з питань підприємництва, </w:t>
      </w:r>
    </w:p>
    <w:p w:rsidR="00000000" w:rsidDel="00000000" w:rsidP="00000000" w:rsidRDefault="00000000" w:rsidRPr="00000000" w14:paraId="00000035">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промисловості, сільського господарства, </w:t>
      </w:r>
    </w:p>
    <w:p w:rsidR="00000000" w:rsidDel="00000000" w:rsidP="00000000" w:rsidRDefault="00000000" w:rsidRPr="00000000" w14:paraId="00000036">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землевпорядкування, будівництва </w:t>
      </w:r>
    </w:p>
    <w:p w:rsidR="00000000" w:rsidDel="00000000" w:rsidP="00000000" w:rsidRDefault="00000000" w:rsidRPr="00000000" w14:paraId="00000037">
      <w:pPr>
        <w:shd w:fill="ffffff" w:val="clear"/>
        <w:spacing w:after="0" w:line="240" w:lineRule="auto"/>
        <w:rPr>
          <w:b w:val="1"/>
          <w:sz w:val="24"/>
          <w:szCs w:val="24"/>
        </w:rPr>
      </w:pPr>
      <w:r w:rsidDel="00000000" w:rsidR="00000000" w:rsidRPr="00000000">
        <w:rPr>
          <w:rFonts w:ascii="Times New Roman" w:cs="Times New Roman" w:eastAsia="Times New Roman" w:hAnsi="Times New Roman"/>
          <w:sz w:val="28"/>
          <w:szCs w:val="28"/>
          <w:rtl w:val="0"/>
        </w:rPr>
        <w:t xml:space="preserve">та архітектури</w:t>
        <w:tab/>
        <w:tab/>
        <w:tab/>
        <w:tab/>
        <w:tab/>
        <w:tab/>
        <w:tab/>
        <w:t xml:space="preserve">      Віктор ДОРОШЕНКО</w:t>
      </w:r>
      <w:r w:rsidDel="00000000" w:rsidR="00000000" w:rsidRPr="00000000">
        <w:rPr>
          <w:rtl w:val="0"/>
        </w:rPr>
      </w:r>
    </w:p>
    <w:sectPr>
      <w:pgSz w:h="16838" w:w="11906" w:orient="portrait"/>
      <w:pgMar w:bottom="1135" w:top="1135" w:left="1701" w:right="566"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
      <w:lvlJc w:val="left"/>
      <w:pPr>
        <w:ind w:left="0" w:firstLine="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60" w:before="240" w:line="240" w:lineRule="auto"/>
      <w:ind w:left="1440" w:hanging="720"/>
    </w:pPr>
    <w:rPr>
      <w:rFonts w:ascii="Arial" w:cs="Arial" w:eastAsia="Arial" w:hAnsi="Arial"/>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a" w:default="1">
    <w:name w:val="Normal"/>
    <w:qFormat w:val="1"/>
  </w:style>
  <w:style w:type="paragraph" w:styleId="1">
    <w:name w:val="heading 1"/>
    <w:basedOn w:val="a"/>
    <w:next w:val="a"/>
    <w:pPr>
      <w:keepNext w:val="1"/>
      <w:keepLines w:val="1"/>
      <w:spacing w:after="120" w:before="480"/>
      <w:outlineLvl w:val="0"/>
    </w:pPr>
    <w:rPr>
      <w:b w:val="1"/>
      <w:sz w:val="48"/>
      <w:szCs w:val="48"/>
    </w:rPr>
  </w:style>
  <w:style w:type="paragraph" w:styleId="2">
    <w:name w:val="heading 2"/>
    <w:basedOn w:val="a"/>
    <w:next w:val="a"/>
    <w:link w:val="20"/>
    <w:semiHidden w:val="1"/>
    <w:unhideWhenUsed w:val="1"/>
    <w:qFormat w:val="1"/>
    <w:rsid w:val="009B4203"/>
    <w:pPr>
      <w:keepNext w:val="1"/>
      <w:tabs>
        <w:tab w:val="num" w:pos="1440"/>
      </w:tabs>
      <w:suppressAutoHyphens w:val="1"/>
      <w:spacing w:after="60" w:before="240" w:line="240" w:lineRule="auto"/>
      <w:ind w:left="1440" w:hanging="720"/>
      <w:outlineLvl w:val="1"/>
    </w:pPr>
    <w:rPr>
      <w:rFonts w:ascii="Arial" w:cs="Arial" w:eastAsia="Times New Roman" w:hAnsi="Arial"/>
      <w:b w:val="1"/>
      <w:bCs w:val="1"/>
      <w:i w:val="1"/>
      <w:iCs w:val="1"/>
      <w:sz w:val="28"/>
      <w:szCs w:val="28"/>
      <w:lang w:eastAsia="zh-CN" w:val="ru-RU"/>
    </w:rPr>
  </w:style>
  <w:style w:type="paragraph" w:styleId="3">
    <w:name w:val="heading 3"/>
    <w:basedOn w:val="a"/>
    <w:next w:val="a"/>
    <w:pPr>
      <w:keepNext w:val="1"/>
      <w:keepLines w:val="1"/>
      <w:spacing w:after="80" w:before="280"/>
      <w:outlineLvl w:val="2"/>
    </w:pPr>
    <w:rPr>
      <w:b w:val="1"/>
      <w:sz w:val="28"/>
      <w:szCs w:val="28"/>
    </w:rPr>
  </w:style>
  <w:style w:type="paragraph" w:styleId="4">
    <w:name w:val="heading 4"/>
    <w:basedOn w:val="a"/>
    <w:next w:val="a"/>
    <w:pPr>
      <w:keepNext w:val="1"/>
      <w:keepLines w:val="1"/>
      <w:spacing w:after="40" w:before="240"/>
      <w:outlineLvl w:val="3"/>
    </w:pPr>
    <w:rPr>
      <w:b w:val="1"/>
      <w:sz w:val="24"/>
      <w:szCs w:val="24"/>
    </w:rPr>
  </w:style>
  <w:style w:type="paragraph" w:styleId="5">
    <w:name w:val="heading 5"/>
    <w:basedOn w:val="a"/>
    <w:next w:val="a"/>
    <w:pPr>
      <w:keepNext w:val="1"/>
      <w:keepLines w:val="1"/>
      <w:spacing w:after="40" w:before="220"/>
      <w:outlineLvl w:val="4"/>
    </w:pPr>
    <w:rPr>
      <w:b w:val="1"/>
    </w:rPr>
  </w:style>
  <w:style w:type="paragraph" w:styleId="6">
    <w:name w:val="heading 6"/>
    <w:basedOn w:val="a"/>
    <w:next w:val="a"/>
    <w:pPr>
      <w:keepNext w:val="1"/>
      <w:keepLines w:val="1"/>
      <w:spacing w:after="40" w:before="200"/>
      <w:outlineLvl w:val="5"/>
    </w:pPr>
    <w:rPr>
      <w:b w:val="1"/>
      <w:sz w:val="20"/>
      <w:szCs w:val="20"/>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a3">
    <w:name w:val="Title"/>
    <w:basedOn w:val="a"/>
    <w:next w:val="a"/>
    <w:pPr>
      <w:keepNext w:val="1"/>
      <w:keepLines w:val="1"/>
      <w:spacing w:after="120" w:before="480"/>
    </w:pPr>
    <w:rPr>
      <w:b w:val="1"/>
      <w:sz w:val="72"/>
      <w:szCs w:val="72"/>
    </w:rPr>
  </w:style>
  <w:style w:type="paragraph" w:styleId="western" w:customStyle="1">
    <w:name w:val="western"/>
    <w:basedOn w:val="a"/>
    <w:rsid w:val="00BE38DF"/>
    <w:pPr>
      <w:spacing w:after="100" w:afterAutospacing="1" w:before="100" w:beforeAutospacing="1" w:line="240" w:lineRule="auto"/>
    </w:pPr>
    <w:rPr>
      <w:rFonts w:ascii="Times New Roman" w:cs="Times New Roman" w:eastAsia="Times New Roman" w:hAnsi="Times New Roman"/>
      <w:sz w:val="24"/>
      <w:szCs w:val="24"/>
    </w:rPr>
  </w:style>
  <w:style w:type="character" w:styleId="20" w:customStyle="1">
    <w:name w:val="Заголовок 2 Знак"/>
    <w:basedOn w:val="a0"/>
    <w:link w:val="2"/>
    <w:semiHidden w:val="1"/>
    <w:rsid w:val="009B4203"/>
    <w:rPr>
      <w:rFonts w:ascii="Arial" w:cs="Arial" w:eastAsia="Times New Roman" w:hAnsi="Arial"/>
      <w:b w:val="1"/>
      <w:bCs w:val="1"/>
      <w:i w:val="1"/>
      <w:iCs w:val="1"/>
      <w:sz w:val="28"/>
      <w:szCs w:val="28"/>
      <w:lang w:eastAsia="zh-CN" w:val="ru-RU"/>
    </w:rPr>
  </w:style>
  <w:style w:type="paragraph" w:styleId="a4">
    <w:name w:val="Body Text"/>
    <w:aliases w:val="Знак,Знак Знак Знак,Знак Знак Знак Знак Знак Знак Знак Знак Знак,Знак Знак Знак Знак Знак Знак Знак Знак Знак Знак Знак Знак Знак Знак Знак,Знак Знак Знак Знак Знак Знак Знак Знак Знак Знак Знак Знак Знак Знак Знак Знак, Знак"/>
    <w:basedOn w:val="a"/>
    <w:link w:val="a5"/>
    <w:uiPriority w:val="99"/>
    <w:rsid w:val="009B4203"/>
    <w:pPr>
      <w:spacing w:after="0" w:line="240" w:lineRule="auto"/>
      <w:jc w:val="both"/>
    </w:pPr>
    <w:rPr>
      <w:rFonts w:ascii="Times New Roman" w:cs="Times New Roman" w:eastAsia="Times New Roman" w:hAnsi="Times New Roman"/>
      <w:sz w:val="24"/>
      <w:szCs w:val="24"/>
      <w:lang w:eastAsia="ru-RU"/>
    </w:rPr>
  </w:style>
  <w:style w:type="character" w:styleId="a5" w:customStyle="1">
    <w:name w:val="Основной текст Знак"/>
    <w:aliases w:val="Знак Знак,Знак Знак Знак Знак,Знак Знак Знак Знак Знак Знак Знак Знак Знак Знак,Знак Знак Знак Знак Знак Знак Знак Знак Знак Знак Знак Знак Знак Знак Знак Знак1, Знак Знак"/>
    <w:basedOn w:val="a0"/>
    <w:link w:val="a4"/>
    <w:uiPriority w:val="99"/>
    <w:rsid w:val="009B4203"/>
    <w:rPr>
      <w:rFonts w:ascii="Times New Roman" w:cs="Times New Roman" w:eastAsia="Times New Roman" w:hAnsi="Times New Roman"/>
      <w:sz w:val="24"/>
      <w:szCs w:val="24"/>
      <w:lang w:eastAsia="ru-RU"/>
    </w:rPr>
  </w:style>
  <w:style w:type="paragraph" w:styleId="a6">
    <w:name w:val="List Paragraph"/>
    <w:basedOn w:val="a"/>
    <w:uiPriority w:val="34"/>
    <w:qFormat w:val="1"/>
    <w:rsid w:val="009B4203"/>
    <w:pPr>
      <w:spacing w:after="0" w:line="240" w:lineRule="auto"/>
      <w:ind w:left="720"/>
      <w:contextualSpacing w:val="1"/>
    </w:pPr>
    <w:rPr>
      <w:rFonts w:ascii="Times New Roman" w:cs="Times New Roman" w:eastAsia="Times New Roman" w:hAnsi="Times New Roman"/>
      <w:sz w:val="24"/>
      <w:szCs w:val="24"/>
      <w:lang w:eastAsia="ru-RU" w:val="ru-RU"/>
    </w:rPr>
  </w:style>
  <w:style w:type="character" w:styleId="a7">
    <w:name w:val="Strong"/>
    <w:basedOn w:val="a0"/>
    <w:uiPriority w:val="22"/>
    <w:qFormat w:val="1"/>
    <w:rsid w:val="006C4767"/>
    <w:rPr>
      <w:rFonts w:ascii="Times New Roman" w:cs="Times New Roman" w:hAnsi="Times New Roman" w:hint="default"/>
      <w:b w:val="1"/>
      <w:bCs w:val="1"/>
    </w:rPr>
  </w:style>
  <w:style w:type="paragraph" w:styleId="a8">
    <w:name w:val="Normal (Web)"/>
    <w:basedOn w:val="a"/>
    <w:uiPriority w:val="99"/>
    <w:unhideWhenUsed w:val="1"/>
    <w:rsid w:val="006C4767"/>
    <w:pPr>
      <w:spacing w:after="100" w:afterAutospacing="1" w:before="100" w:beforeAutospacing="1" w:line="240" w:lineRule="auto"/>
    </w:pPr>
    <w:rPr>
      <w:rFonts w:ascii="Times New Roman" w:cs="Times New Roman" w:eastAsia="Times New Roman" w:hAnsi="Times New Roman"/>
      <w:sz w:val="24"/>
      <w:szCs w:val="24"/>
    </w:rPr>
  </w:style>
  <w:style w:type="paragraph" w:styleId="a9">
    <w:name w:val="Subtitle"/>
    <w:basedOn w:val="a"/>
    <w:next w:val="a"/>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d5sHatKhZtah/B9e5NVtMnpCA==">CgMxLjAyCGguZ2pkZ3hzMgloLjMwajB6bGwyCWguMzBqMHpsbDgAciExRS0wd3VhZ1FjUGJoNU5GdkpaeXRNa281VEZUd0dKRlM=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2023-08-31T12:47:00Z</dcterms:created>
  <dc:creator>Пользователь Windows</dc:creator>
</cp:coreProperties>
</file>