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jc w:val="center"/>
        <w:rPr>
          <w:color w:val="000000"/>
        </w:rPr>
      </w:pPr>
      <w:r w:rsidDel="00000000" w:rsidR="00000000" w:rsidRPr="00000000">
        <w:rPr>
          <w:color w:val="333333"/>
          <w:sz w:val="21"/>
          <w:szCs w:val="21"/>
          <w:highlight w:val="white"/>
          <w:rtl w:val="0"/>
        </w:rPr>
        <w:t xml:space="preserve"> </w:t>
      </w:r>
      <w:r w:rsidDel="00000000" w:rsidR="00000000" w:rsidRPr="00000000">
        <w:rPr>
          <w:color w:val="000000"/>
        </w:rPr>
        <w:drawing>
          <wp:inline distB="0" distT="0" distL="0" distR="0">
            <wp:extent cx="428625" cy="600075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00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4762500</wp:posOffset>
                </wp:positionH>
                <wp:positionV relativeFrom="paragraph">
                  <wp:posOffset>152400</wp:posOffset>
                </wp:positionV>
                <wp:extent cx="1276350" cy="4191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2588" y="3575213"/>
                          <a:ext cx="12668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ПРОЄКТ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4762500</wp:posOffset>
                </wp:positionH>
                <wp:positionV relativeFrom="paragraph">
                  <wp:posOffset>152400</wp:posOffset>
                </wp:positionV>
                <wp:extent cx="1276350" cy="4191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419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right="40"/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right="40"/>
        <w:jc w:val="center"/>
        <w:rPr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right="40"/>
        <w:jc w:val="center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rPr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від __ вересня 2023 року              м. Сквира 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6732"/>
        </w:tabs>
        <w:spacing w:after="0" w:before="0" w:line="24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jc w:val="both"/>
        <w:rPr>
          <w:b w:val="1"/>
          <w:color w:val="000000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Про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внесення змін до Положення про 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jc w:val="both"/>
        <w:rPr>
          <w:b w:val="1"/>
          <w:color w:val="000000"/>
          <w:sz w:val="28"/>
          <w:szCs w:val="28"/>
        </w:rPr>
      </w:pPr>
      <w:bookmarkStart w:colFirst="0" w:colLast="0" w:name="_heading=h.5shbp4d74hxf" w:id="2"/>
      <w:bookmarkEnd w:id="2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Управління (Центр) надання адміністративних 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jc w:val="both"/>
        <w:rPr>
          <w:color w:val="000000"/>
          <w:sz w:val="28"/>
          <w:szCs w:val="28"/>
          <w:highlight w:val="white"/>
        </w:rPr>
      </w:pPr>
      <w:bookmarkStart w:colFirst="0" w:colLast="0" w:name="_heading=h.ywsmr455n9x7" w:id="3"/>
      <w:bookmarkEnd w:id="3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послуг </w:t>
      </w: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Керуючись законами України «Про місцеве самоврядування в Україні», «Про адміністративні послуги», постановою Кабінету Міністрів України від 20.02.2013 № 118 «Про затвердження Примірного положення про центр надання адміністративних послуг» (зі змінами), рішенням Сквирської міської ради № 2-33-VIII від 23 травня 2023 року «Про утворення Управління (Центру) надання адміністративних послуг» враховуючи виснов</w:t>
      </w:r>
      <w:r w:rsidDel="00000000" w:rsidR="00000000" w:rsidRPr="00000000">
        <w:rPr>
          <w:sz w:val="28"/>
          <w:szCs w:val="28"/>
          <w:rtl w:val="0"/>
        </w:rPr>
        <w:t xml:space="preserve">ки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постійн</w:t>
      </w:r>
      <w:r w:rsidDel="00000000" w:rsidR="00000000" w:rsidRPr="00000000">
        <w:rPr>
          <w:sz w:val="28"/>
          <w:szCs w:val="28"/>
          <w:rtl w:val="0"/>
        </w:rPr>
        <w:t xml:space="preserve">их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комісі</w:t>
      </w:r>
      <w:r w:rsidDel="00000000" w:rsidR="00000000" w:rsidRPr="00000000">
        <w:rPr>
          <w:sz w:val="28"/>
          <w:szCs w:val="28"/>
          <w:rtl w:val="0"/>
        </w:rPr>
        <w:t xml:space="preserve">й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Сквирської міської ради</w:t>
      </w:r>
      <w:r w:rsidDel="00000000" w:rsidR="00000000" w:rsidRPr="00000000">
        <w:rPr>
          <w:sz w:val="28"/>
          <w:szCs w:val="28"/>
          <w:rtl w:val="0"/>
        </w:rPr>
        <w:t xml:space="preserve">,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з метою покращення якості надання адміністративних послуг, Сквирська міська рада VІІІ скликання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firstLine="708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rPr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firstLine="57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Внести зміни до Положення про Управління (Центр) надання адміністративних послуг Сквирської міської ради, виклавши його в новій редакції (додається).</w:t>
      </w:r>
    </w:p>
    <w:p w:rsidR="00000000" w:rsidDel="00000000" w:rsidP="00000000" w:rsidRDefault="00000000" w:rsidRPr="00000000" w14:paraId="00000012">
      <w:pPr>
        <w:tabs>
          <w:tab w:val="left" w:leader="none" w:pos="720"/>
        </w:tabs>
        <w:spacing w:after="0" w:before="0" w:line="240" w:lineRule="auto"/>
        <w:ind w:firstLine="566.9291338582675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720"/>
        </w:tabs>
        <w:spacing w:after="0" w:before="0" w:line="240" w:lineRule="auto"/>
        <w:ind w:firstLine="566.9291338582675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Доручити начальнику управління – адміністратору  Управління (Центру) надання адміністративних послуг Сквирської міської ради Сергію Рибаку здійснити державну реєстрацію змін до відомостей про </w:t>
      </w:r>
      <w:r w:rsidDel="00000000" w:rsidR="00000000" w:rsidRPr="00000000">
        <w:rPr>
          <w:sz w:val="28"/>
          <w:szCs w:val="28"/>
          <w:rtl w:val="0"/>
        </w:rPr>
        <w:t xml:space="preserve">Управління (Центр) надання адміністративних послуг Сквирської міської ради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в Єдиному державному реєстрі юридичних осіб, фізичних осіб-підприємців та громадських формувань.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"/>
        </w:tabs>
        <w:spacing w:after="0" w:before="0" w:line="240" w:lineRule="auto"/>
        <w:ind w:firstLine="566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2"/>
        </w:tabs>
        <w:spacing w:after="0" w:before="0" w:line="240" w:lineRule="auto"/>
        <w:ind w:firstLine="566.9291338582675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highlight w:val="white"/>
          <w:rtl w:val="0"/>
        </w:rPr>
        <w:t xml:space="preserve">3. 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Контроль за виконанням рішення покласти на </w:t>
      </w:r>
      <w:r w:rsidDel="00000000" w:rsidR="00000000" w:rsidRPr="00000000">
        <w:rPr>
          <w:sz w:val="28"/>
          <w:szCs w:val="28"/>
          <w:rtl w:val="0"/>
        </w:rPr>
        <w:t xml:space="preserve">постійну комісію Сквирської міської ради з питань регламенту,  депутатської етики, законності та правопорядку</w:t>
      </w:r>
      <w:r w:rsidDel="00000000" w:rsidR="00000000" w:rsidRPr="00000000">
        <w:rPr>
          <w:color w:val="000000"/>
          <w:sz w:val="28"/>
          <w:szCs w:val="28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right="62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right="62"/>
        <w:jc w:val="both"/>
        <w:rPr>
          <w:b w:val="1"/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right="62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sz w:val="28"/>
          <w:szCs w:val="28"/>
          <w:highlight w:val="white"/>
          <w:rtl w:val="0"/>
        </w:rPr>
        <w:t xml:space="preserve">Міська голова </w:t>
        <w:tab/>
        <w:tab/>
        <w:tab/>
        <w:tab/>
        <w:t xml:space="preserve">              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tbl>
      <w:tblPr>
        <w:tblStyle w:val="Table1"/>
        <w:tblW w:w="10065.0" w:type="dxa"/>
        <w:jc w:val="left"/>
        <w:tblInd w:w="-108.0" w:type="dxa"/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“____” _____________2023 р.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______________</w:t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Керуюча справами (секретар) виконавчого комітету Сквирської міської ради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“____” ____________2023 року</w:t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_______________</w:t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Наталія ЗГАРДІВСЬКА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відділу з питань 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юридичного забезпечення ради та діловодства Сквирської міської ради                                          «____»_____________2023 р.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______________</w:t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Ірина КВАША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(уповноважений з питань запобігання та виявлення корупції)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«____»_____________2023 р.</w:t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_____________</w:t>
            </w:r>
          </w:p>
        </w:tc>
        <w:tc>
          <w:tcPr/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Віктор САЛТАНЮК</w:t>
            </w:r>
          </w:p>
        </w:tc>
      </w:tr>
    </w:tbl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08.0" w:type="dxa"/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Начальник відділу адміністративних послуг</w:t>
            </w:r>
          </w:p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«____»_____________2023 р.</w:t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_____________</w:t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Сергій РИБАК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Рекомендовано до внесення на розгляд та затвердження сесією</w:t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Голова постійної комісії з питань </w:t>
            </w:r>
            <w:r w:rsidDel="00000000" w:rsidR="00000000" w:rsidRPr="00000000">
              <w:rPr>
                <w:color w:val="000000"/>
                <w:shd w:fill="f7f6f4" w:val="clear"/>
                <w:rtl w:val="0"/>
              </w:rPr>
              <w:t xml:space="preserve">регламенту,  депутатської етики, законності та правопорядку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___________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Василь ГРИША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before="0" w:line="240" w:lineRule="auto"/>
        <w:ind w:left="21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before="0" w:line="240" w:lineRule="auto"/>
        <w:ind w:left="21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before="0" w:line="240" w:lineRule="auto"/>
        <w:ind w:left="21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before="0" w:line="240" w:lineRule="auto"/>
        <w:ind w:left="21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before="0" w:line="240" w:lineRule="auto"/>
        <w:ind w:left="21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before="0" w:line="240" w:lineRule="auto"/>
        <w:ind w:left="2124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before="0" w:line="240" w:lineRule="auto"/>
        <w:jc w:val="both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before="0" w:line="240" w:lineRule="auto"/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6838" w:w="11906" w:orient="portrait"/>
      <w:pgMar w:bottom="1134" w:top="992.1259842519685" w:left="1728" w:right="547.2047244094489" w:header="706" w:footer="706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9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="276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="276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="276" w:lineRule="auto"/>
    </w:pPr>
    <w:rPr>
      <w:rFonts w:ascii="Cambria" w:cs="Cambria" w:eastAsia="Cambria" w:hAnsi="Cambria"/>
      <w:b w:val="1"/>
      <w:color w:val="4f81bd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="276" w:lineRule="auto"/>
    </w:pPr>
    <w:rPr>
      <w:rFonts w:ascii="Cambria" w:cs="Cambria" w:eastAsia="Cambria" w:hAnsi="Cambria"/>
      <w:b w:val="1"/>
      <w:i w:val="1"/>
      <w:color w:val="4f81bd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before="200" w:line="276" w:lineRule="auto"/>
    </w:pPr>
    <w:rPr>
      <w:rFonts w:ascii="Cambria" w:cs="Cambria" w:eastAsia="Cambria" w:hAnsi="Cambria"/>
      <w:color w:val="243f6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="276" w:lineRule="auto"/>
    </w:pPr>
    <w:rPr>
      <w:rFonts w:ascii="Cambria" w:cs="Cambria" w:eastAsia="Cambria" w:hAnsi="Cambria"/>
      <w:i w:val="1"/>
      <w:color w:val="243f61"/>
      <w:sz w:val="22"/>
      <w:szCs w:val="22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Rule="auto"/>
    </w:pPr>
    <w:rPr>
      <w:rFonts w:ascii="Cambria" w:cs="Cambria" w:eastAsia="Cambria" w:hAnsi="Cambria"/>
      <w:color w:val="17365d"/>
      <w:sz w:val="52"/>
      <w:szCs w:val="52"/>
    </w:rPr>
  </w:style>
  <w:style w:type="paragraph" w:styleId="a" w:default="1">
    <w:name w:val="Normal"/>
    <w:qFormat w:val="1"/>
    <w:rsid w:val="001C7884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bidi="ar-SA" w:eastAsia="uk-UA" w:val="uk-UA"/>
    </w:rPr>
  </w:style>
  <w:style w:type="paragraph" w:styleId="1">
    <w:name w:val="heading 1"/>
    <w:basedOn w:val="a"/>
    <w:next w:val="a"/>
    <w:link w:val="10"/>
    <w:uiPriority w:val="9"/>
    <w:qFormat w:val="1"/>
    <w:rsid w:val="006508DD"/>
    <w:pPr>
      <w:keepNext w:val="1"/>
      <w:keepLines w:val="1"/>
      <w:spacing w:before="480" w:line="276" w:lineRule="auto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  <w:lang w:bidi="en-US" w:eastAsia="en-US" w:val="en-US"/>
    </w:rPr>
  </w:style>
  <w:style w:type="paragraph" w:styleId="2">
    <w:name w:val="heading 2"/>
    <w:basedOn w:val="a"/>
    <w:next w:val="a"/>
    <w:link w:val="20"/>
    <w:unhideWhenUsed w:val="1"/>
    <w:qFormat w:val="1"/>
    <w:rsid w:val="006508DD"/>
    <w:pPr>
      <w:keepNext w:val="1"/>
      <w:keepLines w:val="1"/>
      <w:spacing w:before="200" w:line="276" w:lineRule="auto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  <w:lang w:bidi="en-US" w:eastAsia="en-US" w:val="en-US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  <w:sz w:val="22"/>
      <w:szCs w:val="22"/>
      <w:lang w:bidi="en-US" w:eastAsia="en-US" w:val="en-US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3"/>
    </w:pPr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  <w:sz w:val="22"/>
      <w:szCs w:val="22"/>
      <w:lang w:bidi="en-US" w:eastAsia="en-US" w:val="en-US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4"/>
    </w:pPr>
    <w:rPr>
      <w:rFonts w:asciiTheme="majorHAnsi" w:cstheme="majorBidi" w:eastAsiaTheme="majorEastAsia" w:hAnsiTheme="majorHAnsi"/>
      <w:color w:val="243f60" w:themeColor="accent1" w:themeShade="00007F"/>
      <w:sz w:val="22"/>
      <w:szCs w:val="22"/>
      <w:lang w:bidi="en-US" w:eastAsia="en-US" w:val="en-US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2"/>
      <w:szCs w:val="22"/>
      <w:lang w:bidi="en-US" w:eastAsia="en-US" w:val="en-US"/>
    </w:rPr>
  </w:style>
  <w:style w:type="paragraph" w:styleId="7">
    <w:name w:val="heading 7"/>
    <w:basedOn w:val="a"/>
    <w:next w:val="a"/>
    <w:link w:val="7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2"/>
      <w:szCs w:val="22"/>
      <w:lang w:bidi="en-US" w:eastAsia="en-US" w:val="en-US"/>
    </w:rPr>
  </w:style>
  <w:style w:type="paragraph" w:styleId="8">
    <w:name w:val="heading 8"/>
    <w:basedOn w:val="a"/>
    <w:next w:val="a"/>
    <w:link w:val="8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  <w:lang w:bidi="en-US" w:eastAsia="en-US" w:val="en-US"/>
    </w:rPr>
  </w:style>
  <w:style w:type="paragraph" w:styleId="9">
    <w:name w:val="heading 9"/>
    <w:basedOn w:val="a"/>
    <w:next w:val="a"/>
    <w:link w:val="90"/>
    <w:uiPriority w:val="9"/>
    <w:semiHidden w:val="1"/>
    <w:unhideWhenUsed w:val="1"/>
    <w:qFormat w:val="1"/>
    <w:rsid w:val="006508DD"/>
    <w:pPr>
      <w:keepNext w:val="1"/>
      <w:keepLines w:val="1"/>
      <w:spacing w:before="200" w:line="276" w:lineRule="auto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  <w:lang w:bidi="en-US" w:eastAsia="en-US"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sid w:val="006508DD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20" w:customStyle="1">
    <w:name w:val="Заголовок 2 Знак"/>
    <w:basedOn w:val="a0"/>
    <w:link w:val="2"/>
    <w:rsid w:val="006508DD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30" w:customStyle="1">
    <w:name w:val="Заголовок 3 Знак"/>
    <w:basedOn w:val="a0"/>
    <w:link w:val="3"/>
    <w:uiPriority w:val="9"/>
    <w:rsid w:val="006508DD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40" w:customStyle="1">
    <w:name w:val="Заголовок 4 Знак"/>
    <w:basedOn w:val="a0"/>
    <w:link w:val="4"/>
    <w:uiPriority w:val="9"/>
    <w:rsid w:val="006508DD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50" w:customStyle="1">
    <w:name w:val="Заголовок 5 Знак"/>
    <w:basedOn w:val="a0"/>
    <w:link w:val="5"/>
    <w:uiPriority w:val="9"/>
    <w:rsid w:val="006508DD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60" w:customStyle="1">
    <w:name w:val="Заголовок 6 Знак"/>
    <w:basedOn w:val="a0"/>
    <w:link w:val="6"/>
    <w:uiPriority w:val="9"/>
    <w:rsid w:val="006508DD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70" w:customStyle="1">
    <w:name w:val="Заголовок 7 Знак"/>
    <w:basedOn w:val="a0"/>
    <w:link w:val="7"/>
    <w:uiPriority w:val="9"/>
    <w:rsid w:val="006508DD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80" w:customStyle="1">
    <w:name w:val="Заголовок 8 Знак"/>
    <w:basedOn w:val="a0"/>
    <w:link w:val="8"/>
    <w:uiPriority w:val="9"/>
    <w:rsid w:val="006508DD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90" w:customStyle="1">
    <w:name w:val="Заголовок 9 Знак"/>
    <w:basedOn w:val="a0"/>
    <w:link w:val="9"/>
    <w:uiPriority w:val="9"/>
    <w:rsid w:val="006508DD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a3">
    <w:name w:val="caption"/>
    <w:basedOn w:val="a"/>
    <w:next w:val="a"/>
    <w:uiPriority w:val="35"/>
    <w:semiHidden w:val="1"/>
    <w:unhideWhenUsed w:val="1"/>
    <w:qFormat w:val="1"/>
    <w:rsid w:val="006508DD"/>
    <w:pPr>
      <w:spacing w:after="200"/>
    </w:pPr>
    <w:rPr>
      <w:rFonts w:asciiTheme="minorHAnsi" w:cstheme="minorBidi" w:eastAsiaTheme="minorHAnsi" w:hAnsiTheme="minorHAnsi"/>
      <w:b w:val="1"/>
      <w:bCs w:val="1"/>
      <w:color w:val="4f81bd" w:themeColor="accent1"/>
      <w:sz w:val="18"/>
      <w:szCs w:val="18"/>
      <w:lang w:bidi="en-US" w:eastAsia="en-US" w:val="en-US"/>
    </w:rPr>
  </w:style>
  <w:style w:type="paragraph" w:styleId="a4">
    <w:name w:val="Title"/>
    <w:basedOn w:val="a"/>
    <w:next w:val="a"/>
    <w:link w:val="a5"/>
    <w:uiPriority w:val="10"/>
    <w:qFormat w:val="1"/>
    <w:rsid w:val="006508DD"/>
    <w:pPr>
      <w:pBdr>
        <w:bottom w:color="4f81bd" w:space="4" w:sz="8" w:themeColor="accent1" w:val="single"/>
      </w:pBdr>
      <w:spacing w:after="300"/>
      <w:contextualSpacing w:val="1"/>
    </w:pPr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  <w:lang w:bidi="en-US" w:eastAsia="en-US" w:val="en-US"/>
    </w:rPr>
  </w:style>
  <w:style w:type="character" w:styleId="a5" w:customStyle="1">
    <w:name w:val="Назва Знак"/>
    <w:basedOn w:val="a0"/>
    <w:link w:val="a4"/>
    <w:uiPriority w:val="10"/>
    <w:rsid w:val="006508DD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 w:val="1"/>
    <w:rsid w:val="006508DD"/>
    <w:pPr>
      <w:numPr>
        <w:ilvl w:val="1"/>
      </w:numPr>
      <w:spacing w:after="200" w:line="276" w:lineRule="auto"/>
    </w:pPr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lang w:bidi="en-US" w:eastAsia="en-US" w:val="en-US"/>
    </w:rPr>
  </w:style>
  <w:style w:type="character" w:styleId="a7" w:customStyle="1">
    <w:name w:val="Підзаголовок Знак"/>
    <w:basedOn w:val="a0"/>
    <w:link w:val="a6"/>
    <w:uiPriority w:val="11"/>
    <w:rsid w:val="006508DD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 w:val="1"/>
    <w:rsid w:val="006508DD"/>
    <w:rPr>
      <w:b w:val="1"/>
      <w:bCs w:val="1"/>
    </w:rPr>
  </w:style>
  <w:style w:type="character" w:styleId="a9">
    <w:name w:val="Emphasis"/>
    <w:basedOn w:val="a0"/>
    <w:uiPriority w:val="20"/>
    <w:qFormat w:val="1"/>
    <w:rsid w:val="006508DD"/>
    <w:rPr>
      <w:i w:val="1"/>
      <w:iCs w:val="1"/>
    </w:rPr>
  </w:style>
  <w:style w:type="paragraph" w:styleId="aa">
    <w:name w:val="No Spacing"/>
    <w:uiPriority w:val="1"/>
    <w:qFormat w:val="1"/>
    <w:rsid w:val="006508DD"/>
    <w:pPr>
      <w:spacing w:after="0" w:line="240" w:lineRule="auto"/>
    </w:pPr>
  </w:style>
  <w:style w:type="paragraph" w:styleId="ab">
    <w:name w:val="List Paragraph"/>
    <w:basedOn w:val="a"/>
    <w:uiPriority w:val="34"/>
    <w:qFormat w:val="1"/>
    <w:rsid w:val="006508DD"/>
    <w:pPr>
      <w:spacing w:after="200" w:line="276" w:lineRule="auto"/>
      <w:ind w:left="720"/>
      <w:contextualSpacing w:val="1"/>
    </w:pPr>
    <w:rPr>
      <w:rFonts w:asciiTheme="minorHAnsi" w:cstheme="minorBidi" w:eastAsiaTheme="minorHAnsi" w:hAnsiTheme="minorHAnsi"/>
      <w:sz w:val="22"/>
      <w:szCs w:val="22"/>
      <w:lang w:bidi="en-US" w:eastAsia="en-US" w:val="en-US"/>
    </w:rPr>
  </w:style>
  <w:style w:type="paragraph" w:styleId="ac">
    <w:name w:val="Quote"/>
    <w:basedOn w:val="a"/>
    <w:next w:val="a"/>
    <w:link w:val="ad"/>
    <w:uiPriority w:val="29"/>
    <w:qFormat w:val="1"/>
    <w:rsid w:val="006508DD"/>
    <w:pPr>
      <w:spacing w:after="200" w:line="276" w:lineRule="auto"/>
    </w:pPr>
    <w:rPr>
      <w:rFonts w:asciiTheme="minorHAnsi" w:cstheme="minorBidi" w:eastAsiaTheme="minorHAnsi" w:hAnsiTheme="minorHAnsi"/>
      <w:i w:val="1"/>
      <w:iCs w:val="1"/>
      <w:color w:val="000000" w:themeColor="text1"/>
      <w:sz w:val="22"/>
      <w:szCs w:val="22"/>
      <w:lang w:bidi="en-US" w:eastAsia="en-US" w:val="en-US"/>
    </w:rPr>
  </w:style>
  <w:style w:type="character" w:styleId="ad" w:customStyle="1">
    <w:name w:val="Цитата Знак"/>
    <w:basedOn w:val="a0"/>
    <w:link w:val="ac"/>
    <w:uiPriority w:val="29"/>
    <w:rsid w:val="006508DD"/>
    <w:rPr>
      <w:i w:val="1"/>
      <w:iCs w:val="1"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 w:val="1"/>
    <w:rsid w:val="006508DD"/>
    <w:pPr>
      <w:pBdr>
        <w:bottom w:color="4f81bd" w:space="4" w:sz="4" w:themeColor="accent1" w:val="single"/>
      </w:pBdr>
      <w:spacing w:after="280" w:before="200" w:line="276" w:lineRule="auto"/>
      <w:ind w:left="936" w:right="936"/>
    </w:pPr>
    <w:rPr>
      <w:rFonts w:asciiTheme="minorHAnsi" w:cstheme="minorBidi" w:eastAsiaTheme="minorHAnsi" w:hAnsiTheme="minorHAnsi"/>
      <w:b w:val="1"/>
      <w:bCs w:val="1"/>
      <w:i w:val="1"/>
      <w:iCs w:val="1"/>
      <w:color w:val="4f81bd" w:themeColor="accent1"/>
      <w:sz w:val="22"/>
      <w:szCs w:val="22"/>
      <w:lang w:bidi="en-US" w:eastAsia="en-US" w:val="en-US"/>
    </w:rPr>
  </w:style>
  <w:style w:type="character" w:styleId="af" w:customStyle="1">
    <w:name w:val="Насичена цитата Знак"/>
    <w:basedOn w:val="a0"/>
    <w:link w:val="ae"/>
    <w:uiPriority w:val="30"/>
    <w:rsid w:val="006508DD"/>
    <w:rPr>
      <w:b w:val="1"/>
      <w:bCs w:val="1"/>
      <w:i w:val="1"/>
      <w:iCs w:val="1"/>
      <w:color w:val="4f81bd" w:themeColor="accent1"/>
    </w:rPr>
  </w:style>
  <w:style w:type="character" w:styleId="af0">
    <w:name w:val="Subtle Emphasis"/>
    <w:basedOn w:val="a0"/>
    <w:uiPriority w:val="19"/>
    <w:qFormat w:val="1"/>
    <w:rsid w:val="006508DD"/>
    <w:rPr>
      <w:i w:val="1"/>
      <w:iCs w:val="1"/>
      <w:color w:val="808080" w:themeColor="text1" w:themeTint="00007F"/>
    </w:rPr>
  </w:style>
  <w:style w:type="character" w:styleId="af1">
    <w:name w:val="Intense Emphasis"/>
    <w:basedOn w:val="a0"/>
    <w:uiPriority w:val="21"/>
    <w:qFormat w:val="1"/>
    <w:rsid w:val="006508DD"/>
    <w:rPr>
      <w:b w:val="1"/>
      <w:bCs w:val="1"/>
      <w:i w:val="1"/>
      <w:iCs w:val="1"/>
      <w:color w:val="4f81bd" w:themeColor="accent1"/>
    </w:rPr>
  </w:style>
  <w:style w:type="character" w:styleId="af2">
    <w:name w:val="Subtle Reference"/>
    <w:basedOn w:val="a0"/>
    <w:uiPriority w:val="31"/>
    <w:qFormat w:val="1"/>
    <w:rsid w:val="006508DD"/>
    <w:rPr>
      <w:smallCaps w:val="1"/>
      <w:color w:val="c0504d" w:themeColor="accent2"/>
      <w:u w:val="single"/>
    </w:rPr>
  </w:style>
  <w:style w:type="character" w:styleId="af3">
    <w:name w:val="Intense Reference"/>
    <w:basedOn w:val="a0"/>
    <w:uiPriority w:val="32"/>
    <w:qFormat w:val="1"/>
    <w:rsid w:val="006508DD"/>
    <w:rPr>
      <w:b w:val="1"/>
      <w:bCs w:val="1"/>
      <w:smallCaps w:val="1"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 w:val="1"/>
    <w:rsid w:val="006508DD"/>
    <w:rPr>
      <w:b w:val="1"/>
      <w:bCs w:val="1"/>
      <w:smallCaps w:val="1"/>
      <w:spacing w:val="5"/>
    </w:rPr>
  </w:style>
  <w:style w:type="paragraph" w:styleId="af5">
    <w:name w:val="TOC Heading"/>
    <w:basedOn w:val="1"/>
    <w:next w:val="a"/>
    <w:uiPriority w:val="39"/>
    <w:semiHidden w:val="1"/>
    <w:unhideWhenUsed w:val="1"/>
    <w:qFormat w:val="1"/>
    <w:rsid w:val="006508DD"/>
    <w:pPr>
      <w:outlineLvl w:val="9"/>
    </w:pPr>
  </w:style>
  <w:style w:type="paragraph" w:styleId="af6">
    <w:name w:val="footnote text"/>
    <w:basedOn w:val="a"/>
    <w:link w:val="af7"/>
    <w:uiPriority w:val="99"/>
    <w:rsid w:val="001C7884"/>
    <w:rPr>
      <w:sz w:val="20"/>
      <w:szCs w:val="20"/>
      <w:lang w:eastAsia="ru-RU" w:val="ru-RU"/>
    </w:rPr>
  </w:style>
  <w:style w:type="character" w:styleId="af7" w:customStyle="1">
    <w:name w:val="Текст виноски Знак"/>
    <w:basedOn w:val="a0"/>
    <w:link w:val="af6"/>
    <w:uiPriority w:val="99"/>
    <w:rsid w:val="001C7884"/>
    <w:rPr>
      <w:rFonts w:ascii="Times New Roman" w:cs="Times New Roman" w:eastAsia="Times New Roman" w:hAnsi="Times New Roman"/>
      <w:sz w:val="20"/>
      <w:szCs w:val="20"/>
      <w:lang w:bidi="ar-SA" w:eastAsia="ru-RU" w:val="ru-RU"/>
    </w:rPr>
  </w:style>
  <w:style w:type="character" w:styleId="af8">
    <w:name w:val="footnote reference"/>
    <w:basedOn w:val="a0"/>
    <w:uiPriority w:val="99"/>
    <w:rsid w:val="001C7884"/>
    <w:rPr>
      <w:rFonts w:cs="Times New Roman"/>
      <w:vertAlign w:val="superscript"/>
    </w:rPr>
  </w:style>
  <w:style w:type="paragraph" w:styleId="rvps2" w:customStyle="1">
    <w:name w:val="rvps2"/>
    <w:basedOn w:val="a"/>
    <w:rsid w:val="001C7884"/>
    <w:pPr>
      <w:spacing w:after="100" w:afterAutospacing="1" w:before="100" w:beforeAutospacing="1"/>
    </w:pPr>
    <w:rPr>
      <w:lang w:eastAsia="ru-RU" w:val="ru-RU"/>
    </w:rPr>
  </w:style>
  <w:style w:type="paragraph" w:styleId="af9">
    <w:name w:val="Normal (Web)"/>
    <w:basedOn w:val="a"/>
    <w:uiPriority w:val="99"/>
    <w:rsid w:val="001C7884"/>
    <w:pPr>
      <w:spacing w:after="100" w:afterAutospacing="1" w:before="100" w:beforeAutospacing="1"/>
    </w:pPr>
  </w:style>
  <w:style w:type="paragraph" w:styleId="afa">
    <w:name w:val="Body Text Indent"/>
    <w:basedOn w:val="a"/>
    <w:link w:val="afb"/>
    <w:rsid w:val="001C7884"/>
    <w:pPr>
      <w:spacing w:after="120"/>
      <w:ind w:left="283"/>
    </w:pPr>
  </w:style>
  <w:style w:type="character" w:styleId="afb" w:customStyle="1">
    <w:name w:val="Основний текст з відступом Знак"/>
    <w:basedOn w:val="a0"/>
    <w:link w:val="afa"/>
    <w:rsid w:val="001C7884"/>
    <w:rPr>
      <w:rFonts w:ascii="Times New Roman" w:cs="Times New Roman" w:eastAsia="Times New Roman" w:hAnsi="Times New Roman"/>
      <w:sz w:val="24"/>
      <w:szCs w:val="24"/>
      <w:lang w:bidi="ar-SA" w:eastAsia="uk-UA" w:val="uk-UA"/>
    </w:rPr>
  </w:style>
  <w:style w:type="paragraph" w:styleId="21">
    <w:name w:val="Body Text 2"/>
    <w:basedOn w:val="a"/>
    <w:link w:val="22"/>
    <w:rsid w:val="001C7884"/>
    <w:pPr>
      <w:spacing w:after="120" w:line="480" w:lineRule="auto"/>
    </w:pPr>
  </w:style>
  <w:style w:type="character" w:styleId="22" w:customStyle="1">
    <w:name w:val="Основний текст 2 Знак"/>
    <w:basedOn w:val="a0"/>
    <w:link w:val="21"/>
    <w:rsid w:val="001C7884"/>
    <w:rPr>
      <w:rFonts w:ascii="Times New Roman" w:cs="Times New Roman" w:eastAsia="Times New Roman" w:hAnsi="Times New Roman"/>
      <w:sz w:val="24"/>
      <w:szCs w:val="24"/>
      <w:lang w:bidi="ar-SA" w:eastAsia="uk-UA" w:val="uk-UA"/>
    </w:rPr>
  </w:style>
  <w:style w:type="paragraph" w:styleId="afc">
    <w:name w:val="Balloon Text"/>
    <w:basedOn w:val="a"/>
    <w:link w:val="afd"/>
    <w:uiPriority w:val="99"/>
    <w:semiHidden w:val="1"/>
    <w:unhideWhenUsed w:val="1"/>
    <w:rsid w:val="001C7884"/>
    <w:rPr>
      <w:rFonts w:ascii="Tahoma" w:cs="Tahoma" w:hAnsi="Tahoma"/>
      <w:sz w:val="16"/>
      <w:szCs w:val="16"/>
    </w:rPr>
  </w:style>
  <w:style w:type="character" w:styleId="afd" w:customStyle="1">
    <w:name w:val="Текст у виносці Знак"/>
    <w:basedOn w:val="a0"/>
    <w:link w:val="afc"/>
    <w:uiPriority w:val="99"/>
    <w:semiHidden w:val="1"/>
    <w:rsid w:val="001C7884"/>
    <w:rPr>
      <w:rFonts w:ascii="Tahoma" w:cs="Tahoma" w:eastAsia="Times New Roman" w:hAnsi="Tahoma"/>
      <w:sz w:val="16"/>
      <w:szCs w:val="16"/>
      <w:lang w:bidi="ar-SA" w:eastAsia="uk-UA" w:val="uk-UA"/>
    </w:rPr>
  </w:style>
  <w:style w:type="character" w:styleId="afe">
    <w:name w:val="annotation reference"/>
    <w:basedOn w:val="a0"/>
    <w:uiPriority w:val="99"/>
    <w:semiHidden w:val="1"/>
    <w:unhideWhenUsed w:val="1"/>
    <w:rsid w:val="00396D38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 w:val="1"/>
    <w:unhideWhenUsed w:val="1"/>
    <w:rsid w:val="00396D38"/>
    <w:rPr>
      <w:sz w:val="20"/>
      <w:szCs w:val="20"/>
    </w:rPr>
  </w:style>
  <w:style w:type="character" w:styleId="aff0" w:customStyle="1">
    <w:name w:val="Текст примітки Знак"/>
    <w:basedOn w:val="a0"/>
    <w:link w:val="aff"/>
    <w:uiPriority w:val="99"/>
    <w:semiHidden w:val="1"/>
    <w:rsid w:val="00396D38"/>
    <w:rPr>
      <w:rFonts w:ascii="Times New Roman" w:cs="Times New Roman" w:eastAsia="Times New Roman" w:hAnsi="Times New Roman"/>
      <w:sz w:val="20"/>
      <w:szCs w:val="20"/>
      <w:lang w:bidi="ar-SA" w:eastAsia="uk-UA" w:val="uk-UA"/>
    </w:rPr>
  </w:style>
  <w:style w:type="paragraph" w:styleId="aff1">
    <w:name w:val="annotation subject"/>
    <w:basedOn w:val="aff"/>
    <w:next w:val="aff"/>
    <w:link w:val="aff2"/>
    <w:uiPriority w:val="99"/>
    <w:semiHidden w:val="1"/>
    <w:unhideWhenUsed w:val="1"/>
    <w:rsid w:val="00396D38"/>
    <w:rPr>
      <w:b w:val="1"/>
      <w:bCs w:val="1"/>
    </w:rPr>
  </w:style>
  <w:style w:type="character" w:styleId="aff2" w:customStyle="1">
    <w:name w:val="Тема примітки Знак"/>
    <w:basedOn w:val="aff0"/>
    <w:link w:val="aff1"/>
    <w:uiPriority w:val="99"/>
    <w:semiHidden w:val="1"/>
    <w:rsid w:val="00396D38"/>
    <w:rPr>
      <w:rFonts w:ascii="Times New Roman" w:cs="Times New Roman" w:eastAsia="Times New Roman" w:hAnsi="Times New Roman"/>
      <w:b w:val="1"/>
      <w:bCs w:val="1"/>
      <w:sz w:val="20"/>
      <w:szCs w:val="20"/>
      <w:lang w:bidi="ar-SA" w:eastAsia="uk-UA" w:val="uk-UA"/>
    </w:rPr>
  </w:style>
  <w:style w:type="paragraph" w:styleId="aff3">
    <w:name w:val="endnote text"/>
    <w:basedOn w:val="a"/>
    <w:link w:val="aff4"/>
    <w:uiPriority w:val="99"/>
    <w:semiHidden w:val="1"/>
    <w:unhideWhenUsed w:val="1"/>
    <w:rsid w:val="00D40EBA"/>
    <w:rPr>
      <w:sz w:val="20"/>
      <w:szCs w:val="20"/>
    </w:rPr>
  </w:style>
  <w:style w:type="character" w:styleId="aff4" w:customStyle="1">
    <w:name w:val="Текст кінцевої виноски Знак"/>
    <w:basedOn w:val="a0"/>
    <w:link w:val="aff3"/>
    <w:uiPriority w:val="99"/>
    <w:semiHidden w:val="1"/>
    <w:rsid w:val="00D40EBA"/>
    <w:rPr>
      <w:rFonts w:ascii="Times New Roman" w:cs="Times New Roman" w:eastAsia="Times New Roman" w:hAnsi="Times New Roman"/>
      <w:sz w:val="20"/>
      <w:szCs w:val="20"/>
      <w:lang w:bidi="ar-SA" w:eastAsia="uk-UA" w:val="uk-UA"/>
    </w:rPr>
  </w:style>
  <w:style w:type="character" w:styleId="aff5">
    <w:name w:val="endnote reference"/>
    <w:basedOn w:val="a0"/>
    <w:uiPriority w:val="99"/>
    <w:semiHidden w:val="1"/>
    <w:unhideWhenUsed w:val="1"/>
    <w:rsid w:val="00D40EBA"/>
    <w:rPr>
      <w:vertAlign w:val="superscript"/>
    </w:rPr>
  </w:style>
  <w:style w:type="paragraph" w:styleId="aff6">
    <w:name w:val="Revision"/>
    <w:hidden w:val="1"/>
    <w:uiPriority w:val="99"/>
    <w:semiHidden w:val="1"/>
    <w:rsid w:val="005B270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bidi="ar-SA" w:eastAsia="uk-UA" w:val="uk-UA"/>
    </w:rPr>
  </w:style>
  <w:style w:type="character" w:styleId="rvts0" w:customStyle="1">
    <w:name w:val="rvts0"/>
    <w:basedOn w:val="a0"/>
    <w:rsid w:val="007805DB"/>
  </w:style>
  <w:style w:type="paragraph" w:styleId="aff7">
    <w:name w:val="header"/>
    <w:basedOn w:val="a"/>
    <w:link w:val="aff8"/>
    <w:uiPriority w:val="99"/>
    <w:unhideWhenUsed w:val="1"/>
    <w:rsid w:val="00ED1BE1"/>
    <w:pPr>
      <w:tabs>
        <w:tab w:val="center" w:pos="4819"/>
        <w:tab w:val="right" w:pos="9639"/>
      </w:tabs>
    </w:pPr>
  </w:style>
  <w:style w:type="character" w:styleId="aff8" w:customStyle="1">
    <w:name w:val="Верхній колонтитул Знак"/>
    <w:basedOn w:val="a0"/>
    <w:link w:val="aff7"/>
    <w:uiPriority w:val="99"/>
    <w:rsid w:val="00ED1BE1"/>
    <w:rPr>
      <w:rFonts w:ascii="Times New Roman" w:cs="Times New Roman" w:eastAsia="Times New Roman" w:hAnsi="Times New Roman"/>
      <w:sz w:val="24"/>
      <w:szCs w:val="24"/>
      <w:lang w:bidi="ar-SA" w:eastAsia="uk-UA" w:val="uk-UA"/>
    </w:rPr>
  </w:style>
  <w:style w:type="paragraph" w:styleId="aff9">
    <w:name w:val="footer"/>
    <w:basedOn w:val="a"/>
    <w:link w:val="affa"/>
    <w:uiPriority w:val="99"/>
    <w:unhideWhenUsed w:val="1"/>
    <w:rsid w:val="00ED1BE1"/>
    <w:pPr>
      <w:tabs>
        <w:tab w:val="center" w:pos="4819"/>
        <w:tab w:val="right" w:pos="9639"/>
      </w:tabs>
    </w:pPr>
  </w:style>
  <w:style w:type="character" w:styleId="affa" w:customStyle="1">
    <w:name w:val="Нижній колонтитул Знак"/>
    <w:basedOn w:val="a0"/>
    <w:link w:val="aff9"/>
    <w:uiPriority w:val="99"/>
    <w:rsid w:val="00ED1BE1"/>
    <w:rPr>
      <w:rFonts w:ascii="Times New Roman" w:cs="Times New Roman" w:eastAsia="Times New Roman" w:hAnsi="Times New Roman"/>
      <w:sz w:val="24"/>
      <w:szCs w:val="24"/>
      <w:lang w:bidi="ar-SA" w:eastAsia="uk-UA" w:val="uk-UA"/>
    </w:rPr>
  </w:style>
  <w:style w:type="paragraph" w:styleId="Subtitle">
    <w:name w:val="Subtitle"/>
    <w:basedOn w:val="Normal"/>
    <w:next w:val="Normal"/>
    <w:pPr>
      <w:spacing w:after="200" w:line="276" w:lineRule="auto"/>
    </w:pPr>
    <w:rPr>
      <w:rFonts w:ascii="Cambria" w:cs="Cambria" w:eastAsia="Cambria" w:hAnsi="Cambria"/>
      <w:i w:val="1"/>
      <w:color w:val="4f81bd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7C51ImAsqYE1zdVY7tguxgGhNA==">CgMxLjAyCGguZ2pkZ3hzMgloLjMwajB6bGwyDmguNXNoYnA0ZDc0aHhmMg5oLnl3c21yNDU1bjl4NzgAciExVks4UURTLU1LR1FiWkVHbl9BS2V1Sm9iMXB1UFBBRVY=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2023-08-31T11:55:00Z</dcterms:created>
  <dc:creator>vtymoschuk</dc:creator>
</cp:coreProperties>
</file>