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5653304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jc w:val="both"/>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відмову у наданні дозволу на розробку проєкту </w:t>
      </w:r>
    </w:p>
    <w:p w:rsidR="00000000" w:rsidDel="00000000" w:rsidP="00000000" w:rsidRDefault="00000000" w:rsidRPr="00000000" w14:paraId="0000000A">
      <w:pP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землеустрою щодо відведення земельної ділянки у власність</w:t>
      </w:r>
    </w:p>
    <w:p w:rsidR="00000000" w:rsidDel="00000000" w:rsidP="00000000" w:rsidRDefault="00000000" w:rsidRPr="00000000" w14:paraId="0000000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громадянці Цапок Ганні Василівні</w:t>
      </w: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ind w:firstLine="708"/>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громадянки Цапок Ганни Василівни вх. №10-2023/2669 від 12.09.2023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19 Конституції України, п.п. 5 п.27 розділу Х Перехідні положення Земельного кодексу України, п. 34 ч. 1 ст. 26 Закону України «Про місцеве самоврядування в Україні», Сквирська міська рада VIIІ скликання </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r w:rsidDel="00000000" w:rsidR="00000000" w:rsidRPr="00000000">
        <w:rPr>
          <w:rtl w:val="0"/>
        </w:rPr>
      </w:r>
    </w:p>
    <w:p w:rsidR="00000000" w:rsidDel="00000000" w:rsidP="00000000" w:rsidRDefault="00000000" w:rsidRPr="00000000" w14:paraId="0000001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after="0" w:line="240" w:lineRule="auto"/>
        <w:ind w:firstLine="566"/>
        <w:jc w:val="both"/>
        <w:rPr>
          <w:highlight w:val="white"/>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1. Відмовити у наданні дозволу на розробку проєкту землеустрою щодо відведення земельної ділянки у власність орієнтовною</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color w:val="000000"/>
          <w:sz w:val="28"/>
          <w:szCs w:val="28"/>
          <w:rtl w:val="0"/>
        </w:rPr>
        <w:t xml:space="preserve">площею 4,3 в умовних кадастрових гектарах з цільовим призначенням: 01.01. Для ведення товарного сільськогосподарського виробництва в межах Сквирської міської територіальної громадянці Цапок Ганні Василівні на підставі п.п. 5 п.27 розділу Х Перехідні положення Земельного кодексу України, а саме:</w:t>
      </w:r>
      <w:r w:rsidDel="00000000" w:rsidR="00000000" w:rsidRPr="00000000">
        <w:rPr>
          <w:color w:val="333333"/>
          <w:highlight w:val="white"/>
          <w:rtl w:val="0"/>
        </w:rPr>
        <w:t xml:space="preserve"> </w:t>
      </w:r>
      <w:r w:rsidDel="00000000" w:rsidR="00000000" w:rsidRPr="00000000">
        <w:rPr>
          <w:rFonts w:ascii="Times New Roman" w:cs="Times New Roman" w:eastAsia="Times New Roman" w:hAnsi="Times New Roman"/>
          <w:color w:val="000000"/>
          <w:sz w:val="28"/>
          <w:szCs w:val="28"/>
          <w:rtl w:val="0"/>
        </w:rPr>
        <w:t xml:space="preserve"> під час дії воєнного стану земельні відносини регулюються з урахуванням таких особливостей:</w:t>
      </w:r>
      <w:r w:rsidDel="00000000" w:rsidR="00000000" w:rsidRPr="00000000">
        <w:rPr>
          <w:rFonts w:ascii="Times New Roman" w:cs="Times New Roman" w:eastAsia="Times New Roman" w:hAnsi="Times New Roman"/>
          <w:color w:val="333333"/>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безоплатна передача земель державної, комунальної власності у приватну власність, надання дозволів на розроблення документації із землеустрою з метою такої безоплатної передачі, розроблення такої документації забороняється</w:t>
      </w:r>
      <w:r w:rsidDel="00000000" w:rsidR="00000000" w:rsidRPr="00000000">
        <w:rPr>
          <w:highlight w:val="white"/>
          <w:rtl w:val="0"/>
        </w:rPr>
        <w:t xml:space="preserve">.</w:t>
      </w:r>
    </w:p>
    <w:p w:rsidR="00000000" w:rsidDel="00000000" w:rsidP="00000000" w:rsidRDefault="00000000" w:rsidRPr="00000000" w14:paraId="00000012">
      <w:pPr>
        <w:spacing w:after="0" w:line="240" w:lineRule="auto"/>
        <w:ind w:firstLine="566"/>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3">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hd w:fill="ffffff" w:val="clea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Міська голова</w:t>
        <w:tab/>
        <w:tab/>
        <w:tab/>
        <w:tab/>
        <w:tab/>
        <w:tab/>
        <w:t xml:space="preserve">            Валентина ЛЕВІЦЬКА</w:t>
      </w:r>
      <w:r w:rsidDel="00000000" w:rsidR="00000000" w:rsidRPr="00000000">
        <w:rPr>
          <w:rtl w:val="0"/>
        </w:rPr>
      </w:r>
    </w:p>
    <w:p w:rsidR="00000000" w:rsidDel="00000000" w:rsidP="00000000" w:rsidRDefault="00000000" w:rsidRPr="00000000" w14:paraId="00000016">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w:t>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C">
      <w:pPr>
        <w:spacing w:after="0" w:line="240" w:lineRule="auto"/>
        <w:rPr>
          <w:rFonts w:ascii="Times New Roman" w:cs="Times New Roman" w:eastAsia="Times New Roman" w:hAnsi="Times New Roman"/>
          <w:b w:val="0"/>
          <w:sz w:val="28"/>
          <w:szCs w:val="28"/>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b w:val="0"/>
          <w:sz w:val="28"/>
          <w:szCs w:val="28"/>
        </w:rPr>
      </w:pPr>
      <w:r w:rsidDel="00000000" w:rsidR="00000000" w:rsidRPr="00000000">
        <w:rPr>
          <w:rFonts w:ascii="Times New Roman" w:cs="Times New Roman" w:eastAsia="Times New Roman" w:hAnsi="Times New Roman"/>
          <w:b w:val="0"/>
          <w:sz w:val="28"/>
          <w:szCs w:val="28"/>
          <w:rtl w:val="0"/>
        </w:rPr>
        <w:t xml:space="preserve">Виконавець:</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val="1"/>
    <w:rsid w:val="00360CB7"/>
    <w:rPr>
      <w:rFonts w:cs="Times New Roman" w:eastAsia="Times New Roman"/>
      <w:sz w:val="24"/>
      <w:lang w:eastAsia="ru-RU" w:val="uk-UA"/>
    </w:rPr>
  </w:style>
  <w:style w:type="paragraph" w:styleId="2" w:customStyle="1">
    <w:name w:val="заголовок 2"/>
    <w:basedOn w:val="a"/>
    <w:next w:val="a"/>
    <w:uiPriority w:val="99"/>
    <w:rsid w:val="00360CB7"/>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Balloon Text"/>
    <w:basedOn w:val="a"/>
    <w:link w:val="a8"/>
    <w:uiPriority w:val="99"/>
    <w:semiHidden w:val="1"/>
    <w:unhideWhenUsed w:val="1"/>
    <w:rsid w:val="001C2390"/>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1C2390"/>
    <w:rPr>
      <w:rFonts w:ascii="Segoe UI" w:cs="Segoe UI" w:hAnsi="Segoe UI"/>
      <w:sz w:val="18"/>
      <w:szCs w:val="18"/>
      <w:lang w:eastAsia="en-US" w:val="ru-RU"/>
    </w:rPr>
  </w:style>
  <w:style w:type="paragraph" w:styleId="a9">
    <w:name w:val="List Paragraph"/>
    <w:basedOn w:val="a"/>
    <w:uiPriority w:val="34"/>
    <w:qFormat w:val="1"/>
    <w:rsid w:val="007D4DEC"/>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d8drzNXXvyt+BGyNZWRshKRTVQ==">CgMxLjAyCGguZ2pkZ3hzOAByITEzME9RdDhPQzk4Y2VpT2lhNWk4ZXFQeWlsZXFpakpLMA==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2023-09-17T19:50:00Z</dcterms:created>
  <dc:creator>Користувач</dc:creator>
</cp:coreProperties>
</file>