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5678924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spacing w:after="0" w:line="240" w:lineRule="auto"/>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рішення сесії Сквирської міської ради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23.05.2023 № 25.31-33-VIII «Про розробку технічної документації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із землеустрою щодо інвентаризації земельних ділянок комунальної власності з цільовим призначенням: 07.09 Земельні ділянки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загального користування відведені під місця поховання</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shd w:fill="ffffff" w:val="clea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Сквирської міської голови Валентини Левіцької, керуючись Земельним кодексом України, Законом України «Про землеустрій», Законом України «Про місцеве самоврядування в Україні,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11">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рішення сесії Сквирської міської ради від 23.05.2023 №25.31-33-VIII, а саме: </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Додаток до рішення сесії Сквирської міської ради від 23 травня 2023 №25.31-33-VІІІ «Перелік земельних ділянок комунальної власності, відведених під місця поховання на території Сквирської міської територіальної громади Білоцерківського району Київської області» викласти в новій редакції (додається), у зв`язку з уточненням площ земельних ділянок.</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7">
      <w:pPr>
        <w:spacing w:after="0" w:line="240" w:lineRule="auto"/>
        <w:ind w:right="75" w:firstLine="43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8">
      <w:pPr>
        <w:spacing w:after="0" w:line="240" w:lineRule="auto"/>
        <w:ind w:right="75" w:firstLine="435"/>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0">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ПОГОДЖЕНО: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r>
    </w:p>
    <w:p w:rsidR="00000000" w:rsidDel="00000000" w:rsidP="00000000" w:rsidRDefault="00000000" w:rsidRPr="00000000" w14:paraId="0000002A">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 xml:space="preserve">                        Тетяна ВЛАСЮК</w:t>
      </w:r>
    </w:p>
    <w:p w:rsidR="00000000" w:rsidDel="00000000" w:rsidP="00000000" w:rsidRDefault="00000000" w:rsidRPr="00000000" w14:paraId="0000002C">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E">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F">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30">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32">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 xml:space="preserve">                   Ірина КВАША</w:t>
      </w:r>
    </w:p>
    <w:p w:rsidR="00000000" w:rsidDel="00000000" w:rsidP="00000000" w:rsidRDefault="00000000" w:rsidRPr="00000000" w14:paraId="00000033">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4">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35">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36">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7">
      <w:pPr>
        <w:numPr>
          <w:ilvl w:val="0"/>
          <w:numId w:val="5"/>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38">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39">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A">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numPr>
          <w:ilvl w:val="0"/>
          <w:numId w:val="5"/>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3C">
      <w:pPr>
        <w:numPr>
          <w:ilvl w:val="0"/>
          <w:numId w:val="5"/>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D">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E">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F">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40">
      <w:pPr>
        <w:numPr>
          <w:ilvl w:val="0"/>
          <w:numId w:val="5"/>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41">
      <w:pPr>
        <w:numPr>
          <w:ilvl w:val="0"/>
          <w:numId w:val="5"/>
        </w:numPr>
        <w:shd w:fill="ffffff" w:val="clear"/>
        <w:spacing w:after="0" w:line="240" w:lineRule="auto"/>
        <w:ind w:left="0" w:firstLine="0"/>
        <w:jc w:val="both"/>
        <w:rPr>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p w:rsidR="00000000" w:rsidDel="00000000" w:rsidP="00000000" w:rsidRDefault="00000000" w:rsidRPr="00000000" w14:paraId="00000042">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3">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5">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6">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8">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9">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A">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B">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C">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D">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387"/>
        </w:tabs>
        <w:spacing w:after="200" w:before="0" w:line="240" w:lineRule="auto"/>
        <w:ind w:left="5387" w:right="0" w:hanging="1.0000000000002274"/>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Додаток</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387"/>
        </w:tabs>
        <w:spacing w:after="0" w:before="0" w:line="240" w:lineRule="auto"/>
        <w:ind w:left="5387" w:right="0" w:hanging="1.000000000000227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 рішення сесії Сквирської міської ради VIII скликання </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387"/>
        </w:tabs>
        <w:spacing w:after="0" w:before="0" w:line="240" w:lineRule="auto"/>
        <w:ind w:left="5387" w:right="0" w:hanging="1.000000000000227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                   2023 року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387"/>
        </w:tabs>
        <w:spacing w:after="0" w:before="0" w:line="240" w:lineRule="auto"/>
        <w:ind w:left="5387" w:right="0" w:hanging="1.0000000000002274"/>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-VІІІ</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387"/>
        </w:tabs>
        <w:spacing w:after="0" w:before="0" w:line="240" w:lineRule="auto"/>
        <w:ind w:left="5387" w:right="0" w:hanging="1.0000000000002274"/>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3">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Перелік земельних ділянок комунальної власності, </w:t>
      </w:r>
    </w:p>
    <w:p w:rsidR="00000000" w:rsidDel="00000000" w:rsidP="00000000" w:rsidRDefault="00000000" w:rsidRPr="00000000" w14:paraId="00000054">
      <w:pPr>
        <w:spacing w:after="0" w:line="240" w:lineRule="auto"/>
        <w:jc w:val="center"/>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відведених під місця поховання на території Сквирської міської територіальної громади Білоцерківського району Київської області </w:t>
      </w:r>
    </w:p>
    <w:p w:rsidR="00000000" w:rsidDel="00000000" w:rsidP="00000000" w:rsidRDefault="00000000" w:rsidRPr="00000000" w14:paraId="00000055">
      <w:pPr>
        <w:spacing w:after="0" w:line="240" w:lineRule="auto"/>
        <w:jc w:val="center"/>
        <w:rPr>
          <w:rFonts w:ascii="Times New Roman" w:cs="Times New Roman" w:eastAsia="Times New Roman" w:hAnsi="Times New Roman"/>
          <w:sz w:val="28"/>
          <w:szCs w:val="28"/>
        </w:rPr>
      </w:pPr>
      <w:r w:rsidDel="00000000" w:rsidR="00000000" w:rsidRPr="00000000">
        <w:rPr>
          <w:rtl w:val="0"/>
        </w:rPr>
      </w:r>
    </w:p>
    <w:tbl>
      <w:tblPr>
        <w:tblStyle w:val="Table1"/>
        <w:tblW w:w="895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60"/>
        <w:gridCol w:w="4725"/>
        <w:gridCol w:w="2670"/>
        <w:tblGridChange w:id="0">
          <w:tblGrid>
            <w:gridCol w:w="1560"/>
            <w:gridCol w:w="4725"/>
            <w:gridCol w:w="2670"/>
          </w:tblGrid>
        </w:tblGridChange>
      </w:tblGrid>
      <w:tr>
        <w:trPr>
          <w:cantSplit w:val="0"/>
          <w:trHeight w:val="555" w:hRule="atLeast"/>
          <w:tblHeader w:val="0"/>
        </w:trPr>
        <w:tc>
          <w:tcPr>
            <w:tcBorders>
              <w:top w:color="000000" w:space="0" w:sz="6" w:val="single"/>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з/п</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Місце розташування земельної ділянки</w:t>
            </w:r>
          </w:p>
        </w:tc>
        <w:tc>
          <w:tcPr>
            <w:tcBorders>
              <w:top w:color="000000" w:space="0" w:sz="6" w:val="single"/>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Орієнтовна площа, га</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9">
            <w:pPr>
              <w:numPr>
                <w:ilvl w:val="0"/>
                <w:numId w:val="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Дулицьке, вул. Дружби,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4,8658</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C">
            <w:pPr>
              <w:numPr>
                <w:ilvl w:val="0"/>
                <w:numId w:val="4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Безпечна,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5F">
            <w:pPr>
              <w:numPr>
                <w:ilvl w:val="0"/>
                <w:numId w:val="3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Безпечна,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2">
            <w:pPr>
              <w:numPr>
                <w:ilvl w:val="0"/>
                <w:numId w:val="3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Чубинці, вул. Космонавтів,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5">
            <w:pPr>
              <w:numPr>
                <w:ilvl w:val="0"/>
                <w:numId w:val="1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Чубинці, вул. Соборна,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8">
            <w:pPr>
              <w:numPr>
                <w:ilvl w:val="0"/>
                <w:numId w:val="2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Чубинці, вул. Соборна,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B">
            <w:pPr>
              <w:numPr>
                <w:ilvl w:val="0"/>
                <w:numId w:val="3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Таборів, вул. Травнева,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1,1707</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E">
            <w:pPr>
              <w:numPr>
                <w:ilvl w:val="0"/>
                <w:numId w:val="2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6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Таборів, вул. Святкова,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1,1155</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1">
            <w:pPr>
              <w:numPr>
                <w:ilvl w:val="0"/>
                <w:numId w:val="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Красноліси, вул. Лесі Українки,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7,4482</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4">
            <w:pPr>
              <w:numPr>
                <w:ilvl w:val="0"/>
                <w:numId w:val="4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Красноліси, вул. Польова,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7">
            <w:pPr>
              <w:numPr>
                <w:ilvl w:val="0"/>
                <w:numId w:val="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Кривошиїнці, вул. Сквирська,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A">
            <w:pPr>
              <w:numPr>
                <w:ilvl w:val="0"/>
                <w:numId w:val="2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Цапіївка, вул. Хліборобна,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D">
            <w:pPr>
              <w:numPr>
                <w:ilvl w:val="0"/>
                <w:numId w:val="5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Миньківці,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7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0">
            <w:pPr>
              <w:numPr>
                <w:ilvl w:val="0"/>
                <w:numId w:val="5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Малі Лисівці, вул. Центральна,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3">
            <w:pPr>
              <w:numPr>
                <w:ilvl w:val="0"/>
                <w:numId w:val="1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Селезенівка, вул. Лесі Українки,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6">
            <w:pPr>
              <w:numPr>
                <w:ilvl w:val="0"/>
                <w:numId w:val="5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Селезенівка, вул. Зарічна,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9">
            <w:pPr>
              <w:numPr>
                <w:ilvl w:val="0"/>
                <w:numId w:val="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Токарівка,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2,9000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C">
            <w:pPr>
              <w:numPr>
                <w:ilvl w:val="0"/>
                <w:numId w:val="1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Шапіївка, вул. Сквирське шосе,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8F">
            <w:pPr>
              <w:numPr>
                <w:ilvl w:val="0"/>
                <w:numId w:val="2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Домантівка, вул. Центральна,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2">
            <w:pPr>
              <w:numPr>
                <w:ilvl w:val="0"/>
                <w:numId w:val="3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Квітневе</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5">
            <w:pPr>
              <w:numPr>
                <w:ilvl w:val="0"/>
                <w:numId w:val="1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Ями</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8">
            <w:pPr>
              <w:numPr>
                <w:ilvl w:val="0"/>
                <w:numId w:val="3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Самгородок,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7,4034</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B">
            <w:pPr>
              <w:numPr>
                <w:ilvl w:val="0"/>
                <w:numId w:val="5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Самгородок, вул. Шкільна,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E">
            <w:pPr>
              <w:numPr>
                <w:ilvl w:val="0"/>
                <w:numId w:val="4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9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Саврань</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1">
            <w:pPr>
              <w:numPr>
                <w:ilvl w:val="0"/>
                <w:numId w:val="4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Новий Шлях</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0,4000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4">
            <w:pPr>
              <w:numPr>
                <w:ilvl w:val="0"/>
                <w:numId w:val="4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Мовчанівка, вул.. Садова,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7">
            <w:pPr>
              <w:numPr>
                <w:ilvl w:val="0"/>
                <w:numId w:val="4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Рибчинці</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A">
            <w:pPr>
              <w:numPr>
                <w:ilvl w:val="0"/>
                <w:numId w:val="3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Ульянівка, вул. Ульянівка,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0,3500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D">
            <w:pPr>
              <w:numPr>
                <w:ilvl w:val="0"/>
                <w:numId w:val="1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Горобіївка, вул. Сквирська,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A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0">
            <w:pPr>
              <w:numPr>
                <w:ilvl w:val="0"/>
                <w:numId w:val="5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Горобіївка, вул. Польова,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3">
            <w:pPr>
              <w:numPr>
                <w:ilvl w:val="0"/>
                <w:numId w:val="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Лаврики, вул. Тараса Шевченка,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6">
            <w:pPr>
              <w:numPr>
                <w:ilvl w:val="0"/>
                <w:numId w:val="5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Оріховець, вул. Центральна,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9">
            <w:pPr>
              <w:numPr>
                <w:ilvl w:val="0"/>
                <w:numId w:val="4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Каленна, вул. Перемоги,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C">
            <w:pPr>
              <w:numPr>
                <w:ilvl w:val="0"/>
                <w:numId w:val="5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Пустоварівка, вул. Соборна,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BF">
            <w:pPr>
              <w:numPr>
                <w:ilvl w:val="0"/>
                <w:numId w:val="5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Тарасівка, вул. Партизанська,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2">
            <w:pPr>
              <w:numPr>
                <w:ilvl w:val="0"/>
                <w:numId w:val="4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Нова Пустоварівка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5">
            <w:pPr>
              <w:numPr>
                <w:ilvl w:val="0"/>
                <w:numId w:val="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Кам’яна Гребля, вул. Шкільна,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8">
            <w:pPr>
              <w:numPr>
                <w:ilvl w:val="0"/>
                <w:numId w:val="1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Кам’яна Гребля, вул. Кузьміївська,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0,7000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B">
            <w:pPr>
              <w:numPr>
                <w:ilvl w:val="0"/>
                <w:numId w:val="6"/>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Золотуха, вул.. Тараса Шевченка,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E">
            <w:pPr>
              <w:numPr>
                <w:ilvl w:val="0"/>
                <w:numId w:val="4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C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Шаліївка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1">
            <w:pPr>
              <w:numPr>
                <w:ilvl w:val="0"/>
                <w:numId w:val="2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Терешки, вул.. Тараса Шевченка,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4">
            <w:pPr>
              <w:numPr>
                <w:ilvl w:val="0"/>
                <w:numId w:val="5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Антонів, вул. Лісова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7">
            <w:pPr>
              <w:numPr>
                <w:ilvl w:val="0"/>
                <w:numId w:val="18"/>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Антонів, вул. Слобода</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9">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A">
            <w:pPr>
              <w:numPr>
                <w:ilvl w:val="0"/>
                <w:numId w:val="4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Тхорівка, вул. Шкільна,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C">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D">
            <w:pPr>
              <w:numPr>
                <w:ilvl w:val="0"/>
                <w:numId w:val="3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Тхорівка, вул. Північна,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DF">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0,9000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0">
            <w:pPr>
              <w:numPr>
                <w:ilvl w:val="0"/>
                <w:numId w:val="3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 межами населеного пункту с. Малі Єрчики</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2">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3">
            <w:pPr>
              <w:numPr>
                <w:ilvl w:val="0"/>
                <w:numId w:val="1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Великі Єрчики, вул. Молодіжна,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6">
            <w:pPr>
              <w:numPr>
                <w:ilvl w:val="0"/>
                <w:numId w:val="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Буки, вул. Незалежності,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9">
            <w:pPr>
              <w:numPr>
                <w:ilvl w:val="0"/>
                <w:numId w:val="27"/>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Рогізна, вул. Покровська,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4,7000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C">
            <w:pPr>
              <w:numPr>
                <w:ilvl w:val="0"/>
                <w:numId w:val="39"/>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Краснянка, вул. Яблунева,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EF">
            <w:pPr>
              <w:numPr>
                <w:ilvl w:val="0"/>
                <w:numId w:val="22"/>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Дунайка, вул. Дачна,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1,022</w:t>
            </w:r>
          </w:p>
        </w:tc>
      </w:tr>
      <w:tr>
        <w:trPr>
          <w:cantSplit w:val="0"/>
          <w:trHeight w:val="79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2">
            <w:pPr>
              <w:numPr>
                <w:ilvl w:val="0"/>
                <w:numId w:val="23"/>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Руда, вул. Івана Франка,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1,3019</w:t>
            </w:r>
          </w:p>
          <w:p w:rsidR="00000000" w:rsidDel="00000000" w:rsidP="00000000" w:rsidRDefault="00000000" w:rsidRPr="00000000" w14:paraId="000000F5">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6">
            <w:pPr>
              <w:numPr>
                <w:ilvl w:val="0"/>
                <w:numId w:val="2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Руда, вул. Івана Франка,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8">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9">
            <w:pPr>
              <w:numPr>
                <w:ilvl w:val="0"/>
                <w:numId w:val="30"/>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A">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Шамраївка, вул. Городище,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B">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7,200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C">
            <w:pPr>
              <w:numPr>
                <w:ilvl w:val="0"/>
                <w:numId w:val="15"/>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D">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Шамраївка, вул. Іванівська,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E">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0FF">
            <w:pPr>
              <w:numPr>
                <w:ilvl w:val="0"/>
                <w:numId w:val="2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0">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Шамраївка, вул. Волоти, б/н</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1">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0,6000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2">
            <w:pPr>
              <w:numPr>
                <w:ilvl w:val="0"/>
                <w:numId w:val="14"/>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3">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Лаврики ( запроектоване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4">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1,0000</w:t>
            </w:r>
          </w:p>
        </w:tc>
      </w:tr>
      <w:tr>
        <w:trPr>
          <w:cantSplit w:val="0"/>
          <w:trHeight w:val="55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5">
            <w:pPr>
              <w:numPr>
                <w:ilvl w:val="0"/>
                <w:numId w:val="51"/>
              </w:numPr>
              <w:spacing w:after="240" w:line="276" w:lineRule="auto"/>
              <w:ind w:left="640" w:hanging="360"/>
              <w:jc w:val="center"/>
            </w:pPr>
            <w:r w:rsidDel="00000000" w:rsidR="00000000" w:rsidRPr="00000000">
              <w:rPr>
                <w:rFonts w:ascii="Times New Roman" w:cs="Times New Roman" w:eastAsia="Times New Roman" w:hAnsi="Times New Roman"/>
                <w:sz w:val="24"/>
                <w:szCs w:val="24"/>
                <w:rtl w:val="0"/>
              </w:rPr>
              <w:t xml:space="preserve"> </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6">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 Антонів, вул. Івана Сікорського</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07">
            <w:pPr>
              <w:spacing w:after="0" w:before="240" w:line="276" w:lineRule="auto"/>
              <w:ind w:left="-8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1,8000</w:t>
            </w:r>
          </w:p>
        </w:tc>
      </w:tr>
    </w:tbl>
    <w:p w:rsidR="00000000" w:rsidDel="00000000" w:rsidP="00000000" w:rsidRDefault="00000000" w:rsidRPr="00000000" w14:paraId="00000108">
      <w:pPr>
        <w:spacing w:after="0" w:lin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0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w:t>
      </w:r>
    </w:p>
    <w:p w:rsidR="00000000" w:rsidDel="00000000" w:rsidP="00000000" w:rsidRDefault="00000000" w:rsidRPr="00000000" w14:paraId="0000010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r>
    </w:p>
    <w:p w:rsidR="00000000" w:rsidDel="00000000" w:rsidP="00000000" w:rsidRDefault="00000000" w:rsidRPr="00000000" w14:paraId="0000010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Сквирської міської ради</w:t>
        <w:tab/>
        <w:tab/>
        <w:tab/>
        <w:t xml:space="preserve">              Людмила ПАНІМАТЧЕНКО</w:t>
      </w:r>
    </w:p>
    <w:p w:rsidR="00000000" w:rsidDel="00000000" w:rsidP="00000000" w:rsidRDefault="00000000" w:rsidRPr="00000000" w14:paraId="0000010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200" w:before="0" w:line="240" w:lineRule="auto"/>
        <w:ind w:left="0" w:right="0" w:firstLine="0"/>
        <w:jc w:val="both"/>
        <w:rPr/>
      </w:pPr>
      <w:r w:rsidDel="00000000" w:rsidR="00000000" w:rsidRPr="00000000">
        <w:rPr>
          <w:rtl w:val="0"/>
        </w:rPr>
      </w:r>
    </w:p>
    <w:p w:rsidR="00000000" w:rsidDel="00000000" w:rsidP="00000000" w:rsidRDefault="00000000" w:rsidRPr="00000000" w14:paraId="0000010D">
      <w:pPr>
        <w:shd w:fill="ffffff" w:val="clear"/>
        <w:spacing w:after="0" w:line="240" w:lineRule="auto"/>
        <w:jc w:val="both"/>
        <w:rPr>
          <w:sz w:val="28"/>
          <w:szCs w:val="28"/>
        </w:rPr>
      </w:pPr>
      <w:r w:rsidDel="00000000" w:rsidR="00000000" w:rsidRPr="00000000">
        <w:rPr>
          <w:rtl w:val="0"/>
        </w:rPr>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4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3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6">
    <w:lvl w:ilvl="0">
      <w:start w:val="3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lvl w:ilvl="0">
      <w:start w:val="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3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lvl w:ilvl="0">
      <w:start w:val="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lvl w:ilvl="0">
      <w:start w:val="2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lvl w:ilvl="0">
      <w:start w:val="1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3">
    <w:lvl w:ilvl="0">
      <w:start w:val="2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lvl w:ilvl="0">
      <w:start w:val="5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lvl w:ilvl="0">
      <w:start w:val="5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lvl w:ilvl="0">
      <w:start w:val="1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3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lvl w:ilvl="0">
      <w:start w:val="4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9">
    <w:lvl w:ilvl="0">
      <w:start w:val="4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lvl w:ilvl="0">
      <w:start w:val="5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lvl w:ilvl="0">
      <w:start w:val="5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2">
    <w:lvl w:ilvl="0">
      <w:start w:val="5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lvl w:ilvl="0">
      <w:start w:val="5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4">
    <w:lvl w:ilvl="0">
      <w:start w:val="41"/>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5">
    <w:lvl w:ilvl="0">
      <w:start w:val="1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lvl w:ilvl="0">
      <w:start w:val="1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7">
    <w:lvl w:ilvl="0">
      <w:start w:val="49"/>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8">
    <w:lvl w:ilvl="0">
      <w:start w:val="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9">
    <w:lvl w:ilvl="0">
      <w:start w:val="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lvl w:ilvl="0">
      <w:start w:val="5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1">
    <w:lvl w:ilvl="0">
      <w:start w:val="4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2">
    <w:lvl w:ilvl="0">
      <w:start w:val="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3">
    <w:lvl w:ilvl="0">
      <w:start w:val="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4">
    <w:lvl w:ilvl="0">
      <w:start w:val="2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5">
    <w:lvl w:ilvl="0">
      <w:start w:val="4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6">
    <w:lvl w:ilvl="0">
      <w:start w:val="2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lvl w:ilvl="0">
      <w:start w:val="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8">
    <w:lvl w:ilvl="0">
      <w:start w:val="2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9">
    <w:lvl w:ilvl="0">
      <w:start w:val="5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0">
    <w:lvl w:ilvl="0">
      <w:start w:val="1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1">
    <w:lvl w:ilvl="0">
      <w:start w:val="2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2">
    <w:lvl w:ilvl="0">
      <w:start w:val="2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3">
    <w:lvl w:ilvl="0">
      <w:start w:val="4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4">
    <w:lvl w:ilvl="0">
      <w:start w:val="4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5">
    <w:lvl w:ilvl="0">
      <w:start w:val="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6">
    <w:lvl w:ilvl="0">
      <w:start w:val="3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7">
    <w:lvl w:ilvl="0">
      <w:start w:val="27"/>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8">
    <w:lvl w:ilvl="0">
      <w:start w:val="3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9">
    <w:lvl w:ilvl="0">
      <w:start w:val="2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0">
    <w:lvl w:ilvl="0">
      <w:start w:val="3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1">
    <w:lvl w:ilvl="0">
      <w:start w:val="58"/>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2">
    <w:lvl w:ilvl="0">
      <w:start w:val="30"/>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3">
    <w:lvl w:ilvl="0">
      <w:start w:val="16"/>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4">
    <w:lvl w:ilvl="0">
      <w:start w:val="3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5">
    <w:lvl w:ilvl="0">
      <w:start w:val="1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6">
    <w:lvl w:ilvl="0">
      <w:start w:val="14"/>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7">
    <w:lvl w:ilvl="0">
      <w:start w:val="35"/>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8">
    <w:lvl w:ilvl="0">
      <w:start w:val="42"/>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9">
    <w:lvl w:ilvl="0">
      <w:start w:val="23"/>
      <w:numFmt w:val="decimal"/>
      <w:lvlText w:val="%1."/>
      <w:lvlJc w:val="left"/>
      <w:pPr>
        <w:ind w:left="720" w:hanging="360"/>
      </w:pPr>
      <w:rPr>
        <w:rFonts w:ascii="Times New Roman" w:cs="Times New Roman" w:eastAsia="Times New Roman" w:hAnsi="Times New Roman"/>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cs="Times New Roman" w:eastAsia="Times New Roman" w:hAnsi="Times New Roman"/>
      <w:sz w:val="24"/>
      <w:szCs w:val="24"/>
    </w:rPr>
  </w:style>
  <w:style w:type="character" w:styleId="a4">
    <w:name w:val="Strong"/>
    <w:basedOn w:val="a0"/>
    <w:uiPriority w:val="22"/>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cs="Times New Roman" w:eastAsia="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cs="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cs="Times New Roman" w:eastAsia="Times New Roman" w:hAnsi="Times NR Cyr MT"/>
      <w:b w:val="1"/>
      <w:sz w:val="24"/>
      <w:szCs w:val="20"/>
      <w:lang w:eastAsia="ru-RU"/>
    </w:rPr>
  </w:style>
  <w:style w:type="paragraph" w:styleId="a7">
    <w:name w:val="List Paragraph"/>
    <w:basedOn w:val="a"/>
    <w:uiPriority w:val="34"/>
    <w:qFormat w:val="1"/>
    <w:rsid w:val="0080747F"/>
    <w:pPr>
      <w:spacing w:after="0" w:line="240" w:lineRule="auto"/>
      <w:ind w:left="720"/>
      <w:contextualSpacing w:val="1"/>
    </w:pPr>
    <w:rPr>
      <w:rFonts w:ascii="Times New Roman" w:cs="Times New Roman" w:eastAsia="Times New Roman" w:hAnsi="Times New Roman"/>
      <w:sz w:val="24"/>
      <w:szCs w:val="24"/>
      <w:lang w:eastAsia="ru-RU" w:val="ru-RU"/>
    </w:rPr>
  </w:style>
  <w:style w:type="paragraph" w:styleId="a8">
    <w:name w:val="Balloon Text"/>
    <w:basedOn w:val="a"/>
    <w:link w:val="a9"/>
    <w:uiPriority w:val="99"/>
    <w:semiHidden w:val="1"/>
    <w:unhideWhenUsed w:val="1"/>
    <w:rsid w:val="00F67947"/>
    <w:pPr>
      <w:spacing w:after="0" w:line="240" w:lineRule="auto"/>
    </w:pPr>
    <w:rPr>
      <w:rFonts w:ascii="Segoe UI" w:cs="Segoe UI" w:hAnsi="Segoe UI"/>
      <w:sz w:val="18"/>
      <w:szCs w:val="18"/>
    </w:rPr>
  </w:style>
  <w:style w:type="character" w:styleId="a9" w:customStyle="1">
    <w:name w:val="Текст выноски Знак"/>
    <w:basedOn w:val="a0"/>
    <w:link w:val="a8"/>
    <w:uiPriority w:val="99"/>
    <w:semiHidden w:val="1"/>
    <w:rsid w:val="00F67947"/>
    <w:rPr>
      <w:rFonts w:ascii="Segoe UI" w:cs="Segoe UI" w:hAnsi="Segoe UI"/>
      <w:sz w:val="18"/>
      <w:szCs w:val="18"/>
    </w:rPr>
  </w:style>
  <w:style w:type="character" w:styleId="apple-tab-span" w:customStyle="1">
    <w:name w:val="apple-tab-span"/>
    <w:basedOn w:val="a0"/>
    <w:rsid w:val="00212335"/>
  </w:style>
  <w:style w:type="paragraph" w:styleId="aa">
    <w:name w:val="No Spacing"/>
    <w:uiPriority w:val="1"/>
    <w:qFormat w:val="1"/>
    <w:rsid w:val="00D47EC4"/>
    <w:pPr>
      <w:spacing w:after="0" w:line="240" w:lineRule="auto"/>
    </w:pPr>
    <w:rPr>
      <w:rFonts w:ascii="Calibri" w:cs="Times New Roman" w:eastAsia="Times New Roman" w:hAnsi="Calibri"/>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nng9G4ueYrng6rf+USAys01Zxg==">CgMxLjAyCGguZ2pkZ3hzOAByITExOTlvUnFCb2tCOC1qb0ZhSngtUmtMZnhGVW9FVGtPVQ==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2023-09-21T05:14:00Z</dcterms:created>
  <dc:creator>User</dc:creator>
</cp:coreProperties>
</file>